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4B" w:rsidRPr="009C6B5C" w:rsidRDefault="00DC2146" w:rsidP="001749A7">
      <w:pPr>
        <w:spacing w:before="240"/>
        <w:ind w:left="-142"/>
        <w:jc w:val="center"/>
        <w:rPr>
          <w:rFonts w:ascii="Arial" w:hAnsi="Arial" w:cs="Arial"/>
          <w:b/>
        </w:rPr>
      </w:pPr>
      <w:r>
        <w:rPr>
          <w:noProof/>
        </w:rPr>
        <w:drawing>
          <wp:anchor distT="0" distB="0" distL="114300" distR="114300" simplePos="0" relativeHeight="251658240" behindDoc="0" locked="0" layoutInCell="1" allowOverlap="1">
            <wp:simplePos x="0" y="0"/>
            <wp:positionH relativeFrom="column">
              <wp:posOffset>5226685</wp:posOffset>
            </wp:positionH>
            <wp:positionV relativeFrom="paragraph">
              <wp:posOffset>-584835</wp:posOffset>
            </wp:positionV>
            <wp:extent cx="972820" cy="698500"/>
            <wp:effectExtent l="0" t="0" r="0" b="6350"/>
            <wp:wrapNone/>
            <wp:docPr id="3" name="Picture 2" descr="logo_NHSGGC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C_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820" cy="698500"/>
                    </a:xfrm>
                    <a:prstGeom prst="rect">
                      <a:avLst/>
                    </a:prstGeom>
                    <a:noFill/>
                  </pic:spPr>
                </pic:pic>
              </a:graphicData>
            </a:graphic>
            <wp14:sizeRelH relativeFrom="page">
              <wp14:pctWidth>0</wp14:pctWidth>
            </wp14:sizeRelH>
            <wp14:sizeRelV relativeFrom="page">
              <wp14:pctHeight>0</wp14:pctHeight>
            </wp14:sizeRelV>
          </wp:anchor>
        </w:drawing>
      </w:r>
      <w:r w:rsidR="00CD124B" w:rsidRPr="009C6B5C">
        <w:rPr>
          <w:rFonts w:ascii="Arial" w:hAnsi="Arial" w:cs="Arial"/>
          <w:b/>
        </w:rPr>
        <w:t>Palliative Care Practice Development Steering Group</w:t>
      </w:r>
    </w:p>
    <w:p w:rsidR="00CD124B" w:rsidRPr="00373D16" w:rsidRDefault="00CD124B" w:rsidP="00373D16">
      <w:pPr>
        <w:jc w:val="center"/>
        <w:rPr>
          <w:rFonts w:ascii="Arial" w:hAnsi="Arial" w:cs="Arial"/>
          <w:b/>
          <w:sz w:val="22"/>
          <w:szCs w:val="22"/>
        </w:rPr>
      </w:pPr>
    </w:p>
    <w:p w:rsidR="00CD124B" w:rsidRPr="00373D16" w:rsidRDefault="00CD124B" w:rsidP="00373D16">
      <w:pPr>
        <w:jc w:val="center"/>
        <w:rPr>
          <w:rFonts w:ascii="Arial" w:hAnsi="Arial" w:cs="Arial"/>
          <w:b/>
          <w:sz w:val="22"/>
          <w:szCs w:val="22"/>
        </w:rPr>
      </w:pPr>
      <w:r w:rsidRPr="00373D16">
        <w:rPr>
          <w:rFonts w:ascii="Arial" w:hAnsi="Arial" w:cs="Arial"/>
          <w:b/>
          <w:sz w:val="22"/>
          <w:szCs w:val="22"/>
        </w:rPr>
        <w:t>Minutes of Meeting held on</w:t>
      </w:r>
    </w:p>
    <w:p w:rsidR="00CD124B" w:rsidRPr="00373D16" w:rsidRDefault="00CD124B" w:rsidP="00373D16">
      <w:pPr>
        <w:jc w:val="center"/>
        <w:rPr>
          <w:rFonts w:ascii="Arial" w:hAnsi="Arial" w:cs="Arial"/>
          <w:b/>
          <w:sz w:val="22"/>
          <w:szCs w:val="22"/>
        </w:rPr>
      </w:pPr>
      <w:r>
        <w:rPr>
          <w:rFonts w:ascii="Arial" w:hAnsi="Arial" w:cs="Arial"/>
          <w:b/>
          <w:sz w:val="22"/>
          <w:szCs w:val="22"/>
        </w:rPr>
        <w:t>Wednesday 26</w:t>
      </w:r>
      <w:r w:rsidRPr="001F0D12">
        <w:rPr>
          <w:rFonts w:ascii="Arial" w:hAnsi="Arial" w:cs="Arial"/>
          <w:b/>
          <w:sz w:val="22"/>
          <w:szCs w:val="22"/>
          <w:vertAlign w:val="superscript"/>
        </w:rPr>
        <w:t>th</w:t>
      </w:r>
      <w:r>
        <w:rPr>
          <w:rFonts w:ascii="Arial" w:hAnsi="Arial" w:cs="Arial"/>
          <w:b/>
          <w:sz w:val="22"/>
          <w:szCs w:val="22"/>
        </w:rPr>
        <w:t xml:space="preserve"> February 2020</w:t>
      </w:r>
    </w:p>
    <w:p w:rsidR="00CD124B" w:rsidRPr="00373D16" w:rsidRDefault="00CD124B" w:rsidP="00373D16">
      <w:pPr>
        <w:jc w:val="center"/>
        <w:rPr>
          <w:rFonts w:ascii="Arial" w:hAnsi="Arial" w:cs="Arial"/>
          <w:b/>
          <w:sz w:val="22"/>
          <w:szCs w:val="22"/>
        </w:rPr>
      </w:pPr>
      <w:r>
        <w:rPr>
          <w:rFonts w:ascii="Arial" w:hAnsi="Arial" w:cs="Arial"/>
          <w:b/>
          <w:sz w:val="22"/>
          <w:szCs w:val="22"/>
        </w:rPr>
        <w:t>10.00 am – 11.30 p</w:t>
      </w:r>
      <w:r w:rsidRPr="00373D16">
        <w:rPr>
          <w:rFonts w:ascii="Arial" w:hAnsi="Arial" w:cs="Arial"/>
          <w:b/>
          <w:sz w:val="22"/>
          <w:szCs w:val="22"/>
        </w:rPr>
        <w:t>m</w:t>
      </w:r>
    </w:p>
    <w:p w:rsidR="00CD124B" w:rsidRPr="00373D16" w:rsidRDefault="00CD124B" w:rsidP="00373D16">
      <w:pPr>
        <w:jc w:val="center"/>
        <w:rPr>
          <w:rFonts w:ascii="Arial" w:hAnsi="Arial" w:cs="Arial"/>
          <w:b/>
          <w:sz w:val="22"/>
          <w:szCs w:val="22"/>
        </w:rPr>
      </w:pPr>
      <w:r>
        <w:rPr>
          <w:rFonts w:ascii="Arial" w:hAnsi="Arial" w:cs="Arial"/>
          <w:b/>
          <w:sz w:val="22"/>
          <w:szCs w:val="22"/>
        </w:rPr>
        <w:t xml:space="preserve">Room WS201 </w:t>
      </w:r>
      <w:proofErr w:type="spellStart"/>
      <w:r>
        <w:rPr>
          <w:rFonts w:ascii="Arial" w:hAnsi="Arial" w:cs="Arial"/>
          <w:b/>
          <w:sz w:val="22"/>
          <w:szCs w:val="22"/>
        </w:rPr>
        <w:t>Beatson</w:t>
      </w:r>
      <w:proofErr w:type="spellEnd"/>
      <w:r>
        <w:rPr>
          <w:rFonts w:ascii="Arial" w:hAnsi="Arial" w:cs="Arial"/>
          <w:b/>
          <w:sz w:val="22"/>
          <w:szCs w:val="22"/>
        </w:rPr>
        <w:t xml:space="preserve"> WOS Cancer Centre</w:t>
      </w:r>
    </w:p>
    <w:p w:rsidR="00CD124B" w:rsidRPr="00E31553" w:rsidRDefault="00CD124B" w:rsidP="00455F3E">
      <w:pPr>
        <w:spacing w:before="120" w:after="120"/>
        <w:rPr>
          <w:rFonts w:ascii="Arial" w:hAnsi="Arial" w:cs="Arial"/>
          <w:sz w:val="16"/>
          <w:szCs w:val="16"/>
        </w:rPr>
      </w:pPr>
    </w:p>
    <w:p w:rsidR="00CD124B" w:rsidRDefault="00CD124B" w:rsidP="001749A7">
      <w:pPr>
        <w:ind w:left="1418" w:hanging="1418"/>
        <w:rPr>
          <w:rFonts w:ascii="Arial" w:hAnsi="Arial" w:cs="Arial"/>
          <w:sz w:val="22"/>
          <w:szCs w:val="22"/>
        </w:rPr>
      </w:pPr>
      <w:r w:rsidRPr="0071239F">
        <w:rPr>
          <w:rFonts w:ascii="Arial" w:hAnsi="Arial" w:cs="Arial"/>
          <w:b/>
          <w:sz w:val="22"/>
          <w:szCs w:val="22"/>
        </w:rPr>
        <w:t>Present</w:t>
      </w:r>
      <w:r w:rsidRPr="00373D16">
        <w:rPr>
          <w:rFonts w:ascii="Arial" w:hAnsi="Arial" w:cs="Arial"/>
          <w:sz w:val="22"/>
          <w:szCs w:val="22"/>
        </w:rPr>
        <w:t>:</w:t>
      </w:r>
      <w:r w:rsidRPr="00373D16">
        <w:rPr>
          <w:rFonts w:ascii="Arial" w:hAnsi="Arial" w:cs="Arial"/>
          <w:sz w:val="22"/>
          <w:szCs w:val="22"/>
        </w:rPr>
        <w:tab/>
      </w:r>
      <w:r>
        <w:rPr>
          <w:rFonts w:ascii="Arial" w:hAnsi="Arial" w:cs="Arial"/>
          <w:sz w:val="22"/>
          <w:szCs w:val="22"/>
        </w:rPr>
        <w:t>Shirley Byron – Co-Chair (SB), Patricia O’Gorman – Co-Chair (PO’G), Caren Chang (CC), Paul Corrigan (PC), Susanne Gray (SG), Bridget Johnston (BJ – linked via phone) Sharon MacDonald (SM), Karen MacKay (KM), Elaine Stevens (ES), Graham Whyte (GW)</w:t>
      </w:r>
    </w:p>
    <w:p w:rsidR="00CD124B" w:rsidRDefault="00CD124B" w:rsidP="0071239F">
      <w:pPr>
        <w:rPr>
          <w:rFonts w:ascii="Arial" w:hAnsi="Arial" w:cs="Arial"/>
          <w:sz w:val="22"/>
          <w:szCs w:val="22"/>
        </w:rPr>
      </w:pPr>
    </w:p>
    <w:p w:rsidR="00CD124B" w:rsidRPr="00373D16" w:rsidRDefault="00CD124B" w:rsidP="0071239F">
      <w:pPr>
        <w:spacing w:after="120"/>
        <w:rPr>
          <w:rFonts w:ascii="Arial" w:hAnsi="Arial" w:cs="Arial"/>
          <w:sz w:val="22"/>
          <w:szCs w:val="22"/>
        </w:rPr>
      </w:pPr>
      <w:r w:rsidRPr="0071239F">
        <w:rPr>
          <w:rFonts w:ascii="Arial" w:hAnsi="Arial" w:cs="Arial"/>
          <w:b/>
          <w:sz w:val="22"/>
          <w:szCs w:val="22"/>
        </w:rPr>
        <w:t>Minutes</w:t>
      </w:r>
      <w:r>
        <w:rPr>
          <w:rFonts w:ascii="Arial" w:hAnsi="Arial" w:cs="Arial"/>
          <w:sz w:val="22"/>
          <w:szCs w:val="22"/>
        </w:rPr>
        <w:t>:</w:t>
      </w:r>
      <w:r>
        <w:rPr>
          <w:rFonts w:ascii="Arial" w:hAnsi="Arial" w:cs="Arial"/>
          <w:sz w:val="22"/>
          <w:szCs w:val="22"/>
        </w:rPr>
        <w:tab/>
        <w:t>Emma Bradbury (EB)</w:t>
      </w:r>
    </w:p>
    <w:p w:rsidR="00CD124B" w:rsidRPr="00373D16" w:rsidRDefault="00CD124B" w:rsidP="00373D16">
      <w:pPr>
        <w:rPr>
          <w:rFonts w:ascii="Arial" w:hAnsi="Arial" w:cs="Arial"/>
          <w:sz w:val="22"/>
          <w:szCs w:val="22"/>
        </w:rPr>
      </w:pPr>
    </w:p>
    <w:tbl>
      <w:tblPr>
        <w:tblW w:w="9219" w:type="dxa"/>
        <w:tblLayout w:type="fixed"/>
        <w:tblLook w:val="01E0" w:firstRow="1" w:lastRow="1" w:firstColumn="1" w:lastColumn="1" w:noHBand="0" w:noVBand="0"/>
      </w:tblPr>
      <w:tblGrid>
        <w:gridCol w:w="534"/>
        <w:gridCol w:w="8685"/>
      </w:tblGrid>
      <w:tr w:rsidR="00CD124B" w:rsidRPr="00373D16" w:rsidTr="002146A0">
        <w:tc>
          <w:tcPr>
            <w:tcW w:w="534" w:type="dxa"/>
          </w:tcPr>
          <w:p w:rsidR="00CD124B" w:rsidRPr="00373D16" w:rsidRDefault="00CD124B" w:rsidP="00C577BB">
            <w:pPr>
              <w:rPr>
                <w:rFonts w:ascii="Arial" w:hAnsi="Arial" w:cs="Arial"/>
                <w:b/>
              </w:rPr>
            </w:pPr>
            <w:r w:rsidRPr="00373D16">
              <w:rPr>
                <w:rFonts w:ascii="Arial" w:hAnsi="Arial" w:cs="Arial"/>
                <w:b/>
                <w:sz w:val="22"/>
                <w:szCs w:val="22"/>
              </w:rPr>
              <w:t>1.</w:t>
            </w:r>
          </w:p>
        </w:tc>
        <w:tc>
          <w:tcPr>
            <w:tcW w:w="8685" w:type="dxa"/>
          </w:tcPr>
          <w:p w:rsidR="00CD124B" w:rsidRPr="003E0279" w:rsidRDefault="00CD124B" w:rsidP="00C577BB">
            <w:pPr>
              <w:rPr>
                <w:rFonts w:ascii="Arial" w:hAnsi="Arial" w:cs="Arial"/>
                <w:b/>
              </w:rPr>
            </w:pPr>
            <w:r w:rsidRPr="003E0279">
              <w:rPr>
                <w:rFonts w:ascii="Arial" w:hAnsi="Arial" w:cs="Arial"/>
                <w:b/>
              </w:rPr>
              <w:t>Welcome and Introductions</w:t>
            </w:r>
          </w:p>
          <w:p w:rsidR="00CD124B" w:rsidRDefault="00CD124B" w:rsidP="00C577BB">
            <w:pPr>
              <w:rPr>
                <w:rFonts w:ascii="Arial" w:hAnsi="Arial" w:cs="Arial"/>
              </w:rPr>
            </w:pPr>
          </w:p>
          <w:p w:rsidR="00CD124B" w:rsidRPr="00373D16" w:rsidRDefault="00CD124B" w:rsidP="00811237">
            <w:pPr>
              <w:rPr>
                <w:rFonts w:ascii="Arial" w:hAnsi="Arial" w:cs="Arial"/>
              </w:rPr>
            </w:pPr>
            <w:r>
              <w:rPr>
                <w:rFonts w:ascii="Arial" w:hAnsi="Arial" w:cs="Arial"/>
                <w:sz w:val="22"/>
                <w:szCs w:val="22"/>
              </w:rPr>
              <w:t xml:space="preserve">SB welcomed </w:t>
            </w:r>
            <w:r w:rsidR="00366187">
              <w:rPr>
                <w:rFonts w:ascii="Arial" w:hAnsi="Arial" w:cs="Arial"/>
                <w:sz w:val="22"/>
                <w:szCs w:val="22"/>
              </w:rPr>
              <w:t>all to the meeting, including Professor Johnson</w:t>
            </w:r>
            <w:r>
              <w:rPr>
                <w:rFonts w:ascii="Arial" w:hAnsi="Arial" w:cs="Arial"/>
                <w:sz w:val="22"/>
                <w:szCs w:val="22"/>
              </w:rPr>
              <w:t xml:space="preserve"> who was linked in to the meeting via phone. Introductions were made around the table. </w:t>
            </w:r>
            <w:r>
              <w:rPr>
                <w:rFonts w:ascii="Arial" w:hAnsi="Arial" w:cs="Arial"/>
                <w:sz w:val="22"/>
                <w:szCs w:val="22"/>
              </w:rPr>
              <w:br/>
            </w:r>
          </w:p>
        </w:tc>
      </w:tr>
      <w:tr w:rsidR="00CD124B" w:rsidRPr="00373D16" w:rsidTr="002146A0">
        <w:tc>
          <w:tcPr>
            <w:tcW w:w="534" w:type="dxa"/>
          </w:tcPr>
          <w:p w:rsidR="00CD124B" w:rsidRPr="00373D16" w:rsidRDefault="00CD124B" w:rsidP="00C577BB">
            <w:pPr>
              <w:rPr>
                <w:rFonts w:ascii="Arial" w:hAnsi="Arial" w:cs="Arial"/>
                <w:b/>
              </w:rPr>
            </w:pPr>
            <w:r>
              <w:rPr>
                <w:rFonts w:ascii="Arial" w:hAnsi="Arial" w:cs="Arial"/>
                <w:b/>
                <w:sz w:val="22"/>
                <w:szCs w:val="22"/>
              </w:rPr>
              <w:t>2.</w:t>
            </w:r>
          </w:p>
        </w:tc>
        <w:tc>
          <w:tcPr>
            <w:tcW w:w="8685" w:type="dxa"/>
          </w:tcPr>
          <w:p w:rsidR="00CD124B" w:rsidRPr="003E0279" w:rsidRDefault="00CD124B" w:rsidP="00C577BB">
            <w:pPr>
              <w:rPr>
                <w:rFonts w:ascii="Arial" w:hAnsi="Arial" w:cs="Arial"/>
                <w:b/>
              </w:rPr>
            </w:pPr>
            <w:r w:rsidRPr="003E0279">
              <w:rPr>
                <w:rFonts w:ascii="Arial" w:hAnsi="Arial" w:cs="Arial"/>
                <w:b/>
              </w:rPr>
              <w:t>Apologies</w:t>
            </w:r>
          </w:p>
          <w:p w:rsidR="00CD124B" w:rsidRDefault="00CD124B" w:rsidP="00C577BB">
            <w:pPr>
              <w:rPr>
                <w:rFonts w:ascii="Arial" w:hAnsi="Arial" w:cs="Arial"/>
                <w:b/>
              </w:rPr>
            </w:pPr>
          </w:p>
          <w:p w:rsidR="00CD124B" w:rsidRPr="0082420C" w:rsidRDefault="00CD124B" w:rsidP="007D29D3">
            <w:pPr>
              <w:rPr>
                <w:rFonts w:ascii="Arial" w:hAnsi="Arial" w:cs="Arial"/>
              </w:rPr>
            </w:pPr>
            <w:r>
              <w:rPr>
                <w:rFonts w:ascii="Arial" w:hAnsi="Arial" w:cs="Arial"/>
                <w:sz w:val="22"/>
                <w:szCs w:val="22"/>
              </w:rPr>
              <w:t xml:space="preserve">Apologies were received from </w:t>
            </w:r>
            <w:r w:rsidRPr="0082420C">
              <w:rPr>
                <w:rFonts w:ascii="Arial" w:hAnsi="Arial" w:cs="Arial"/>
                <w:sz w:val="22"/>
                <w:szCs w:val="22"/>
              </w:rPr>
              <w:t>Leanne Connell, Allan Dickins, Sarah Gray, Heather Lyle, David McCrohon, Claire O’Neill and Anne Todd.</w:t>
            </w:r>
          </w:p>
          <w:p w:rsidR="00CD124B" w:rsidRPr="00373D16" w:rsidRDefault="00CD124B" w:rsidP="007D29D3">
            <w:pPr>
              <w:rPr>
                <w:rFonts w:ascii="Arial" w:hAnsi="Arial" w:cs="Arial"/>
                <w:b/>
              </w:rPr>
            </w:pPr>
          </w:p>
        </w:tc>
      </w:tr>
      <w:tr w:rsidR="00CD124B" w:rsidRPr="00373D16" w:rsidTr="002146A0">
        <w:tc>
          <w:tcPr>
            <w:tcW w:w="534" w:type="dxa"/>
          </w:tcPr>
          <w:p w:rsidR="00CD124B" w:rsidRPr="00373D16" w:rsidRDefault="00CD124B" w:rsidP="00C577BB">
            <w:pPr>
              <w:rPr>
                <w:rFonts w:ascii="Arial" w:hAnsi="Arial" w:cs="Arial"/>
                <w:b/>
              </w:rPr>
            </w:pPr>
            <w:r>
              <w:rPr>
                <w:rFonts w:ascii="Arial" w:hAnsi="Arial" w:cs="Arial"/>
                <w:b/>
                <w:sz w:val="22"/>
                <w:szCs w:val="22"/>
              </w:rPr>
              <w:t>3</w:t>
            </w:r>
            <w:r w:rsidRPr="00373D16">
              <w:rPr>
                <w:rFonts w:ascii="Arial" w:hAnsi="Arial" w:cs="Arial"/>
                <w:b/>
                <w:sz w:val="22"/>
                <w:szCs w:val="22"/>
              </w:rPr>
              <w:t>.</w:t>
            </w:r>
          </w:p>
        </w:tc>
        <w:tc>
          <w:tcPr>
            <w:tcW w:w="8685" w:type="dxa"/>
          </w:tcPr>
          <w:p w:rsidR="00CD124B" w:rsidRPr="003E0279" w:rsidRDefault="00CD124B" w:rsidP="00C577BB">
            <w:pPr>
              <w:rPr>
                <w:rFonts w:ascii="Arial" w:hAnsi="Arial" w:cs="Arial"/>
                <w:b/>
              </w:rPr>
            </w:pPr>
            <w:r w:rsidRPr="003E0279">
              <w:rPr>
                <w:rFonts w:ascii="Arial" w:hAnsi="Arial" w:cs="Arial"/>
                <w:b/>
              </w:rPr>
              <w:t>Minutes of Previous Meeting</w:t>
            </w:r>
          </w:p>
          <w:p w:rsidR="00CD124B" w:rsidRDefault="00CD124B" w:rsidP="00C577BB">
            <w:pPr>
              <w:rPr>
                <w:rFonts w:ascii="Arial" w:hAnsi="Arial" w:cs="Arial"/>
              </w:rPr>
            </w:pPr>
          </w:p>
          <w:p w:rsidR="00CD124B" w:rsidRDefault="00CD124B" w:rsidP="00C577BB">
            <w:pPr>
              <w:rPr>
                <w:rFonts w:ascii="Arial" w:hAnsi="Arial" w:cs="Arial"/>
              </w:rPr>
            </w:pPr>
            <w:r w:rsidRPr="006E38D3">
              <w:rPr>
                <w:rFonts w:ascii="Arial" w:hAnsi="Arial" w:cs="Arial"/>
                <w:sz w:val="22"/>
                <w:szCs w:val="22"/>
              </w:rPr>
              <w:t xml:space="preserve">The Minutes from the meeting held on </w:t>
            </w:r>
            <w:r>
              <w:rPr>
                <w:rFonts w:ascii="Arial" w:hAnsi="Arial" w:cs="Arial"/>
                <w:sz w:val="22"/>
                <w:szCs w:val="22"/>
              </w:rPr>
              <w:t>3</w:t>
            </w:r>
            <w:r w:rsidRPr="001F0D12">
              <w:rPr>
                <w:rFonts w:ascii="Arial" w:hAnsi="Arial" w:cs="Arial"/>
                <w:sz w:val="22"/>
                <w:szCs w:val="22"/>
                <w:vertAlign w:val="superscript"/>
              </w:rPr>
              <w:t>rd</w:t>
            </w:r>
            <w:r>
              <w:rPr>
                <w:rFonts w:ascii="Arial" w:hAnsi="Arial" w:cs="Arial"/>
                <w:sz w:val="22"/>
                <w:szCs w:val="22"/>
              </w:rPr>
              <w:t xml:space="preserve"> December</w:t>
            </w:r>
            <w:r w:rsidRPr="006E38D3">
              <w:rPr>
                <w:rFonts w:ascii="Arial" w:hAnsi="Arial" w:cs="Arial"/>
                <w:sz w:val="22"/>
                <w:szCs w:val="22"/>
              </w:rPr>
              <w:t xml:space="preserve"> 2019 were approved</w:t>
            </w:r>
            <w:r>
              <w:rPr>
                <w:rFonts w:ascii="Arial" w:hAnsi="Arial" w:cs="Arial"/>
                <w:sz w:val="22"/>
                <w:szCs w:val="22"/>
              </w:rPr>
              <w:t xml:space="preserve"> following one amendment from SG – Item 13 - </w:t>
            </w:r>
            <w:proofErr w:type="gramStart"/>
            <w:r>
              <w:rPr>
                <w:rFonts w:ascii="Arial" w:hAnsi="Arial" w:cs="Arial"/>
                <w:sz w:val="22"/>
                <w:szCs w:val="22"/>
              </w:rPr>
              <w:t>AOCB,</w:t>
            </w:r>
            <w:proofErr w:type="gramEnd"/>
            <w:r>
              <w:rPr>
                <w:rFonts w:ascii="Arial" w:hAnsi="Arial" w:cs="Arial"/>
                <w:sz w:val="22"/>
                <w:szCs w:val="22"/>
              </w:rPr>
              <w:t xml:space="preserve"> the 2</w:t>
            </w:r>
            <w:r w:rsidRPr="002B567D">
              <w:rPr>
                <w:rFonts w:ascii="Arial" w:hAnsi="Arial" w:cs="Arial"/>
                <w:sz w:val="22"/>
                <w:szCs w:val="22"/>
                <w:vertAlign w:val="superscript"/>
              </w:rPr>
              <w:t>nd</w:t>
            </w:r>
            <w:r>
              <w:rPr>
                <w:rFonts w:ascii="Arial" w:hAnsi="Arial" w:cs="Arial"/>
                <w:sz w:val="22"/>
                <w:szCs w:val="22"/>
              </w:rPr>
              <w:t xml:space="preserve"> paragraph should read “</w:t>
            </w:r>
            <w:proofErr w:type="spellStart"/>
            <w:r>
              <w:rPr>
                <w:rFonts w:ascii="Arial" w:hAnsi="Arial" w:cs="Arial"/>
                <w:sz w:val="22"/>
                <w:szCs w:val="22"/>
              </w:rPr>
              <w:t>Kardex</w:t>
            </w:r>
            <w:proofErr w:type="spellEnd"/>
            <w:r>
              <w:rPr>
                <w:rFonts w:ascii="Arial" w:hAnsi="Arial" w:cs="Arial"/>
                <w:sz w:val="22"/>
                <w:szCs w:val="22"/>
              </w:rPr>
              <w:t xml:space="preserve"> </w:t>
            </w:r>
            <w:r w:rsidRPr="002B567D">
              <w:rPr>
                <w:rFonts w:ascii="Arial" w:hAnsi="Arial" w:cs="Arial"/>
                <w:sz w:val="22"/>
                <w:szCs w:val="22"/>
                <w:u w:val="single"/>
              </w:rPr>
              <w:t>Guidance</w:t>
            </w:r>
            <w:r>
              <w:rPr>
                <w:rFonts w:ascii="Arial" w:hAnsi="Arial" w:cs="Arial"/>
                <w:sz w:val="22"/>
                <w:szCs w:val="22"/>
              </w:rPr>
              <w:t xml:space="preserve"> will be available as an interactive PDF”. </w:t>
            </w:r>
          </w:p>
          <w:p w:rsidR="00CD124B" w:rsidRPr="00373D16" w:rsidRDefault="00CD124B" w:rsidP="00B04C5E">
            <w:pPr>
              <w:rPr>
                <w:rFonts w:ascii="Arial" w:hAnsi="Arial" w:cs="Arial"/>
              </w:rPr>
            </w:pPr>
          </w:p>
        </w:tc>
      </w:tr>
      <w:tr w:rsidR="00CD124B" w:rsidRPr="00373D16" w:rsidTr="002146A0">
        <w:tc>
          <w:tcPr>
            <w:tcW w:w="534" w:type="dxa"/>
          </w:tcPr>
          <w:p w:rsidR="00CD124B" w:rsidRPr="00373D16" w:rsidRDefault="00CD124B" w:rsidP="00C577BB">
            <w:pPr>
              <w:rPr>
                <w:rFonts w:ascii="Arial" w:hAnsi="Arial" w:cs="Arial"/>
                <w:b/>
              </w:rPr>
            </w:pPr>
            <w:r>
              <w:rPr>
                <w:rFonts w:ascii="Arial" w:hAnsi="Arial" w:cs="Arial"/>
                <w:b/>
                <w:sz w:val="22"/>
                <w:szCs w:val="22"/>
              </w:rPr>
              <w:t>4.</w:t>
            </w:r>
          </w:p>
        </w:tc>
        <w:tc>
          <w:tcPr>
            <w:tcW w:w="8685" w:type="dxa"/>
          </w:tcPr>
          <w:p w:rsidR="00CD124B" w:rsidRPr="003E0279" w:rsidRDefault="00CD124B" w:rsidP="00C577BB">
            <w:pPr>
              <w:rPr>
                <w:rFonts w:ascii="Arial" w:hAnsi="Arial" w:cs="Arial"/>
                <w:b/>
              </w:rPr>
            </w:pPr>
            <w:r w:rsidRPr="003E0279">
              <w:rPr>
                <w:rFonts w:ascii="Arial" w:hAnsi="Arial" w:cs="Arial"/>
                <w:b/>
              </w:rPr>
              <w:t>Action Points from Previous Meeting</w:t>
            </w:r>
          </w:p>
          <w:p w:rsidR="00CD124B" w:rsidRDefault="00CD124B" w:rsidP="00C577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0"/>
              <w:gridCol w:w="5982"/>
            </w:tblGrid>
            <w:tr w:rsidR="00CD124B" w:rsidTr="002045C0">
              <w:tc>
                <w:tcPr>
                  <w:tcW w:w="1990" w:type="dxa"/>
                  <w:tcBorders>
                    <w:top w:val="single" w:sz="4" w:space="0" w:color="auto"/>
                    <w:left w:val="single" w:sz="4" w:space="0" w:color="auto"/>
                    <w:bottom w:val="single" w:sz="4" w:space="0" w:color="auto"/>
                    <w:right w:val="single" w:sz="4" w:space="0" w:color="auto"/>
                  </w:tcBorders>
                </w:tcPr>
                <w:p w:rsidR="00CD124B" w:rsidRPr="002045C0" w:rsidRDefault="00CD124B" w:rsidP="00C577BB">
                  <w:pPr>
                    <w:rPr>
                      <w:rFonts w:ascii="Arial" w:hAnsi="Arial" w:cs="Arial"/>
                    </w:rPr>
                  </w:pPr>
                </w:p>
                <w:p w:rsidR="00CD124B" w:rsidRPr="002045C0" w:rsidRDefault="00CD124B" w:rsidP="00C577BB">
                  <w:pPr>
                    <w:rPr>
                      <w:rFonts w:ascii="Arial" w:hAnsi="Arial" w:cs="Arial"/>
                    </w:rPr>
                  </w:pPr>
                  <w:r w:rsidRPr="002045C0">
                    <w:rPr>
                      <w:rFonts w:ascii="Arial" w:hAnsi="Arial" w:cs="Arial"/>
                      <w:sz w:val="22"/>
                      <w:szCs w:val="22"/>
                    </w:rPr>
                    <w:t>Shirley Byron / Patricia O’Gorman</w:t>
                  </w:r>
                </w:p>
                <w:p w:rsidR="00CD124B" w:rsidRPr="002045C0" w:rsidRDefault="00CD124B" w:rsidP="00C577BB">
                  <w:pPr>
                    <w:rPr>
                      <w:rFonts w:ascii="Arial" w:hAnsi="Arial" w:cs="Arial"/>
                    </w:rPr>
                  </w:pPr>
                </w:p>
                <w:p w:rsidR="00CD124B" w:rsidRPr="002045C0" w:rsidRDefault="00CD124B" w:rsidP="00C577BB">
                  <w:pPr>
                    <w:rPr>
                      <w:rFonts w:ascii="Arial" w:hAnsi="Arial" w:cs="Arial"/>
                    </w:rPr>
                  </w:pPr>
                </w:p>
              </w:tc>
              <w:tc>
                <w:tcPr>
                  <w:tcW w:w="5982" w:type="dxa"/>
                  <w:tcBorders>
                    <w:top w:val="single" w:sz="4" w:space="0" w:color="auto"/>
                    <w:left w:val="single" w:sz="4" w:space="0" w:color="auto"/>
                    <w:bottom w:val="single" w:sz="4" w:space="0" w:color="auto"/>
                    <w:right w:val="single" w:sz="4" w:space="0" w:color="auto"/>
                  </w:tcBorders>
                </w:tcPr>
                <w:p w:rsidR="00CD124B" w:rsidRPr="002045C0" w:rsidRDefault="00CD124B" w:rsidP="00602B16">
                  <w:pPr>
                    <w:rPr>
                      <w:rFonts w:ascii="Arial" w:hAnsi="Arial" w:cs="Arial"/>
                    </w:rPr>
                  </w:pPr>
                </w:p>
                <w:p w:rsidR="00CD124B" w:rsidRPr="002045C0" w:rsidRDefault="00CD124B" w:rsidP="002045C0">
                  <w:pPr>
                    <w:pStyle w:val="ListParagraph"/>
                    <w:numPr>
                      <w:ilvl w:val="0"/>
                      <w:numId w:val="10"/>
                    </w:numPr>
                    <w:rPr>
                      <w:rFonts w:ascii="Arial" w:hAnsi="Arial" w:cs="Arial"/>
                    </w:rPr>
                  </w:pPr>
                  <w:r w:rsidRPr="002045C0">
                    <w:rPr>
                      <w:rFonts w:ascii="Arial" w:hAnsi="Arial" w:cs="Arial"/>
                      <w:sz w:val="22"/>
                      <w:szCs w:val="22"/>
                    </w:rPr>
                    <w:t>SB updated the group that currently the RESPECT document is not being used in Primary Care or Acute. BJ informed the group that she was going to a meeting the next day and if she hears any update she will let the group know.</w:t>
                  </w:r>
                </w:p>
                <w:p w:rsidR="00CD124B" w:rsidRPr="002045C0" w:rsidRDefault="00CD124B" w:rsidP="00235B3B">
                  <w:pPr>
                    <w:rPr>
                      <w:rFonts w:ascii="Arial" w:hAnsi="Arial" w:cs="Arial"/>
                    </w:rPr>
                  </w:pPr>
                </w:p>
                <w:p w:rsidR="00CD124B" w:rsidRPr="002045C0" w:rsidRDefault="00CD124B" w:rsidP="002045C0">
                  <w:pPr>
                    <w:ind w:left="360"/>
                    <w:rPr>
                      <w:rFonts w:ascii="Arial" w:hAnsi="Arial" w:cs="Arial"/>
                    </w:rPr>
                  </w:pPr>
                </w:p>
              </w:tc>
            </w:tr>
          </w:tbl>
          <w:p w:rsidR="00CD124B" w:rsidRPr="00373D16" w:rsidRDefault="00CD124B" w:rsidP="00C577BB">
            <w:pPr>
              <w:rPr>
                <w:rFonts w:ascii="Arial" w:hAnsi="Arial" w:cs="Arial"/>
              </w:rPr>
            </w:pPr>
          </w:p>
        </w:tc>
      </w:tr>
      <w:tr w:rsidR="00CD124B" w:rsidRPr="00373D16" w:rsidTr="002146A0">
        <w:tc>
          <w:tcPr>
            <w:tcW w:w="534" w:type="dxa"/>
          </w:tcPr>
          <w:p w:rsidR="00811237" w:rsidRDefault="00811237" w:rsidP="00C577BB">
            <w:pPr>
              <w:rPr>
                <w:rFonts w:ascii="Arial" w:hAnsi="Arial" w:cs="Arial"/>
                <w:b/>
              </w:rPr>
            </w:pPr>
          </w:p>
          <w:p w:rsidR="00CD124B" w:rsidRPr="00FC5EAF" w:rsidRDefault="00CD124B" w:rsidP="00C577BB">
            <w:pPr>
              <w:rPr>
                <w:rFonts w:ascii="Arial" w:hAnsi="Arial" w:cs="Arial"/>
                <w:b/>
              </w:rPr>
            </w:pPr>
            <w:r w:rsidRPr="00FC5EAF">
              <w:rPr>
                <w:rFonts w:ascii="Arial" w:hAnsi="Arial" w:cs="Arial"/>
                <w:b/>
              </w:rPr>
              <w:t>5.</w:t>
            </w:r>
          </w:p>
        </w:tc>
        <w:tc>
          <w:tcPr>
            <w:tcW w:w="8685" w:type="dxa"/>
          </w:tcPr>
          <w:p w:rsidR="00CD124B" w:rsidRDefault="00811237" w:rsidP="00C577BB">
            <w:pPr>
              <w:rPr>
                <w:rFonts w:ascii="Arial" w:hAnsi="Arial" w:cs="Arial"/>
              </w:rPr>
            </w:pPr>
            <w:r>
              <w:rPr>
                <w:rFonts w:ascii="Arial" w:hAnsi="Arial" w:cs="Arial"/>
                <w:b/>
              </w:rPr>
              <w:br/>
            </w:r>
            <w:r w:rsidR="00CD124B">
              <w:rPr>
                <w:rFonts w:ascii="Arial" w:hAnsi="Arial" w:cs="Arial"/>
                <w:b/>
              </w:rPr>
              <w:t>Sub-cutaneous Fluids</w:t>
            </w:r>
            <w:r w:rsidR="00CD124B" w:rsidRPr="00DC461C">
              <w:rPr>
                <w:rFonts w:ascii="Arial" w:hAnsi="Arial" w:cs="Arial"/>
              </w:rPr>
              <w:t xml:space="preserve"> </w:t>
            </w:r>
            <w:r w:rsidR="00CD124B">
              <w:rPr>
                <w:rFonts w:ascii="Arial" w:hAnsi="Arial" w:cs="Arial"/>
              </w:rPr>
              <w:t>(Shirley Byron)</w:t>
            </w:r>
          </w:p>
          <w:p w:rsidR="00CD124B" w:rsidRDefault="00CD124B" w:rsidP="00C577BB">
            <w:pPr>
              <w:rPr>
                <w:rFonts w:ascii="Arial" w:hAnsi="Arial" w:cs="Arial"/>
              </w:rPr>
            </w:pPr>
          </w:p>
          <w:p w:rsidR="00CD124B" w:rsidRPr="0010272F" w:rsidRDefault="00CD124B" w:rsidP="00C577BB">
            <w:pPr>
              <w:rPr>
                <w:rFonts w:ascii="Arial" w:hAnsi="Arial" w:cs="Arial"/>
              </w:rPr>
            </w:pPr>
            <w:r w:rsidRPr="0010272F">
              <w:rPr>
                <w:rFonts w:ascii="Arial" w:hAnsi="Arial" w:cs="Arial"/>
                <w:sz w:val="22"/>
                <w:szCs w:val="22"/>
              </w:rPr>
              <w:t xml:space="preserve">SB informed the group that the Sub-Cutaneous Fluids Standard Operating Procedure (SOP) is now on the website, along with the Information leaflet and the Adult sub-cut fluid prescription &amp; administration chart - link below. </w:t>
            </w:r>
          </w:p>
          <w:p w:rsidR="00CD124B" w:rsidRPr="0010272F" w:rsidRDefault="00CD124B" w:rsidP="00C577BB">
            <w:pPr>
              <w:rPr>
                <w:rFonts w:ascii="Arial" w:hAnsi="Arial" w:cs="Arial"/>
              </w:rPr>
            </w:pPr>
          </w:p>
          <w:p w:rsidR="00CD124B" w:rsidRPr="0010272F" w:rsidRDefault="00CD124B" w:rsidP="007D2562">
            <w:pPr>
              <w:rPr>
                <w:rFonts w:ascii="Arial" w:hAnsi="Arial" w:cs="Arial"/>
              </w:rPr>
            </w:pPr>
            <w:r w:rsidRPr="0010272F">
              <w:rPr>
                <w:rFonts w:ascii="Arial" w:hAnsi="Arial" w:cs="Arial"/>
                <w:sz w:val="22"/>
                <w:szCs w:val="22"/>
              </w:rPr>
              <w:t>Subcutaneous Fluids Community Nursing Information:</w:t>
            </w:r>
          </w:p>
          <w:p w:rsidR="00CD124B" w:rsidRPr="0010272F" w:rsidRDefault="001E0DBC" w:rsidP="007D2562">
            <w:pPr>
              <w:rPr>
                <w:rFonts w:ascii="Arial" w:hAnsi="Arial" w:cs="Arial"/>
                <w:color w:val="0000FF"/>
              </w:rPr>
            </w:pPr>
            <w:hyperlink r:id="rId9" w:history="1">
              <w:r w:rsidR="00CD124B" w:rsidRPr="0010272F">
                <w:rPr>
                  <w:rStyle w:val="Hyperlink"/>
                  <w:rFonts w:ascii="Arial" w:hAnsi="Arial" w:cs="Arial"/>
                  <w:sz w:val="22"/>
                  <w:szCs w:val="22"/>
                </w:rPr>
                <w:t>https://www.palliativecareggc.org.uk/?page_id=5442</w:t>
              </w:r>
            </w:hyperlink>
          </w:p>
          <w:p w:rsidR="00CD124B" w:rsidRPr="0010272F" w:rsidRDefault="00CD124B" w:rsidP="00C577BB">
            <w:pPr>
              <w:rPr>
                <w:rFonts w:ascii="Arial" w:hAnsi="Arial" w:cs="Arial"/>
              </w:rPr>
            </w:pPr>
          </w:p>
          <w:p w:rsidR="00CD124B" w:rsidRPr="0010272F" w:rsidRDefault="00CD124B" w:rsidP="00C577BB">
            <w:pPr>
              <w:rPr>
                <w:rFonts w:ascii="Arial" w:hAnsi="Arial" w:cs="Arial"/>
              </w:rPr>
            </w:pPr>
            <w:r w:rsidRPr="0010272F">
              <w:rPr>
                <w:rFonts w:ascii="Arial" w:hAnsi="Arial" w:cs="Arial"/>
                <w:sz w:val="22"/>
                <w:szCs w:val="22"/>
              </w:rPr>
              <w:t xml:space="preserve">SB emphasised that this SOP is only relevant for Community Nurses looking after patients at home. It is </w:t>
            </w:r>
            <w:r w:rsidRPr="0010272F">
              <w:rPr>
                <w:rFonts w:ascii="Arial" w:hAnsi="Arial" w:cs="Arial"/>
                <w:b/>
                <w:sz w:val="22"/>
                <w:szCs w:val="22"/>
                <w:u w:val="single"/>
              </w:rPr>
              <w:t>not</w:t>
            </w:r>
            <w:r w:rsidRPr="0010272F">
              <w:rPr>
                <w:rFonts w:ascii="Arial" w:hAnsi="Arial" w:cs="Arial"/>
                <w:sz w:val="22"/>
                <w:szCs w:val="22"/>
              </w:rPr>
              <w:t xml:space="preserve"> relevant for Care Homes. The SOP directs attention to the National Gui</w:t>
            </w:r>
            <w:r>
              <w:rPr>
                <w:rFonts w:ascii="Arial" w:hAnsi="Arial" w:cs="Arial"/>
                <w:sz w:val="22"/>
                <w:szCs w:val="22"/>
              </w:rPr>
              <w:t>delines and the importance of</w:t>
            </w:r>
            <w:r w:rsidRPr="0010272F">
              <w:rPr>
                <w:rFonts w:ascii="Arial" w:hAnsi="Arial" w:cs="Arial"/>
                <w:sz w:val="22"/>
                <w:szCs w:val="22"/>
              </w:rPr>
              <w:t xml:space="preserve"> good communication.</w:t>
            </w:r>
          </w:p>
          <w:p w:rsidR="00CD124B" w:rsidRPr="0010272F" w:rsidRDefault="00CD124B" w:rsidP="00C577BB">
            <w:pPr>
              <w:rPr>
                <w:rFonts w:ascii="Arial" w:hAnsi="Arial" w:cs="Arial"/>
              </w:rPr>
            </w:pPr>
          </w:p>
          <w:p w:rsidR="00CD124B" w:rsidRPr="006E073B" w:rsidRDefault="00CD124B" w:rsidP="00C577BB">
            <w:pPr>
              <w:rPr>
                <w:rFonts w:ascii="Arial" w:hAnsi="Arial" w:cs="Arial"/>
              </w:rPr>
            </w:pPr>
            <w:r w:rsidRPr="0010272F">
              <w:rPr>
                <w:rFonts w:ascii="Arial" w:hAnsi="Arial" w:cs="Arial"/>
                <w:sz w:val="22"/>
                <w:szCs w:val="22"/>
              </w:rPr>
              <w:t>SB explained that sub-cut fluids are rarely used within Primary Care, but this SOP is in place to provide guidance on those rare occasions when sub-cut fluids are required.</w:t>
            </w:r>
            <w:r>
              <w:rPr>
                <w:rFonts w:ascii="Arial" w:hAnsi="Arial" w:cs="Arial"/>
              </w:rPr>
              <w:t xml:space="preserve"> </w:t>
            </w:r>
          </w:p>
          <w:p w:rsidR="00CD124B" w:rsidRDefault="00CD124B" w:rsidP="007D2562">
            <w:pPr>
              <w:rPr>
                <w:rFonts w:ascii="Arial" w:hAnsi="Arial" w:cs="Arial"/>
                <w:b/>
              </w:rPr>
            </w:pPr>
          </w:p>
        </w:tc>
      </w:tr>
      <w:tr w:rsidR="00CD124B" w:rsidRPr="00373D16" w:rsidTr="002146A0">
        <w:tc>
          <w:tcPr>
            <w:tcW w:w="534" w:type="dxa"/>
          </w:tcPr>
          <w:p w:rsidR="00CD124B" w:rsidRPr="00FC5EAF" w:rsidRDefault="00CD124B" w:rsidP="00C577BB">
            <w:pPr>
              <w:rPr>
                <w:rFonts w:ascii="Arial" w:hAnsi="Arial" w:cs="Arial"/>
                <w:b/>
              </w:rPr>
            </w:pPr>
            <w:r w:rsidRPr="00FC5EAF">
              <w:rPr>
                <w:rFonts w:ascii="Arial" w:hAnsi="Arial" w:cs="Arial"/>
                <w:b/>
              </w:rPr>
              <w:lastRenderedPageBreak/>
              <w:t>6.</w:t>
            </w:r>
          </w:p>
        </w:tc>
        <w:tc>
          <w:tcPr>
            <w:tcW w:w="8685" w:type="dxa"/>
          </w:tcPr>
          <w:p w:rsidR="00CD124B" w:rsidRPr="00426505" w:rsidRDefault="00CD124B" w:rsidP="00C577BB">
            <w:pPr>
              <w:rPr>
                <w:rFonts w:ascii="Arial" w:hAnsi="Arial" w:cs="Arial"/>
              </w:rPr>
            </w:pPr>
            <w:r w:rsidRPr="00752EA2">
              <w:rPr>
                <w:rFonts w:ascii="Arial" w:hAnsi="Arial" w:cs="Arial"/>
                <w:b/>
              </w:rPr>
              <w:t>Guidance at End of Life (</w:t>
            </w:r>
            <w:proofErr w:type="spellStart"/>
            <w:r w:rsidRPr="00752EA2">
              <w:rPr>
                <w:rFonts w:ascii="Arial" w:hAnsi="Arial" w:cs="Arial"/>
                <w:b/>
              </w:rPr>
              <w:t>GaEL</w:t>
            </w:r>
            <w:proofErr w:type="spellEnd"/>
            <w:r w:rsidRPr="00752EA2">
              <w:rPr>
                <w:rFonts w:ascii="Arial" w:hAnsi="Arial" w:cs="Arial"/>
                <w:b/>
              </w:rPr>
              <w:t>)/Rapid Discharge</w:t>
            </w:r>
            <w:r w:rsidRPr="00752EA2">
              <w:rPr>
                <w:rFonts w:ascii="Arial" w:hAnsi="Arial" w:cs="Arial"/>
              </w:rPr>
              <w:t xml:space="preserve"> (Patricia O’Gorman)</w:t>
            </w:r>
          </w:p>
          <w:p w:rsidR="00CD124B" w:rsidRDefault="00CD124B" w:rsidP="00E769AA">
            <w:pPr>
              <w:rPr>
                <w:rFonts w:ascii="Arial" w:hAnsi="Arial" w:cs="Arial"/>
                <w:b/>
              </w:rPr>
            </w:pPr>
          </w:p>
          <w:p w:rsidR="00CD124B" w:rsidRPr="00220924" w:rsidRDefault="00CD124B" w:rsidP="00752EA2">
            <w:pPr>
              <w:rPr>
                <w:rFonts w:ascii="Arial" w:hAnsi="Arial" w:cs="Arial"/>
              </w:rPr>
            </w:pPr>
            <w:r w:rsidRPr="00220924">
              <w:rPr>
                <w:rFonts w:ascii="Arial" w:hAnsi="Arial" w:cs="Arial"/>
                <w:sz w:val="22"/>
                <w:szCs w:val="22"/>
              </w:rPr>
              <w:t xml:space="preserve">PO’G informed the group that the Rapid Discharge document was due for review and has now been updated. It is guidance for acute staff to enable rapid discharge – from acute to home. Each hospital ward within NHS GGC has been issued one copy of this document, along with directions on how to access an electronic copy. </w:t>
            </w:r>
          </w:p>
          <w:p w:rsidR="00CD124B" w:rsidRPr="00220924" w:rsidRDefault="00CD124B" w:rsidP="00B41CFC">
            <w:pPr>
              <w:rPr>
                <w:rFonts w:ascii="Arial" w:hAnsi="Arial" w:cs="Arial"/>
              </w:rPr>
            </w:pPr>
          </w:p>
          <w:p w:rsidR="00CD124B" w:rsidRPr="00220924" w:rsidRDefault="00CD124B" w:rsidP="00B41CFC">
            <w:pPr>
              <w:rPr>
                <w:rFonts w:ascii="Arial" w:hAnsi="Arial" w:cs="Arial"/>
              </w:rPr>
            </w:pPr>
            <w:r w:rsidRPr="00220924">
              <w:rPr>
                <w:rFonts w:ascii="Arial" w:hAnsi="Arial" w:cs="Arial"/>
                <w:sz w:val="22"/>
                <w:szCs w:val="22"/>
              </w:rPr>
              <w:t>Each ward will also be issued one copy of the updated Scottish Palliative Care Guidelines booklet</w:t>
            </w:r>
            <w:r>
              <w:rPr>
                <w:rFonts w:ascii="Arial" w:hAnsi="Arial" w:cs="Arial"/>
                <w:sz w:val="22"/>
                <w:szCs w:val="22"/>
              </w:rPr>
              <w:t xml:space="preserve">, </w:t>
            </w:r>
            <w:r w:rsidRPr="00220924">
              <w:rPr>
                <w:rFonts w:ascii="Arial" w:hAnsi="Arial" w:cs="Arial"/>
                <w:sz w:val="22"/>
                <w:szCs w:val="22"/>
              </w:rPr>
              <w:t xml:space="preserve">along with directions on how to access it electronically. </w:t>
            </w:r>
          </w:p>
          <w:p w:rsidR="00CD124B" w:rsidRPr="00220924" w:rsidRDefault="00CD124B" w:rsidP="00B41CFC">
            <w:pPr>
              <w:rPr>
                <w:rFonts w:ascii="Arial" w:hAnsi="Arial" w:cs="Arial"/>
              </w:rPr>
            </w:pPr>
          </w:p>
          <w:p w:rsidR="00CD124B" w:rsidRPr="00220924" w:rsidRDefault="00CD124B" w:rsidP="00752EA2">
            <w:pPr>
              <w:rPr>
                <w:rFonts w:ascii="Arial" w:hAnsi="Arial" w:cs="Arial"/>
              </w:rPr>
            </w:pPr>
            <w:r w:rsidRPr="00220924">
              <w:rPr>
                <w:rFonts w:ascii="Arial" w:hAnsi="Arial" w:cs="Arial"/>
                <w:sz w:val="22"/>
                <w:szCs w:val="22"/>
              </w:rPr>
              <w:t>GAEL is a NHSGGC clinical guideline hosted in the guidelines directory it was due update Oct 2019, a one year extension given to allow for updating.  There has been some initial scoping done within the Acute sector asking staff if they know about GAEL and how user friendly it is. Feedback to date suggests that there is lack of awareness of the guidance, it is too wordy and that most nursing staff want a checklist of what to do/not to do. The result of this scoping suggest</w:t>
            </w:r>
            <w:r w:rsidR="00247040">
              <w:rPr>
                <w:rFonts w:ascii="Arial" w:hAnsi="Arial" w:cs="Arial"/>
                <w:sz w:val="22"/>
                <w:szCs w:val="22"/>
              </w:rPr>
              <w:t>s</w:t>
            </w:r>
            <w:r w:rsidRPr="00220924">
              <w:rPr>
                <w:rFonts w:ascii="Arial" w:hAnsi="Arial" w:cs="Arial"/>
                <w:sz w:val="22"/>
                <w:szCs w:val="22"/>
              </w:rPr>
              <w:t xml:space="preserve"> that a more user-friendly guidance needs to be designed. The small working group are looking at different design options.  A larger multi-sector group will review content. It was mentioned that there may be differences be</w:t>
            </w:r>
            <w:r w:rsidR="00247040">
              <w:rPr>
                <w:rFonts w:ascii="Arial" w:hAnsi="Arial" w:cs="Arial"/>
                <w:sz w:val="22"/>
                <w:szCs w:val="22"/>
              </w:rPr>
              <w:t>tween Acute and Primary C</w:t>
            </w:r>
            <w:r w:rsidRPr="00220924">
              <w:rPr>
                <w:rFonts w:ascii="Arial" w:hAnsi="Arial" w:cs="Arial"/>
                <w:sz w:val="22"/>
                <w:szCs w:val="22"/>
              </w:rPr>
              <w:t>are, but the guidance will be in line with National guidance. The aim is to have this project completed by the end of 2020.</w:t>
            </w:r>
          </w:p>
          <w:p w:rsidR="00CD124B" w:rsidRPr="00220924" w:rsidRDefault="00CD124B" w:rsidP="00752EA2">
            <w:pPr>
              <w:rPr>
                <w:rFonts w:ascii="Arial" w:hAnsi="Arial" w:cs="Arial"/>
              </w:rPr>
            </w:pPr>
          </w:p>
          <w:p w:rsidR="00CD124B" w:rsidRPr="00220924" w:rsidRDefault="00CD124B" w:rsidP="00B41CFC">
            <w:pPr>
              <w:rPr>
                <w:rFonts w:ascii="Arial" w:hAnsi="Arial" w:cs="Arial"/>
              </w:rPr>
            </w:pPr>
            <w:r w:rsidRPr="00220924">
              <w:rPr>
                <w:rFonts w:ascii="Arial" w:hAnsi="Arial" w:cs="Arial"/>
                <w:sz w:val="22"/>
                <w:szCs w:val="22"/>
              </w:rPr>
              <w:t xml:space="preserve">SB mentioned that the GAEL document is not widely used in Primary care and SG agreed with this. SB asked about the governance around the document and asked BJ if she knew about this. BJ said that Claire O’Neill, Palliative Care Lead Nurse, would be the person to ask about this.  </w:t>
            </w:r>
          </w:p>
          <w:p w:rsidR="00CD124B" w:rsidRPr="00220924" w:rsidRDefault="00CD124B" w:rsidP="00430390">
            <w:pPr>
              <w:spacing w:before="120" w:after="120"/>
              <w:rPr>
                <w:rFonts w:ascii="Arial" w:hAnsi="Arial" w:cs="Arial"/>
              </w:rPr>
            </w:pPr>
            <w:r w:rsidRPr="00220924">
              <w:rPr>
                <w:rFonts w:ascii="Arial" w:hAnsi="Arial" w:cs="Arial"/>
                <w:b/>
                <w:sz w:val="22"/>
                <w:szCs w:val="22"/>
                <w:u w:val="single"/>
              </w:rPr>
              <w:t>Action</w:t>
            </w:r>
            <w:r w:rsidRPr="00220924">
              <w:rPr>
                <w:rFonts w:ascii="Arial" w:hAnsi="Arial" w:cs="Arial"/>
                <w:b/>
                <w:sz w:val="22"/>
                <w:szCs w:val="22"/>
              </w:rPr>
              <w:t>:</w:t>
            </w:r>
          </w:p>
          <w:p w:rsidR="00CD124B" w:rsidRPr="00220924" w:rsidRDefault="00CD124B" w:rsidP="00B41CFC">
            <w:pPr>
              <w:rPr>
                <w:rFonts w:ascii="Arial" w:hAnsi="Arial" w:cs="Arial"/>
              </w:rPr>
            </w:pPr>
            <w:r w:rsidRPr="00220924">
              <w:rPr>
                <w:rFonts w:ascii="Arial" w:hAnsi="Arial" w:cs="Arial"/>
                <w:sz w:val="22"/>
                <w:szCs w:val="22"/>
              </w:rPr>
              <w:t>BJ said she is attending an NMAP meeting on Monday 2</w:t>
            </w:r>
            <w:r w:rsidRPr="00220924">
              <w:rPr>
                <w:rFonts w:ascii="Arial" w:hAnsi="Arial" w:cs="Arial"/>
                <w:sz w:val="22"/>
                <w:szCs w:val="22"/>
                <w:vertAlign w:val="superscript"/>
              </w:rPr>
              <w:t>nd</w:t>
            </w:r>
            <w:r w:rsidRPr="00220924">
              <w:rPr>
                <w:rFonts w:ascii="Arial" w:hAnsi="Arial" w:cs="Arial"/>
                <w:sz w:val="22"/>
                <w:szCs w:val="22"/>
              </w:rPr>
              <w:t xml:space="preserve"> March and will report back to the group.</w:t>
            </w:r>
          </w:p>
          <w:p w:rsidR="00CD124B" w:rsidRPr="00220924" w:rsidRDefault="00CD124B" w:rsidP="00752EA2">
            <w:pPr>
              <w:rPr>
                <w:rFonts w:ascii="Arial" w:hAnsi="Arial" w:cs="Arial"/>
              </w:rPr>
            </w:pPr>
            <w:r w:rsidRPr="00220924">
              <w:rPr>
                <w:rFonts w:ascii="Arial" w:hAnsi="Arial" w:cs="Arial"/>
                <w:sz w:val="22"/>
                <w:szCs w:val="22"/>
              </w:rPr>
              <w:t>SB to ask Claire about the Governance around GAEL.</w:t>
            </w:r>
          </w:p>
          <w:p w:rsidR="00CD124B" w:rsidRPr="00475294" w:rsidRDefault="00CD124B" w:rsidP="00220924">
            <w:pPr>
              <w:rPr>
                <w:rFonts w:ascii="Arial" w:hAnsi="Arial" w:cs="Arial"/>
              </w:rPr>
            </w:pPr>
          </w:p>
        </w:tc>
      </w:tr>
      <w:tr w:rsidR="00CD124B" w:rsidRPr="00373D16" w:rsidTr="00E74C93">
        <w:trPr>
          <w:trHeight w:val="990"/>
        </w:trPr>
        <w:tc>
          <w:tcPr>
            <w:tcW w:w="534" w:type="dxa"/>
          </w:tcPr>
          <w:p w:rsidR="00CD124B" w:rsidRPr="00FC5EAF" w:rsidRDefault="00CD124B" w:rsidP="00C577BB">
            <w:pPr>
              <w:rPr>
                <w:rFonts w:ascii="Arial" w:hAnsi="Arial" w:cs="Arial"/>
                <w:b/>
              </w:rPr>
            </w:pPr>
            <w:r w:rsidRPr="00FC5EAF">
              <w:rPr>
                <w:rFonts w:ascii="Arial" w:hAnsi="Arial" w:cs="Arial"/>
                <w:b/>
              </w:rPr>
              <w:t>7.</w:t>
            </w:r>
          </w:p>
        </w:tc>
        <w:tc>
          <w:tcPr>
            <w:tcW w:w="8685" w:type="dxa"/>
          </w:tcPr>
          <w:p w:rsidR="00CD124B" w:rsidRPr="00426505" w:rsidRDefault="00CD124B" w:rsidP="00C577BB">
            <w:pPr>
              <w:rPr>
                <w:rFonts w:ascii="Arial" w:hAnsi="Arial" w:cs="Arial"/>
              </w:rPr>
            </w:pPr>
            <w:r w:rsidRPr="00752EA2">
              <w:rPr>
                <w:rFonts w:ascii="Arial" w:hAnsi="Arial" w:cs="Arial"/>
                <w:b/>
              </w:rPr>
              <w:t>Anticipatory Care Planning (ACP) template/Rockwood Frailty tool - update</w:t>
            </w:r>
            <w:r w:rsidRPr="00752EA2">
              <w:rPr>
                <w:rFonts w:ascii="Arial" w:hAnsi="Arial" w:cs="Arial"/>
              </w:rPr>
              <w:t xml:space="preserve"> (Shirley Byron)</w:t>
            </w:r>
            <w:r>
              <w:rPr>
                <w:rFonts w:ascii="Arial" w:hAnsi="Arial" w:cs="Arial"/>
              </w:rPr>
              <w:t xml:space="preserve"> </w:t>
            </w:r>
          </w:p>
          <w:p w:rsidR="00CD124B" w:rsidRDefault="00CD124B" w:rsidP="00C577BB">
            <w:pPr>
              <w:rPr>
                <w:rFonts w:ascii="Arial" w:hAnsi="Arial" w:cs="Arial"/>
              </w:rPr>
            </w:pPr>
          </w:p>
          <w:p w:rsidR="00CD124B" w:rsidRPr="005A64D9" w:rsidRDefault="00CD124B" w:rsidP="00B41CFC">
            <w:pPr>
              <w:rPr>
                <w:rFonts w:ascii="Arial" w:hAnsi="Arial" w:cs="Arial"/>
              </w:rPr>
            </w:pPr>
            <w:r w:rsidRPr="005A64D9">
              <w:rPr>
                <w:rFonts w:ascii="Arial" w:hAnsi="Arial" w:cs="Arial"/>
                <w:sz w:val="22"/>
                <w:szCs w:val="22"/>
              </w:rPr>
              <w:t>The 6 HSCPs have agreed to use the 4-page ACP T</w:t>
            </w:r>
            <w:r>
              <w:rPr>
                <w:rFonts w:ascii="Arial" w:hAnsi="Arial" w:cs="Arial"/>
                <w:sz w:val="22"/>
                <w:szCs w:val="22"/>
              </w:rPr>
              <w:t>emplate. Community nurses within Glasgow City HSCP have had ACP awareness training which was delivered by Practice Development.  The ACP template/ Rockwood Frailty tool is available on clinical portal.</w:t>
            </w:r>
            <w:r w:rsidRPr="005A64D9">
              <w:rPr>
                <w:rFonts w:ascii="Arial" w:hAnsi="Arial" w:cs="Arial"/>
                <w:sz w:val="22"/>
                <w:szCs w:val="22"/>
              </w:rPr>
              <w:t xml:space="preserve">  The aim is that if a patient has a score of 7 o</w:t>
            </w:r>
            <w:r>
              <w:rPr>
                <w:rFonts w:ascii="Arial" w:hAnsi="Arial" w:cs="Arial"/>
                <w:sz w:val="22"/>
                <w:szCs w:val="22"/>
              </w:rPr>
              <w:t xml:space="preserve">r above on the Rockwood Frailty </w:t>
            </w:r>
            <w:r w:rsidRPr="005A64D9">
              <w:rPr>
                <w:rFonts w:ascii="Arial" w:hAnsi="Arial" w:cs="Arial"/>
                <w:sz w:val="22"/>
                <w:szCs w:val="22"/>
              </w:rPr>
              <w:t xml:space="preserve">Tool </w:t>
            </w:r>
            <w:r>
              <w:rPr>
                <w:rFonts w:ascii="Arial" w:hAnsi="Arial" w:cs="Arial"/>
                <w:sz w:val="22"/>
                <w:szCs w:val="22"/>
              </w:rPr>
              <w:t xml:space="preserve">it should initiate discussion around ACP. </w:t>
            </w:r>
            <w:r w:rsidRPr="005A64D9">
              <w:rPr>
                <w:rFonts w:ascii="Arial" w:hAnsi="Arial" w:cs="Arial"/>
                <w:sz w:val="22"/>
                <w:szCs w:val="22"/>
              </w:rPr>
              <w:t>It remains to be seen what progress is made with completing ACPs and, more importantly, transferring th</w:t>
            </w:r>
            <w:r>
              <w:rPr>
                <w:rFonts w:ascii="Arial" w:hAnsi="Arial" w:cs="Arial"/>
                <w:sz w:val="22"/>
                <w:szCs w:val="22"/>
              </w:rPr>
              <w:t xml:space="preserve">e information </w:t>
            </w:r>
            <w:r w:rsidRPr="005A64D9">
              <w:rPr>
                <w:rFonts w:ascii="Arial" w:hAnsi="Arial" w:cs="Arial"/>
                <w:sz w:val="22"/>
                <w:szCs w:val="22"/>
              </w:rPr>
              <w:t xml:space="preserve">to Clinical Portal. </w:t>
            </w:r>
            <w:r>
              <w:rPr>
                <w:rFonts w:ascii="Arial" w:hAnsi="Arial" w:cs="Arial"/>
                <w:sz w:val="22"/>
                <w:szCs w:val="22"/>
              </w:rPr>
              <w:t xml:space="preserve">Within Glasgow City HSCP, quarterly audit data will be collected on ACP progress across the sectors from rehab teams and community nursing teams. </w:t>
            </w:r>
          </w:p>
          <w:p w:rsidR="00CD124B" w:rsidRPr="005A64D9" w:rsidRDefault="00CD124B" w:rsidP="00B41CFC">
            <w:pPr>
              <w:rPr>
                <w:rFonts w:ascii="Arial" w:hAnsi="Arial" w:cs="Arial"/>
              </w:rPr>
            </w:pPr>
          </w:p>
          <w:p w:rsidR="00CD124B" w:rsidRDefault="00CD124B" w:rsidP="00B41CFC">
            <w:pPr>
              <w:rPr>
                <w:rFonts w:ascii="Arial" w:hAnsi="Arial" w:cs="Arial"/>
                <w:sz w:val="22"/>
                <w:szCs w:val="22"/>
              </w:rPr>
            </w:pPr>
            <w:r w:rsidRPr="005A64D9">
              <w:rPr>
                <w:rFonts w:ascii="Arial" w:hAnsi="Arial" w:cs="Arial"/>
                <w:sz w:val="22"/>
                <w:szCs w:val="22"/>
              </w:rPr>
              <w:t xml:space="preserve">SG mentioned that the ACP Template is not well known in Renfrewshire HSCP. SB explained that it was </w:t>
            </w:r>
            <w:r>
              <w:rPr>
                <w:rFonts w:ascii="Arial" w:hAnsi="Arial" w:cs="Arial"/>
                <w:sz w:val="22"/>
                <w:szCs w:val="22"/>
              </w:rPr>
              <w:t xml:space="preserve">the 6 HSCPs planning managers meeting group that took this work forward. </w:t>
            </w:r>
            <w:r w:rsidRPr="005A64D9">
              <w:rPr>
                <w:rFonts w:ascii="Arial" w:hAnsi="Arial" w:cs="Arial"/>
                <w:sz w:val="22"/>
                <w:szCs w:val="22"/>
              </w:rPr>
              <w:t>SB suggested SG contact Renfrewshire’s Planning Manager for more information</w:t>
            </w:r>
            <w:r>
              <w:rPr>
                <w:rFonts w:ascii="Arial" w:hAnsi="Arial" w:cs="Arial"/>
                <w:sz w:val="22"/>
                <w:szCs w:val="22"/>
              </w:rPr>
              <w:t xml:space="preserve"> on what is happening in their area.</w:t>
            </w:r>
          </w:p>
          <w:p w:rsidR="001E0DBC" w:rsidRDefault="001E0DBC" w:rsidP="00B41CFC">
            <w:pPr>
              <w:rPr>
                <w:rFonts w:ascii="Arial" w:hAnsi="Arial" w:cs="Arial"/>
                <w:sz w:val="22"/>
                <w:szCs w:val="22"/>
              </w:rPr>
            </w:pPr>
          </w:p>
          <w:p w:rsidR="001E0DBC" w:rsidRDefault="001E0DBC" w:rsidP="00B41CFC">
            <w:pPr>
              <w:rPr>
                <w:rFonts w:ascii="Arial" w:hAnsi="Arial" w:cs="Arial"/>
                <w:sz w:val="22"/>
                <w:szCs w:val="22"/>
              </w:rPr>
            </w:pPr>
          </w:p>
          <w:p w:rsidR="001E0DBC" w:rsidRPr="000C7694" w:rsidRDefault="001E0DBC" w:rsidP="00B41CFC">
            <w:pPr>
              <w:rPr>
                <w:rFonts w:ascii="Arial" w:hAnsi="Arial" w:cs="Arial"/>
              </w:rPr>
            </w:pPr>
            <w:bookmarkStart w:id="0" w:name="_GoBack"/>
            <w:bookmarkEnd w:id="0"/>
          </w:p>
        </w:tc>
      </w:tr>
      <w:tr w:rsidR="00CD124B" w:rsidRPr="00373D16" w:rsidTr="002146A0">
        <w:tc>
          <w:tcPr>
            <w:tcW w:w="534" w:type="dxa"/>
          </w:tcPr>
          <w:p w:rsidR="00CD124B" w:rsidRPr="00FC5EAF" w:rsidRDefault="00CD124B" w:rsidP="00C577BB">
            <w:pPr>
              <w:rPr>
                <w:rFonts w:ascii="Arial" w:hAnsi="Arial" w:cs="Arial"/>
                <w:b/>
              </w:rPr>
            </w:pPr>
            <w:r w:rsidRPr="00FC5EAF">
              <w:rPr>
                <w:rFonts w:ascii="Arial" w:hAnsi="Arial" w:cs="Arial"/>
                <w:b/>
              </w:rPr>
              <w:t>8.</w:t>
            </w:r>
          </w:p>
        </w:tc>
        <w:tc>
          <w:tcPr>
            <w:tcW w:w="8685" w:type="dxa"/>
          </w:tcPr>
          <w:p w:rsidR="00CD124B" w:rsidRDefault="00CD124B" w:rsidP="00072F9D">
            <w:pPr>
              <w:rPr>
                <w:rFonts w:ascii="Arial" w:hAnsi="Arial" w:cs="Arial"/>
                <w:b/>
              </w:rPr>
            </w:pPr>
            <w:r w:rsidRPr="002B783A">
              <w:rPr>
                <w:rFonts w:ascii="Arial" w:hAnsi="Arial" w:cs="Arial"/>
                <w:b/>
              </w:rPr>
              <w:t>Confirmation of Death - update</w:t>
            </w:r>
            <w:r w:rsidRPr="002B783A">
              <w:rPr>
                <w:rFonts w:ascii="Arial" w:hAnsi="Arial" w:cs="Arial"/>
              </w:rPr>
              <w:t xml:space="preserve"> (Susanne Gray)</w:t>
            </w:r>
          </w:p>
          <w:p w:rsidR="00CD124B" w:rsidRDefault="00CD124B" w:rsidP="00072F9D">
            <w:pPr>
              <w:rPr>
                <w:rFonts w:ascii="Arial" w:hAnsi="Arial" w:cs="Arial"/>
                <w:b/>
              </w:rPr>
            </w:pPr>
          </w:p>
          <w:p w:rsidR="00CD124B" w:rsidRDefault="00CD124B" w:rsidP="005A64D9">
            <w:pPr>
              <w:rPr>
                <w:rFonts w:ascii="Arial" w:hAnsi="Arial" w:cs="Arial"/>
              </w:rPr>
            </w:pPr>
            <w:r w:rsidRPr="005A64D9">
              <w:rPr>
                <w:rFonts w:ascii="Arial" w:hAnsi="Arial" w:cs="Arial"/>
                <w:sz w:val="22"/>
                <w:szCs w:val="22"/>
              </w:rPr>
              <w:t>SG informed the group that the</w:t>
            </w:r>
            <w:r>
              <w:rPr>
                <w:rFonts w:ascii="Arial" w:hAnsi="Arial" w:cs="Arial"/>
                <w:sz w:val="22"/>
                <w:szCs w:val="22"/>
              </w:rPr>
              <w:t xml:space="preserve"> next NES meeting is on 31</w:t>
            </w:r>
            <w:r w:rsidRPr="005A64D9">
              <w:rPr>
                <w:rFonts w:ascii="Arial" w:hAnsi="Arial" w:cs="Arial"/>
                <w:sz w:val="22"/>
                <w:szCs w:val="22"/>
                <w:vertAlign w:val="superscript"/>
              </w:rPr>
              <w:t>st</w:t>
            </w:r>
            <w:r>
              <w:rPr>
                <w:rFonts w:ascii="Arial" w:hAnsi="Arial" w:cs="Arial"/>
                <w:sz w:val="22"/>
                <w:szCs w:val="22"/>
              </w:rPr>
              <w:t xml:space="preserve"> March 2020. The </w:t>
            </w:r>
            <w:proofErr w:type="spellStart"/>
            <w:r>
              <w:rPr>
                <w:rFonts w:ascii="Arial" w:hAnsi="Arial" w:cs="Arial"/>
                <w:sz w:val="22"/>
                <w:szCs w:val="22"/>
              </w:rPr>
              <w:t>CoD</w:t>
            </w:r>
            <w:proofErr w:type="spellEnd"/>
            <w:r>
              <w:rPr>
                <w:rFonts w:ascii="Arial" w:hAnsi="Arial" w:cs="Arial"/>
                <w:sz w:val="22"/>
                <w:szCs w:val="22"/>
              </w:rPr>
              <w:t xml:space="preserve"> </w:t>
            </w:r>
            <w:r>
              <w:rPr>
                <w:rFonts w:ascii="Arial" w:hAnsi="Arial" w:cs="Arial"/>
                <w:sz w:val="22"/>
                <w:szCs w:val="22"/>
              </w:rPr>
              <w:lastRenderedPageBreak/>
              <w:t>resources will be on the Support around Death (SAD) website – link below.</w:t>
            </w:r>
          </w:p>
          <w:p w:rsidR="00CD124B" w:rsidRDefault="001E0DBC" w:rsidP="005A64D9">
            <w:pPr>
              <w:rPr>
                <w:rFonts w:ascii="Arial" w:hAnsi="Arial" w:cs="Arial"/>
              </w:rPr>
            </w:pPr>
            <w:hyperlink r:id="rId10" w:history="1">
              <w:r w:rsidR="00CD124B" w:rsidRPr="00AF7CDB">
                <w:rPr>
                  <w:rStyle w:val="Hyperlink"/>
                  <w:rFonts w:ascii="Arial" w:hAnsi="Arial" w:cs="Arial"/>
                  <w:sz w:val="22"/>
                  <w:szCs w:val="22"/>
                </w:rPr>
                <w:t>http://www.sad.scot.nhs.uk/support-around-death-news/2020/february/confirmation-of-death-best-practice/</w:t>
              </w:r>
            </w:hyperlink>
          </w:p>
          <w:p w:rsidR="00CD124B" w:rsidRDefault="00CD124B" w:rsidP="005A64D9">
            <w:pPr>
              <w:rPr>
                <w:rFonts w:ascii="Arial" w:hAnsi="Arial" w:cs="Arial"/>
              </w:rPr>
            </w:pPr>
          </w:p>
          <w:p w:rsidR="00CD124B" w:rsidRPr="0010272F" w:rsidRDefault="00CD124B" w:rsidP="008F23B5">
            <w:pPr>
              <w:rPr>
                <w:rFonts w:ascii="Arial" w:hAnsi="Arial" w:cs="Arial"/>
                <w:highlight w:val="yellow"/>
              </w:rPr>
            </w:pPr>
            <w:r w:rsidRPr="00455F3E">
              <w:rPr>
                <w:rFonts w:ascii="Arial" w:hAnsi="Arial" w:cs="Arial"/>
                <w:sz w:val="22"/>
                <w:szCs w:val="22"/>
              </w:rPr>
              <w:t>Karen Jarvis, Chief Nurse Renfrewshire HSCP, has sent</w:t>
            </w:r>
            <w:r>
              <w:rPr>
                <w:rFonts w:ascii="Arial" w:hAnsi="Arial" w:cs="Arial"/>
              </w:rPr>
              <w:t xml:space="preserve"> the</w:t>
            </w:r>
            <w:r>
              <w:rPr>
                <w:rFonts w:ascii="Arial" w:hAnsi="Arial" w:cs="Arial"/>
                <w:sz w:val="22"/>
                <w:szCs w:val="22"/>
              </w:rPr>
              <w:t xml:space="preserve"> SBAR document and draft policy to Dr </w:t>
            </w:r>
            <w:proofErr w:type="spellStart"/>
            <w:r>
              <w:rPr>
                <w:rFonts w:ascii="Arial" w:hAnsi="Arial" w:cs="Arial"/>
                <w:sz w:val="22"/>
                <w:szCs w:val="22"/>
              </w:rPr>
              <w:t>Mags</w:t>
            </w:r>
            <w:proofErr w:type="spellEnd"/>
            <w:r>
              <w:rPr>
                <w:rFonts w:ascii="Arial" w:hAnsi="Arial" w:cs="Arial"/>
                <w:sz w:val="22"/>
                <w:szCs w:val="22"/>
              </w:rPr>
              <w:t xml:space="preserve"> McGuire.</w:t>
            </w:r>
          </w:p>
          <w:p w:rsidR="00CD124B" w:rsidRDefault="00CD124B" w:rsidP="008F23B5">
            <w:pPr>
              <w:rPr>
                <w:rFonts w:ascii="Arial" w:hAnsi="Arial" w:cs="Arial"/>
                <w:highlight w:val="yellow"/>
              </w:rPr>
            </w:pPr>
          </w:p>
          <w:p w:rsidR="00C43309" w:rsidRDefault="00CD124B" w:rsidP="00C43309">
            <w:pPr>
              <w:rPr>
                <w:rFonts w:ascii="Arial" w:hAnsi="Arial" w:cs="Arial"/>
              </w:rPr>
            </w:pPr>
            <w:r w:rsidRPr="00455F3E">
              <w:rPr>
                <w:rFonts w:ascii="Arial" w:hAnsi="Arial" w:cs="Arial"/>
                <w:sz w:val="22"/>
                <w:szCs w:val="22"/>
              </w:rPr>
              <w:t>BJ voiced a query</w:t>
            </w:r>
            <w:r>
              <w:rPr>
                <w:rFonts w:ascii="Arial" w:hAnsi="Arial" w:cs="Arial"/>
                <w:sz w:val="22"/>
                <w:szCs w:val="22"/>
              </w:rPr>
              <w:t xml:space="preserve"> re training from community hospitals, her understanding is </w:t>
            </w:r>
            <w:r w:rsidR="00C43309">
              <w:rPr>
                <w:rFonts w:ascii="Arial" w:hAnsi="Arial" w:cs="Arial"/>
                <w:sz w:val="22"/>
                <w:szCs w:val="22"/>
              </w:rPr>
              <w:t>COD is being led with Karen Jarvis. The updated info is on the NES website.</w:t>
            </w:r>
          </w:p>
          <w:p w:rsidR="00CD124B" w:rsidRPr="0010272F" w:rsidRDefault="00CD124B" w:rsidP="008F23B5">
            <w:pPr>
              <w:rPr>
                <w:rFonts w:ascii="Arial" w:hAnsi="Arial" w:cs="Arial"/>
                <w:highlight w:val="yellow"/>
              </w:rPr>
            </w:pPr>
          </w:p>
          <w:p w:rsidR="00CD124B" w:rsidRPr="00455F3E" w:rsidRDefault="00CD124B" w:rsidP="008F23B5">
            <w:pPr>
              <w:rPr>
                <w:rFonts w:ascii="Arial" w:hAnsi="Arial" w:cs="Arial"/>
              </w:rPr>
            </w:pPr>
            <w:r w:rsidRPr="00455F3E">
              <w:rPr>
                <w:rFonts w:ascii="Arial" w:hAnsi="Arial" w:cs="Arial"/>
                <w:sz w:val="22"/>
                <w:szCs w:val="22"/>
              </w:rPr>
              <w:t xml:space="preserve">It was queried whether the </w:t>
            </w:r>
            <w:proofErr w:type="spellStart"/>
            <w:r w:rsidRPr="00455F3E">
              <w:rPr>
                <w:rFonts w:ascii="Arial" w:hAnsi="Arial" w:cs="Arial"/>
                <w:sz w:val="22"/>
                <w:szCs w:val="22"/>
              </w:rPr>
              <w:t>CoD</w:t>
            </w:r>
            <w:proofErr w:type="spellEnd"/>
            <w:r w:rsidRPr="00455F3E">
              <w:rPr>
                <w:rFonts w:ascii="Arial" w:hAnsi="Arial" w:cs="Arial"/>
                <w:sz w:val="22"/>
                <w:szCs w:val="22"/>
              </w:rPr>
              <w:t xml:space="preserve"> form should be in electronic or carbon copy format, this has still not been decided. BJ asked for SG/SB to send her a copy of the GGC policy, </w:t>
            </w:r>
            <w:proofErr w:type="gramStart"/>
            <w:r w:rsidRPr="00455F3E">
              <w:rPr>
                <w:rFonts w:ascii="Arial" w:hAnsi="Arial" w:cs="Arial"/>
                <w:sz w:val="22"/>
                <w:szCs w:val="22"/>
              </w:rPr>
              <w:t>then</w:t>
            </w:r>
            <w:proofErr w:type="gramEnd"/>
            <w:r w:rsidRPr="00455F3E">
              <w:rPr>
                <w:rFonts w:ascii="Arial" w:hAnsi="Arial" w:cs="Arial"/>
                <w:sz w:val="22"/>
                <w:szCs w:val="22"/>
              </w:rPr>
              <w:t xml:space="preserve"> she will raise it at a meeting she will be attending. </w:t>
            </w:r>
          </w:p>
          <w:p w:rsidR="00CD124B" w:rsidRPr="00455F3E" w:rsidRDefault="00CD124B" w:rsidP="00455F3E">
            <w:pPr>
              <w:spacing w:before="120" w:after="120"/>
              <w:rPr>
                <w:rFonts w:ascii="Arial" w:hAnsi="Arial" w:cs="Arial"/>
                <w:b/>
              </w:rPr>
            </w:pPr>
            <w:r w:rsidRPr="00455F3E">
              <w:rPr>
                <w:rFonts w:ascii="Arial" w:hAnsi="Arial" w:cs="Arial"/>
                <w:b/>
                <w:sz w:val="22"/>
                <w:szCs w:val="22"/>
                <w:u w:val="single"/>
              </w:rPr>
              <w:t>Action</w:t>
            </w:r>
            <w:r w:rsidRPr="00455F3E">
              <w:rPr>
                <w:rFonts w:ascii="Arial" w:hAnsi="Arial" w:cs="Arial"/>
                <w:b/>
                <w:sz w:val="22"/>
                <w:szCs w:val="22"/>
              </w:rPr>
              <w:t>:</w:t>
            </w:r>
          </w:p>
          <w:p w:rsidR="00CD124B" w:rsidRPr="00455F3E" w:rsidRDefault="00CD124B" w:rsidP="00455F3E">
            <w:pPr>
              <w:spacing w:before="120" w:after="120"/>
              <w:rPr>
                <w:rFonts w:ascii="Arial" w:hAnsi="Arial" w:cs="Arial"/>
              </w:rPr>
            </w:pPr>
            <w:r w:rsidRPr="00455F3E">
              <w:rPr>
                <w:rFonts w:ascii="Arial" w:hAnsi="Arial" w:cs="Arial"/>
                <w:sz w:val="22"/>
                <w:szCs w:val="22"/>
              </w:rPr>
              <w:t>SG will check with Karen Jarvis that SG has the latest version and then will send to BJ.</w:t>
            </w:r>
          </w:p>
          <w:p w:rsidR="00CD124B" w:rsidRDefault="00CD124B" w:rsidP="00455F3E">
            <w:pPr>
              <w:rPr>
                <w:rFonts w:ascii="Arial" w:hAnsi="Arial" w:cs="Arial"/>
                <w:b/>
              </w:rPr>
            </w:pPr>
          </w:p>
        </w:tc>
      </w:tr>
      <w:tr w:rsidR="00CD124B" w:rsidRPr="00373D16" w:rsidTr="002146A0">
        <w:tc>
          <w:tcPr>
            <w:tcW w:w="534" w:type="dxa"/>
          </w:tcPr>
          <w:p w:rsidR="00CD124B" w:rsidRPr="00FC5EAF" w:rsidRDefault="00CD124B" w:rsidP="00C577BB">
            <w:pPr>
              <w:rPr>
                <w:rFonts w:ascii="Arial" w:hAnsi="Arial" w:cs="Arial"/>
                <w:b/>
              </w:rPr>
            </w:pPr>
            <w:r w:rsidRPr="00FC5EAF">
              <w:rPr>
                <w:rFonts w:ascii="Arial" w:hAnsi="Arial" w:cs="Arial"/>
                <w:b/>
              </w:rPr>
              <w:lastRenderedPageBreak/>
              <w:t>9.</w:t>
            </w:r>
          </w:p>
        </w:tc>
        <w:tc>
          <w:tcPr>
            <w:tcW w:w="8685" w:type="dxa"/>
          </w:tcPr>
          <w:p w:rsidR="00CD124B" w:rsidRPr="007D29D3" w:rsidRDefault="00CD124B" w:rsidP="00C577BB">
            <w:pPr>
              <w:rPr>
                <w:rFonts w:ascii="Arial" w:hAnsi="Arial" w:cs="Arial"/>
              </w:rPr>
            </w:pPr>
            <w:r w:rsidRPr="00611CD9">
              <w:rPr>
                <w:rFonts w:ascii="Arial" w:hAnsi="Arial" w:cs="Arial"/>
                <w:b/>
              </w:rPr>
              <w:t xml:space="preserve">Bereavement Update </w:t>
            </w:r>
            <w:r w:rsidRPr="00611CD9">
              <w:rPr>
                <w:rFonts w:ascii="Arial" w:hAnsi="Arial" w:cs="Arial"/>
              </w:rPr>
              <w:t>(</w:t>
            </w:r>
            <w:r w:rsidR="00C43309">
              <w:rPr>
                <w:rFonts w:ascii="Arial" w:hAnsi="Arial" w:cs="Arial"/>
              </w:rPr>
              <w:t xml:space="preserve">Professor </w:t>
            </w:r>
            <w:r w:rsidRPr="00611CD9">
              <w:rPr>
                <w:rFonts w:ascii="Arial" w:hAnsi="Arial" w:cs="Arial"/>
              </w:rPr>
              <w:t>Bridget Johnston)</w:t>
            </w:r>
          </w:p>
          <w:p w:rsidR="00CD124B" w:rsidRPr="006E073B" w:rsidRDefault="00CD124B" w:rsidP="00C577BB">
            <w:pPr>
              <w:rPr>
                <w:rFonts w:ascii="Arial" w:hAnsi="Arial" w:cs="Arial"/>
                <w:b/>
              </w:rPr>
            </w:pPr>
          </w:p>
          <w:p w:rsidR="00CD124B" w:rsidRPr="0010272F" w:rsidRDefault="00CD124B" w:rsidP="006E073B">
            <w:pPr>
              <w:rPr>
                <w:rFonts w:ascii="Arial" w:hAnsi="Arial" w:cs="Arial"/>
              </w:rPr>
            </w:pPr>
            <w:r w:rsidRPr="0010272F">
              <w:rPr>
                <w:rFonts w:ascii="Arial" w:hAnsi="Arial" w:cs="Arial"/>
                <w:sz w:val="22"/>
                <w:szCs w:val="22"/>
              </w:rPr>
              <w:t>NHSGGC Bereavement Steering Group link:</w:t>
            </w:r>
          </w:p>
          <w:p w:rsidR="00CD124B" w:rsidRPr="0010272F" w:rsidRDefault="001E0DBC" w:rsidP="006E073B">
            <w:pPr>
              <w:rPr>
                <w:rFonts w:ascii="Arial" w:hAnsi="Arial" w:cs="Arial"/>
                <w:color w:val="0000FF"/>
              </w:rPr>
            </w:pPr>
            <w:hyperlink r:id="rId11" w:history="1">
              <w:r w:rsidR="00CD124B" w:rsidRPr="0010272F">
                <w:rPr>
                  <w:rStyle w:val="Hyperlink"/>
                  <w:rFonts w:ascii="Arial" w:hAnsi="Arial" w:cs="Arial"/>
                  <w:sz w:val="22"/>
                  <w:szCs w:val="22"/>
                </w:rPr>
                <w:t>https://www.palliativecareggc.org.uk/?page_id=3410</w:t>
              </w:r>
            </w:hyperlink>
          </w:p>
          <w:p w:rsidR="00CD124B" w:rsidRPr="006E073B" w:rsidRDefault="00CD124B" w:rsidP="00C577BB">
            <w:pPr>
              <w:rPr>
                <w:rFonts w:ascii="Arial" w:hAnsi="Arial" w:cs="Arial"/>
                <w:b/>
              </w:rPr>
            </w:pPr>
          </w:p>
          <w:p w:rsidR="00CD124B" w:rsidRPr="00E14CD7" w:rsidRDefault="00CD124B" w:rsidP="00072F9D">
            <w:pPr>
              <w:rPr>
                <w:rFonts w:ascii="Arial" w:hAnsi="Arial" w:cs="Arial"/>
              </w:rPr>
            </w:pPr>
            <w:r w:rsidRPr="00E14CD7">
              <w:rPr>
                <w:rFonts w:ascii="Arial" w:hAnsi="Arial" w:cs="Arial"/>
                <w:sz w:val="22"/>
                <w:szCs w:val="22"/>
              </w:rPr>
              <w:t xml:space="preserve">National work is on-going to devise a charter for </w:t>
            </w:r>
            <w:smartTag w:uri="urn:schemas-microsoft-com:office:smarttags" w:element="place">
              <w:smartTag w:uri="urn:schemas-microsoft-com:office:smarttags" w:element="country-region">
                <w:r w:rsidRPr="00E14CD7">
                  <w:rPr>
                    <w:rFonts w:ascii="Arial" w:hAnsi="Arial" w:cs="Arial"/>
                    <w:sz w:val="22"/>
                    <w:szCs w:val="22"/>
                  </w:rPr>
                  <w:t>Scotland</w:t>
                </w:r>
              </w:smartTag>
            </w:smartTag>
            <w:r w:rsidRPr="00E14CD7">
              <w:rPr>
                <w:rFonts w:ascii="Arial" w:hAnsi="Arial" w:cs="Arial"/>
                <w:sz w:val="22"/>
                <w:szCs w:val="22"/>
              </w:rPr>
              <w:t>. Currently at consultation stage, group meetings are being held across the country. A questionnaire will be sent out (everyone will be able to complete it). Friday 13</w:t>
            </w:r>
            <w:r w:rsidRPr="00E14CD7">
              <w:rPr>
                <w:rFonts w:ascii="Arial" w:hAnsi="Arial" w:cs="Arial"/>
                <w:sz w:val="22"/>
                <w:szCs w:val="22"/>
                <w:vertAlign w:val="superscript"/>
              </w:rPr>
              <w:t>th</w:t>
            </w:r>
            <w:r w:rsidRPr="00E14CD7">
              <w:rPr>
                <w:rFonts w:ascii="Arial" w:hAnsi="Arial" w:cs="Arial"/>
                <w:sz w:val="22"/>
                <w:szCs w:val="22"/>
              </w:rPr>
              <w:t xml:space="preserve"> March is the </w:t>
            </w:r>
            <w:smartTag w:uri="urn:schemas-microsoft-com:office:smarttags" w:element="City">
              <w:r w:rsidRPr="00E14CD7">
                <w:rPr>
                  <w:rFonts w:ascii="Arial" w:hAnsi="Arial" w:cs="Arial"/>
                  <w:sz w:val="22"/>
                  <w:szCs w:val="22"/>
                </w:rPr>
                <w:t>Edinburgh</w:t>
              </w:r>
            </w:smartTag>
            <w:r w:rsidRPr="00E14CD7">
              <w:rPr>
                <w:rFonts w:ascii="Arial" w:hAnsi="Arial" w:cs="Arial"/>
                <w:sz w:val="22"/>
                <w:szCs w:val="22"/>
              </w:rPr>
              <w:t xml:space="preserve"> </w:t>
            </w:r>
            <w:proofErr w:type="gramStart"/>
            <w:r w:rsidRPr="00E14CD7">
              <w:rPr>
                <w:rFonts w:ascii="Arial" w:hAnsi="Arial" w:cs="Arial"/>
                <w:sz w:val="22"/>
                <w:szCs w:val="22"/>
              </w:rPr>
              <w:t>date,</w:t>
            </w:r>
            <w:proofErr w:type="gramEnd"/>
            <w:r w:rsidRPr="00E14CD7">
              <w:rPr>
                <w:rFonts w:ascii="Arial" w:hAnsi="Arial" w:cs="Arial"/>
                <w:sz w:val="22"/>
                <w:szCs w:val="22"/>
              </w:rPr>
              <w:t xml:space="preserve"> Monday 23</w:t>
            </w:r>
            <w:r w:rsidRPr="00E14CD7">
              <w:rPr>
                <w:rFonts w:ascii="Arial" w:hAnsi="Arial" w:cs="Arial"/>
                <w:sz w:val="22"/>
                <w:szCs w:val="22"/>
                <w:vertAlign w:val="superscript"/>
              </w:rPr>
              <w:t>rd</w:t>
            </w:r>
            <w:r w:rsidRPr="00E14CD7">
              <w:rPr>
                <w:rFonts w:ascii="Arial" w:hAnsi="Arial" w:cs="Arial"/>
                <w:sz w:val="22"/>
                <w:szCs w:val="22"/>
              </w:rPr>
              <w:t xml:space="preserve"> March is the </w:t>
            </w:r>
            <w:smartTag w:uri="urn:schemas-microsoft-com:office:smarttags" w:element="place">
              <w:smartTag w:uri="urn:schemas-microsoft-com:office:smarttags" w:element="City">
                <w:r w:rsidRPr="00E14CD7">
                  <w:rPr>
                    <w:rFonts w:ascii="Arial" w:hAnsi="Arial" w:cs="Arial"/>
                    <w:sz w:val="22"/>
                    <w:szCs w:val="22"/>
                  </w:rPr>
                  <w:t>Glasgow</w:t>
                </w:r>
              </w:smartTag>
            </w:smartTag>
            <w:r w:rsidRPr="00E14CD7">
              <w:rPr>
                <w:rFonts w:ascii="Arial" w:hAnsi="Arial" w:cs="Arial"/>
                <w:sz w:val="22"/>
                <w:szCs w:val="22"/>
              </w:rPr>
              <w:t xml:space="preserve"> date. ES mentioned that positive feedback has been received. </w:t>
            </w:r>
          </w:p>
          <w:p w:rsidR="00CD124B" w:rsidRPr="0010272F" w:rsidRDefault="00CD124B" w:rsidP="00072F9D">
            <w:pPr>
              <w:rPr>
                <w:rFonts w:ascii="Arial" w:hAnsi="Arial" w:cs="Arial"/>
                <w:highlight w:val="yellow"/>
              </w:rPr>
            </w:pPr>
          </w:p>
          <w:p w:rsidR="00E47F9C" w:rsidRPr="00E47F9C" w:rsidRDefault="00E47F9C" w:rsidP="009E756E">
            <w:pPr>
              <w:rPr>
                <w:rFonts w:ascii="Arial" w:hAnsi="Arial" w:cs="Arial"/>
                <w:sz w:val="22"/>
                <w:szCs w:val="22"/>
              </w:rPr>
            </w:pPr>
            <w:r>
              <w:rPr>
                <w:rFonts w:ascii="Arial" w:hAnsi="Arial" w:cs="Arial"/>
                <w:sz w:val="22"/>
                <w:szCs w:val="22"/>
              </w:rPr>
              <w:t>BJ is going to do paper for senior management on bereavement care across NHSGGC. An annual report has recently been completed on the GRI Macmillan funded bereavement service.</w:t>
            </w:r>
          </w:p>
          <w:p w:rsidR="00CD124B" w:rsidRPr="00E14CD7" w:rsidRDefault="00CD124B" w:rsidP="00E14CD7">
            <w:pPr>
              <w:spacing w:before="120" w:after="120"/>
              <w:rPr>
                <w:rFonts w:ascii="Arial" w:hAnsi="Arial" w:cs="Arial"/>
                <w:b/>
              </w:rPr>
            </w:pPr>
            <w:r w:rsidRPr="00E14CD7">
              <w:rPr>
                <w:rFonts w:ascii="Arial" w:hAnsi="Arial" w:cs="Arial"/>
                <w:b/>
                <w:sz w:val="22"/>
                <w:szCs w:val="22"/>
                <w:u w:val="single"/>
              </w:rPr>
              <w:t>Action</w:t>
            </w:r>
            <w:r w:rsidRPr="00E14CD7">
              <w:rPr>
                <w:rFonts w:ascii="Arial" w:hAnsi="Arial" w:cs="Arial"/>
                <w:b/>
                <w:sz w:val="22"/>
                <w:szCs w:val="22"/>
              </w:rPr>
              <w:t>:</w:t>
            </w:r>
          </w:p>
          <w:p w:rsidR="00CD124B" w:rsidRPr="00E14CD7" w:rsidRDefault="00CD124B" w:rsidP="00E47F9C">
            <w:pPr>
              <w:spacing w:before="120"/>
              <w:rPr>
                <w:rFonts w:ascii="Arial" w:hAnsi="Arial" w:cs="Arial"/>
              </w:rPr>
            </w:pPr>
            <w:r w:rsidRPr="00E14CD7">
              <w:rPr>
                <w:rFonts w:ascii="Arial" w:hAnsi="Arial" w:cs="Arial"/>
                <w:sz w:val="22"/>
                <w:szCs w:val="22"/>
              </w:rPr>
              <w:t>BJ will speak to PC regarding uploading the annual report to the palliative care website.</w:t>
            </w:r>
            <w:r w:rsidR="00E47F9C">
              <w:rPr>
                <w:rFonts w:ascii="Arial" w:hAnsi="Arial" w:cs="Arial"/>
                <w:sz w:val="22"/>
                <w:szCs w:val="22"/>
              </w:rPr>
              <w:br/>
            </w:r>
            <w:r w:rsidR="00E47F9C">
              <w:rPr>
                <w:rFonts w:ascii="Arial" w:hAnsi="Arial" w:cs="Arial"/>
                <w:sz w:val="22"/>
                <w:szCs w:val="22"/>
              </w:rPr>
              <w:br/>
              <w:t>There is on-going work on the CRUSE bereavement support contract with the board.</w:t>
            </w:r>
          </w:p>
          <w:p w:rsidR="00CD124B" w:rsidRPr="0010272F" w:rsidRDefault="00CD124B" w:rsidP="009E756E">
            <w:pPr>
              <w:rPr>
                <w:rFonts w:ascii="Arial" w:hAnsi="Arial" w:cs="Arial"/>
                <w:highlight w:val="yellow"/>
              </w:rPr>
            </w:pPr>
          </w:p>
          <w:p w:rsidR="00CD124B" w:rsidRPr="0010272F" w:rsidRDefault="00E47F9C" w:rsidP="009E756E">
            <w:pPr>
              <w:rPr>
                <w:rFonts w:ascii="Arial" w:hAnsi="Arial" w:cs="Arial"/>
                <w:highlight w:val="yellow"/>
              </w:rPr>
            </w:pPr>
            <w:r>
              <w:rPr>
                <w:rFonts w:ascii="Arial" w:hAnsi="Arial" w:cs="Arial"/>
                <w:sz w:val="22"/>
                <w:szCs w:val="22"/>
              </w:rPr>
              <w:t xml:space="preserve">NES have a small annual budget </w:t>
            </w:r>
            <w:proofErr w:type="gramStart"/>
            <w:r>
              <w:rPr>
                <w:rFonts w:ascii="Arial" w:hAnsi="Arial" w:cs="Arial"/>
                <w:sz w:val="22"/>
                <w:szCs w:val="22"/>
              </w:rPr>
              <w:t>for  NHS</w:t>
            </w:r>
            <w:proofErr w:type="gramEnd"/>
            <w:r>
              <w:rPr>
                <w:rFonts w:ascii="Arial" w:hAnsi="Arial" w:cs="Arial"/>
                <w:sz w:val="22"/>
                <w:szCs w:val="22"/>
              </w:rPr>
              <w:t xml:space="preserve"> board bereavement activities. BJ has successfully bid for 2 small grants to provide training and revise the current guidance around last offices in Acute and for memory making activities in QEUH critical care.</w:t>
            </w:r>
            <w:r w:rsidR="00CD124B" w:rsidRPr="00611CD9">
              <w:rPr>
                <w:rFonts w:ascii="Arial" w:hAnsi="Arial" w:cs="Arial"/>
                <w:sz w:val="22"/>
                <w:szCs w:val="22"/>
              </w:rPr>
              <w:t xml:space="preserve"> </w:t>
            </w:r>
          </w:p>
          <w:p w:rsidR="00CD124B" w:rsidRPr="0010272F" w:rsidRDefault="00CD124B" w:rsidP="009E756E">
            <w:pPr>
              <w:rPr>
                <w:rFonts w:ascii="Arial" w:hAnsi="Arial" w:cs="Arial"/>
                <w:highlight w:val="yellow"/>
              </w:rPr>
            </w:pPr>
          </w:p>
          <w:p w:rsidR="00CD124B" w:rsidRPr="00745D96" w:rsidRDefault="00CD124B" w:rsidP="009E756E">
            <w:pPr>
              <w:rPr>
                <w:rFonts w:ascii="Arial" w:hAnsi="Arial" w:cs="Arial"/>
              </w:rPr>
            </w:pPr>
            <w:r w:rsidRPr="00745D96">
              <w:rPr>
                <w:rFonts w:ascii="Arial" w:hAnsi="Arial" w:cs="Arial"/>
                <w:sz w:val="22"/>
                <w:szCs w:val="22"/>
              </w:rPr>
              <w:t>Last year’s funding for mortuary staff is now complete – there will be a report done on that in the next few weeks.</w:t>
            </w:r>
          </w:p>
          <w:p w:rsidR="00CD124B" w:rsidRPr="0010272F" w:rsidRDefault="00CD124B" w:rsidP="009E756E">
            <w:pPr>
              <w:rPr>
                <w:rFonts w:ascii="Arial" w:hAnsi="Arial" w:cs="Arial"/>
                <w:highlight w:val="yellow"/>
              </w:rPr>
            </w:pPr>
          </w:p>
          <w:p w:rsidR="00CD124B" w:rsidRDefault="00E47F9C" w:rsidP="009E756E">
            <w:pPr>
              <w:rPr>
                <w:rFonts w:ascii="Arial" w:hAnsi="Arial" w:cs="Arial"/>
              </w:rPr>
            </w:pPr>
            <w:r>
              <w:rPr>
                <w:rFonts w:ascii="Arial" w:hAnsi="Arial" w:cs="Arial"/>
                <w:sz w:val="22"/>
                <w:szCs w:val="22"/>
              </w:rPr>
              <w:t>Research is being carried out to evaluate the QEUH Critical Care bereavement service. Funding has been received for this.</w:t>
            </w:r>
          </w:p>
          <w:p w:rsidR="00CD124B" w:rsidRDefault="00CD124B" w:rsidP="009E756E">
            <w:pPr>
              <w:rPr>
                <w:rFonts w:ascii="Arial" w:hAnsi="Arial" w:cs="Arial"/>
              </w:rPr>
            </w:pPr>
          </w:p>
          <w:p w:rsidR="00CD124B" w:rsidRPr="00745D96" w:rsidRDefault="00E47F9C" w:rsidP="009E756E">
            <w:pPr>
              <w:rPr>
                <w:rFonts w:ascii="Arial" w:hAnsi="Arial" w:cs="Arial"/>
              </w:rPr>
            </w:pPr>
            <w:r>
              <w:rPr>
                <w:rFonts w:ascii="Arial" w:hAnsi="Arial" w:cs="Arial"/>
                <w:sz w:val="22"/>
                <w:szCs w:val="22"/>
              </w:rPr>
              <w:t>The minutes from the Strategic Bereavement meeting are now on the website.</w:t>
            </w:r>
          </w:p>
          <w:p w:rsidR="00CD124B" w:rsidRPr="0010272F" w:rsidRDefault="00CD124B" w:rsidP="009E756E">
            <w:pPr>
              <w:rPr>
                <w:rFonts w:ascii="Arial" w:hAnsi="Arial" w:cs="Arial"/>
                <w:highlight w:val="yellow"/>
              </w:rPr>
            </w:pPr>
          </w:p>
          <w:p w:rsidR="00CD124B" w:rsidRPr="00745D96" w:rsidRDefault="00CD124B" w:rsidP="00745D96">
            <w:pPr>
              <w:rPr>
                <w:rFonts w:ascii="Arial" w:hAnsi="Arial" w:cs="Arial"/>
              </w:rPr>
            </w:pPr>
            <w:r w:rsidRPr="00745D96">
              <w:rPr>
                <w:rFonts w:ascii="Arial" w:hAnsi="Arial" w:cs="Arial"/>
                <w:sz w:val="22"/>
                <w:szCs w:val="22"/>
              </w:rPr>
              <w:t xml:space="preserve">GW informed the group that following the highly successful Macmillan conference held at the end of </w:t>
            </w:r>
            <w:proofErr w:type="gramStart"/>
            <w:r w:rsidRPr="00745D96">
              <w:rPr>
                <w:rFonts w:ascii="Arial" w:hAnsi="Arial" w:cs="Arial"/>
                <w:sz w:val="22"/>
                <w:szCs w:val="22"/>
              </w:rPr>
              <w:t>2019,</w:t>
            </w:r>
            <w:proofErr w:type="gramEnd"/>
            <w:r w:rsidRPr="00745D96">
              <w:rPr>
                <w:rFonts w:ascii="Arial" w:hAnsi="Arial" w:cs="Arial"/>
                <w:sz w:val="22"/>
                <w:szCs w:val="22"/>
              </w:rPr>
              <w:t xml:space="preserve"> the videos of each speaker are now live on the SAD website. </w:t>
            </w:r>
          </w:p>
          <w:p w:rsidR="00CD124B" w:rsidRPr="00745D96" w:rsidRDefault="00CD124B" w:rsidP="00745D96">
            <w:pPr>
              <w:rPr>
                <w:rFonts w:ascii="Arial" w:hAnsi="Arial" w:cs="Arial"/>
              </w:rPr>
            </w:pPr>
            <w:r w:rsidRPr="00745D96">
              <w:rPr>
                <w:rFonts w:ascii="Arial" w:hAnsi="Arial" w:cs="Arial"/>
                <w:sz w:val="22"/>
                <w:szCs w:val="22"/>
              </w:rPr>
              <w:t>GW confirmed the date for the next conference: Friday 20</w:t>
            </w:r>
            <w:r w:rsidRPr="00745D96">
              <w:rPr>
                <w:rFonts w:ascii="Arial" w:hAnsi="Arial" w:cs="Arial"/>
                <w:sz w:val="22"/>
                <w:szCs w:val="22"/>
                <w:vertAlign w:val="superscript"/>
              </w:rPr>
              <w:t>th</w:t>
            </w:r>
            <w:r w:rsidRPr="00745D96">
              <w:rPr>
                <w:rFonts w:ascii="Arial" w:hAnsi="Arial" w:cs="Arial"/>
                <w:sz w:val="22"/>
                <w:szCs w:val="22"/>
              </w:rPr>
              <w:t xml:space="preserve"> November 2020 at the </w:t>
            </w:r>
            <w:r>
              <w:rPr>
                <w:rFonts w:ascii="Arial" w:hAnsi="Arial" w:cs="Arial"/>
                <w:sz w:val="22"/>
                <w:szCs w:val="22"/>
              </w:rPr>
              <w:t>Royal College for Physicians in</w:t>
            </w:r>
            <w:r w:rsidRPr="00745D96">
              <w:rPr>
                <w:rFonts w:ascii="Arial" w:hAnsi="Arial" w:cs="Arial"/>
                <w:sz w:val="22"/>
                <w:szCs w:val="22"/>
              </w:rPr>
              <w:t xml:space="preserve"> Edinburgh. It will be along the same lines as last year’s conference. There will be between 200-300 attendees this year. The</w:t>
            </w:r>
            <w:r>
              <w:rPr>
                <w:rFonts w:ascii="Arial" w:hAnsi="Arial" w:cs="Arial"/>
                <w:sz w:val="22"/>
                <w:szCs w:val="22"/>
              </w:rPr>
              <w:t>y</w:t>
            </w:r>
            <w:r w:rsidRPr="00745D96">
              <w:rPr>
                <w:rFonts w:ascii="Arial" w:hAnsi="Arial" w:cs="Arial"/>
                <w:sz w:val="22"/>
                <w:szCs w:val="22"/>
              </w:rPr>
              <w:t xml:space="preserve"> will try to get a </w:t>
            </w:r>
            <w:r w:rsidRPr="00745D96">
              <w:rPr>
                <w:rFonts w:ascii="Arial" w:hAnsi="Arial" w:cs="Arial"/>
                <w:sz w:val="22"/>
                <w:szCs w:val="22"/>
              </w:rPr>
              <w:lastRenderedPageBreak/>
              <w:t>varied audience. More information re the conference will be provided as it becomes available.</w:t>
            </w:r>
          </w:p>
          <w:p w:rsidR="00CD124B" w:rsidRPr="00745D96" w:rsidRDefault="00CD124B" w:rsidP="00745D96">
            <w:pPr>
              <w:rPr>
                <w:rFonts w:ascii="Arial" w:hAnsi="Arial" w:cs="Arial"/>
              </w:rPr>
            </w:pPr>
          </w:p>
          <w:p w:rsidR="00CD124B" w:rsidRDefault="00CD124B" w:rsidP="00745D96">
            <w:pPr>
              <w:rPr>
                <w:rFonts w:ascii="Arial" w:hAnsi="Arial" w:cs="Arial"/>
              </w:rPr>
            </w:pPr>
            <w:r w:rsidRPr="00745D96">
              <w:rPr>
                <w:rFonts w:ascii="Arial" w:hAnsi="Arial" w:cs="Arial"/>
                <w:sz w:val="22"/>
                <w:szCs w:val="22"/>
              </w:rPr>
              <w:t>GW also spoke about air ambulance, there is attention being given to doing work around suicide bereavement.</w:t>
            </w:r>
          </w:p>
          <w:p w:rsidR="00CD124B" w:rsidRDefault="00CD124B" w:rsidP="00745D96">
            <w:pPr>
              <w:rPr>
                <w:rFonts w:ascii="Arial" w:hAnsi="Arial" w:cs="Arial"/>
              </w:rPr>
            </w:pPr>
          </w:p>
          <w:p w:rsidR="00CD124B" w:rsidRPr="00745D96" w:rsidRDefault="00CD124B" w:rsidP="00745D96">
            <w:pPr>
              <w:rPr>
                <w:rFonts w:ascii="Arial" w:hAnsi="Arial" w:cs="Arial"/>
              </w:rPr>
            </w:pPr>
            <w:r w:rsidRPr="00745D96">
              <w:rPr>
                <w:rFonts w:ascii="Arial" w:hAnsi="Arial" w:cs="Arial"/>
                <w:sz w:val="22"/>
                <w:szCs w:val="22"/>
              </w:rPr>
              <w:t>BJ stated that if anyone wants further information regarding the above to contact herself (or GW if regarding NES).</w:t>
            </w:r>
          </w:p>
          <w:p w:rsidR="00CD124B" w:rsidRPr="00B91989" w:rsidRDefault="00CD124B" w:rsidP="00072F9D">
            <w:pPr>
              <w:rPr>
                <w:rFonts w:ascii="Arial" w:hAnsi="Arial" w:cs="Arial"/>
              </w:rPr>
            </w:pPr>
          </w:p>
        </w:tc>
      </w:tr>
      <w:tr w:rsidR="00CD124B" w:rsidRPr="00373D16" w:rsidTr="002146A0">
        <w:tc>
          <w:tcPr>
            <w:tcW w:w="534" w:type="dxa"/>
          </w:tcPr>
          <w:p w:rsidR="00CD124B" w:rsidRPr="00FC5EAF" w:rsidRDefault="00CD124B" w:rsidP="009E2A3D">
            <w:pPr>
              <w:ind w:right="-108"/>
              <w:rPr>
                <w:rFonts w:ascii="Arial" w:hAnsi="Arial" w:cs="Arial"/>
                <w:b/>
              </w:rPr>
            </w:pPr>
            <w:r>
              <w:rPr>
                <w:rFonts w:ascii="Arial" w:hAnsi="Arial" w:cs="Arial"/>
                <w:b/>
              </w:rPr>
              <w:lastRenderedPageBreak/>
              <w:t>10.</w:t>
            </w:r>
          </w:p>
        </w:tc>
        <w:tc>
          <w:tcPr>
            <w:tcW w:w="8685" w:type="dxa"/>
          </w:tcPr>
          <w:p w:rsidR="00CD124B" w:rsidRPr="00320843" w:rsidRDefault="00CD124B" w:rsidP="009E2A3D">
            <w:pPr>
              <w:rPr>
                <w:rFonts w:ascii="Arial" w:hAnsi="Arial" w:cs="Arial"/>
              </w:rPr>
            </w:pPr>
            <w:r>
              <w:rPr>
                <w:rFonts w:ascii="Arial" w:hAnsi="Arial" w:cs="Arial"/>
                <w:b/>
              </w:rPr>
              <w:t>N</w:t>
            </w:r>
            <w:r w:rsidRPr="00B41CFC">
              <w:rPr>
                <w:rFonts w:ascii="Arial" w:hAnsi="Arial" w:cs="Arial"/>
                <w:b/>
              </w:rPr>
              <w:t>HSGGC Research Update</w:t>
            </w:r>
            <w:r>
              <w:rPr>
                <w:rFonts w:ascii="Arial" w:hAnsi="Arial" w:cs="Arial"/>
                <w:b/>
              </w:rPr>
              <w:t xml:space="preserve">  </w:t>
            </w:r>
            <w:r w:rsidRPr="00320843">
              <w:rPr>
                <w:rFonts w:ascii="Arial" w:hAnsi="Arial" w:cs="Arial"/>
              </w:rPr>
              <w:t>(</w:t>
            </w:r>
            <w:r w:rsidR="00E47F9C">
              <w:rPr>
                <w:rFonts w:ascii="Arial" w:hAnsi="Arial" w:cs="Arial"/>
              </w:rPr>
              <w:t xml:space="preserve">Professor </w:t>
            </w:r>
            <w:r>
              <w:rPr>
                <w:rFonts w:ascii="Arial" w:hAnsi="Arial" w:cs="Arial"/>
              </w:rPr>
              <w:t>Bridget Johnston</w:t>
            </w:r>
            <w:r w:rsidRPr="00320843">
              <w:rPr>
                <w:rFonts w:ascii="Arial" w:hAnsi="Arial" w:cs="Arial"/>
              </w:rPr>
              <w:t>)</w:t>
            </w:r>
          </w:p>
          <w:p w:rsidR="00CD124B" w:rsidRDefault="00CD124B" w:rsidP="00C577BB">
            <w:pPr>
              <w:rPr>
                <w:rFonts w:ascii="Arial" w:hAnsi="Arial" w:cs="Arial"/>
              </w:rPr>
            </w:pPr>
          </w:p>
          <w:p w:rsidR="00CD124B" w:rsidRPr="0010272F" w:rsidRDefault="00FC3FE0" w:rsidP="00C577BB">
            <w:pPr>
              <w:rPr>
                <w:rFonts w:ascii="Arial" w:hAnsi="Arial" w:cs="Arial"/>
              </w:rPr>
            </w:pPr>
            <w:r>
              <w:rPr>
                <w:rFonts w:ascii="Arial" w:hAnsi="Arial" w:cs="Arial"/>
                <w:sz w:val="22"/>
                <w:szCs w:val="22"/>
              </w:rPr>
              <w:t>BJ gave an update on various palliative care research projects. Further information will be added in due course to the Palliative Care (link below) and University of Glasgow web pages.</w:t>
            </w:r>
            <w:r w:rsidR="00CD124B">
              <w:rPr>
                <w:rFonts w:ascii="Arial" w:hAnsi="Arial" w:cs="Arial"/>
                <w:sz w:val="22"/>
                <w:szCs w:val="22"/>
              </w:rPr>
              <w:br/>
            </w:r>
            <w:r w:rsidR="00CD124B" w:rsidRPr="0010272F">
              <w:rPr>
                <w:rFonts w:ascii="Arial" w:hAnsi="Arial" w:cs="Arial"/>
                <w:sz w:val="22"/>
                <w:szCs w:val="22"/>
              </w:rPr>
              <w:br/>
              <w:t xml:space="preserve">Palliative Care </w:t>
            </w:r>
            <w:r w:rsidR="00CD124B">
              <w:rPr>
                <w:rFonts w:ascii="Arial" w:hAnsi="Arial" w:cs="Arial"/>
                <w:sz w:val="22"/>
                <w:szCs w:val="22"/>
              </w:rPr>
              <w:t>research page:</w:t>
            </w:r>
          </w:p>
          <w:p w:rsidR="00CD124B" w:rsidRPr="0010272F" w:rsidRDefault="001E0DBC" w:rsidP="00C577BB">
            <w:pPr>
              <w:rPr>
                <w:rFonts w:ascii="Arial" w:hAnsi="Arial" w:cs="Arial"/>
              </w:rPr>
            </w:pPr>
            <w:hyperlink r:id="rId12" w:history="1">
              <w:r w:rsidR="00CD124B" w:rsidRPr="0010272F">
                <w:rPr>
                  <w:rStyle w:val="Hyperlink"/>
                  <w:rFonts w:ascii="Arial" w:hAnsi="Arial" w:cs="Arial"/>
                  <w:sz w:val="22"/>
                  <w:szCs w:val="22"/>
                </w:rPr>
                <w:t>https://www.palliativecareggc.org.uk/?page_id=5102</w:t>
              </w:r>
            </w:hyperlink>
          </w:p>
          <w:p w:rsidR="00CD124B" w:rsidRPr="009E2A3D" w:rsidRDefault="00CD124B" w:rsidP="00C47B83">
            <w:pPr>
              <w:rPr>
                <w:rFonts w:ascii="Arial" w:hAnsi="Arial" w:cs="Arial"/>
              </w:rPr>
            </w:pPr>
          </w:p>
        </w:tc>
      </w:tr>
      <w:tr w:rsidR="00CD124B" w:rsidRPr="00373D16" w:rsidTr="002146A0">
        <w:tc>
          <w:tcPr>
            <w:tcW w:w="534" w:type="dxa"/>
          </w:tcPr>
          <w:p w:rsidR="00CD124B" w:rsidRPr="00B16DD4" w:rsidRDefault="00CD124B" w:rsidP="00B16DD4">
            <w:pPr>
              <w:ind w:right="-108"/>
              <w:rPr>
                <w:rFonts w:ascii="Arial" w:hAnsi="Arial" w:cs="Arial"/>
                <w:b/>
              </w:rPr>
            </w:pPr>
            <w:r>
              <w:rPr>
                <w:rFonts w:ascii="Arial" w:hAnsi="Arial" w:cs="Arial"/>
                <w:b/>
              </w:rPr>
              <w:t>11.</w:t>
            </w:r>
          </w:p>
        </w:tc>
        <w:tc>
          <w:tcPr>
            <w:tcW w:w="8685" w:type="dxa"/>
          </w:tcPr>
          <w:p w:rsidR="00CD124B" w:rsidRPr="00E322F1" w:rsidRDefault="00CD124B" w:rsidP="00A44C46">
            <w:pPr>
              <w:rPr>
                <w:rFonts w:ascii="Arial" w:hAnsi="Arial" w:cs="Arial"/>
              </w:rPr>
            </w:pPr>
            <w:r>
              <w:rPr>
                <w:rFonts w:ascii="Arial" w:hAnsi="Arial" w:cs="Arial"/>
                <w:b/>
              </w:rPr>
              <w:t xml:space="preserve">Hospice Update </w:t>
            </w:r>
            <w:r>
              <w:rPr>
                <w:rFonts w:ascii="Arial" w:hAnsi="Arial" w:cs="Arial"/>
              </w:rPr>
              <w:t>(Caren Chang &amp; Sharon MacDonald)</w:t>
            </w:r>
          </w:p>
          <w:p w:rsidR="00CD124B" w:rsidRPr="00890B4C" w:rsidRDefault="00CD124B" w:rsidP="00A44C46">
            <w:pPr>
              <w:rPr>
                <w:rFonts w:ascii="Arial" w:hAnsi="Arial" w:cs="Arial"/>
              </w:rPr>
            </w:pPr>
          </w:p>
          <w:p w:rsidR="00CD124B" w:rsidRPr="0010272F" w:rsidRDefault="00CD124B" w:rsidP="00890B4C">
            <w:pPr>
              <w:rPr>
                <w:rFonts w:ascii="Arial" w:hAnsi="Arial" w:cs="Arial"/>
              </w:rPr>
            </w:pPr>
            <w:r w:rsidRPr="0010272F">
              <w:rPr>
                <w:rFonts w:ascii="Arial" w:hAnsi="Arial" w:cs="Arial"/>
                <w:sz w:val="22"/>
                <w:szCs w:val="22"/>
              </w:rPr>
              <w:t>Link to hospice education:</w:t>
            </w:r>
          </w:p>
          <w:p w:rsidR="00CD124B" w:rsidRPr="0010272F" w:rsidRDefault="001E0DBC" w:rsidP="00890B4C">
            <w:pPr>
              <w:rPr>
                <w:rFonts w:ascii="Arial" w:hAnsi="Arial" w:cs="Arial"/>
                <w:color w:val="0000FF"/>
              </w:rPr>
            </w:pPr>
            <w:hyperlink r:id="rId13" w:history="1">
              <w:r w:rsidR="00CD124B" w:rsidRPr="0010272F">
                <w:rPr>
                  <w:rStyle w:val="Hyperlink"/>
                  <w:rFonts w:ascii="Arial" w:hAnsi="Arial" w:cs="Arial"/>
                  <w:sz w:val="22"/>
                  <w:szCs w:val="22"/>
                </w:rPr>
                <w:t>https://www.palliativecareggc.org.uk/?page_id=4039</w:t>
              </w:r>
            </w:hyperlink>
          </w:p>
          <w:p w:rsidR="00CD124B" w:rsidRPr="0010272F" w:rsidRDefault="00CD124B" w:rsidP="00890B4C">
            <w:pPr>
              <w:rPr>
                <w:rFonts w:ascii="Arial" w:hAnsi="Arial" w:cs="Arial"/>
              </w:rPr>
            </w:pPr>
          </w:p>
          <w:p w:rsidR="00CD124B" w:rsidRPr="0010272F" w:rsidRDefault="00CD124B" w:rsidP="00890B4C">
            <w:pPr>
              <w:rPr>
                <w:rFonts w:ascii="Arial" w:hAnsi="Arial" w:cs="Arial"/>
              </w:rPr>
            </w:pPr>
            <w:r w:rsidRPr="0010272F">
              <w:rPr>
                <w:rFonts w:ascii="Arial" w:hAnsi="Arial" w:cs="Arial"/>
                <w:b/>
                <w:sz w:val="22"/>
                <w:szCs w:val="22"/>
              </w:rPr>
              <w:t>Report</w:t>
            </w:r>
            <w:r w:rsidRPr="0010272F">
              <w:rPr>
                <w:rFonts w:ascii="Arial" w:hAnsi="Arial" w:cs="Arial"/>
                <w:sz w:val="22"/>
                <w:szCs w:val="22"/>
              </w:rPr>
              <w:t>:</w:t>
            </w:r>
            <w:r w:rsidRPr="0010272F">
              <w:rPr>
                <w:rFonts w:ascii="Arial" w:hAnsi="Arial" w:cs="Arial"/>
                <w:sz w:val="22"/>
                <w:szCs w:val="22"/>
              </w:rPr>
              <w:br/>
              <w:t>Medicines Management in collaboration with the 6 Hospice Group will commence in March.</w:t>
            </w:r>
          </w:p>
          <w:p w:rsidR="00CD124B" w:rsidRPr="0010272F" w:rsidRDefault="00CD124B" w:rsidP="00890B4C">
            <w:pPr>
              <w:rPr>
                <w:rFonts w:ascii="Arial" w:hAnsi="Arial" w:cs="Arial"/>
              </w:rPr>
            </w:pPr>
          </w:p>
          <w:p w:rsidR="00CD124B" w:rsidRPr="0010272F" w:rsidRDefault="00CD124B" w:rsidP="00890B4C">
            <w:pPr>
              <w:numPr>
                <w:ilvl w:val="0"/>
                <w:numId w:val="12"/>
              </w:numPr>
              <w:rPr>
                <w:rFonts w:ascii="Arial" w:hAnsi="Arial" w:cs="Arial"/>
              </w:rPr>
            </w:pPr>
            <w:r w:rsidRPr="0010272F">
              <w:rPr>
                <w:rFonts w:ascii="Arial" w:hAnsi="Arial" w:cs="Arial"/>
                <w:sz w:val="22"/>
                <w:szCs w:val="22"/>
              </w:rPr>
              <w:t>Marie Curie 26th March</w:t>
            </w:r>
          </w:p>
          <w:p w:rsidR="00CD124B" w:rsidRPr="0010272F" w:rsidRDefault="00CD124B" w:rsidP="00890B4C">
            <w:pPr>
              <w:numPr>
                <w:ilvl w:val="0"/>
                <w:numId w:val="12"/>
              </w:numPr>
              <w:rPr>
                <w:rFonts w:ascii="Arial" w:hAnsi="Arial" w:cs="Arial"/>
              </w:rPr>
            </w:pPr>
            <w:r w:rsidRPr="0010272F">
              <w:rPr>
                <w:rFonts w:ascii="Arial" w:hAnsi="Arial" w:cs="Arial"/>
                <w:sz w:val="22"/>
                <w:szCs w:val="22"/>
              </w:rPr>
              <w:t>St. V 21</w:t>
            </w:r>
            <w:r w:rsidRPr="0010272F">
              <w:rPr>
                <w:rFonts w:ascii="Arial" w:hAnsi="Arial" w:cs="Arial"/>
                <w:sz w:val="22"/>
                <w:szCs w:val="22"/>
                <w:vertAlign w:val="superscript"/>
              </w:rPr>
              <w:t>st</w:t>
            </w:r>
            <w:r w:rsidRPr="0010272F">
              <w:rPr>
                <w:rFonts w:ascii="Arial" w:hAnsi="Arial" w:cs="Arial"/>
                <w:sz w:val="22"/>
                <w:szCs w:val="22"/>
              </w:rPr>
              <w:t xml:space="preserve"> or 22</w:t>
            </w:r>
            <w:r w:rsidRPr="0010272F">
              <w:rPr>
                <w:rFonts w:ascii="Arial" w:hAnsi="Arial" w:cs="Arial"/>
                <w:sz w:val="22"/>
                <w:szCs w:val="22"/>
                <w:vertAlign w:val="superscript"/>
              </w:rPr>
              <w:t>nd</w:t>
            </w:r>
            <w:r w:rsidRPr="0010272F">
              <w:rPr>
                <w:rFonts w:ascii="Arial" w:hAnsi="Arial" w:cs="Arial"/>
                <w:sz w:val="22"/>
                <w:szCs w:val="22"/>
              </w:rPr>
              <w:t xml:space="preserve"> April</w:t>
            </w:r>
          </w:p>
          <w:p w:rsidR="00CD124B" w:rsidRPr="0010272F" w:rsidRDefault="00CD124B" w:rsidP="00890B4C">
            <w:pPr>
              <w:numPr>
                <w:ilvl w:val="0"/>
                <w:numId w:val="12"/>
              </w:numPr>
              <w:rPr>
                <w:rFonts w:ascii="Arial" w:hAnsi="Arial" w:cs="Arial"/>
              </w:rPr>
            </w:pPr>
            <w:r w:rsidRPr="0010272F">
              <w:rPr>
                <w:rFonts w:ascii="Arial" w:hAnsi="Arial" w:cs="Arial"/>
                <w:sz w:val="22"/>
                <w:szCs w:val="22"/>
              </w:rPr>
              <w:t>ACCORD 28</w:t>
            </w:r>
            <w:r w:rsidRPr="0010272F">
              <w:rPr>
                <w:rFonts w:ascii="Arial" w:hAnsi="Arial" w:cs="Arial"/>
                <w:sz w:val="22"/>
                <w:szCs w:val="22"/>
                <w:vertAlign w:val="superscript"/>
              </w:rPr>
              <w:t>th</w:t>
            </w:r>
            <w:r w:rsidRPr="0010272F">
              <w:rPr>
                <w:rFonts w:ascii="Arial" w:hAnsi="Arial" w:cs="Arial"/>
                <w:sz w:val="22"/>
                <w:szCs w:val="22"/>
              </w:rPr>
              <w:t xml:space="preserve"> May</w:t>
            </w:r>
          </w:p>
          <w:p w:rsidR="00CD124B" w:rsidRPr="0010272F" w:rsidRDefault="00CD124B" w:rsidP="00890B4C">
            <w:pPr>
              <w:numPr>
                <w:ilvl w:val="0"/>
                <w:numId w:val="12"/>
              </w:numPr>
              <w:rPr>
                <w:rFonts w:ascii="Arial" w:hAnsi="Arial" w:cs="Arial"/>
              </w:rPr>
            </w:pPr>
            <w:proofErr w:type="spellStart"/>
            <w:r w:rsidRPr="0010272F">
              <w:rPr>
                <w:rFonts w:ascii="Arial" w:hAnsi="Arial" w:cs="Arial"/>
                <w:sz w:val="22"/>
                <w:szCs w:val="22"/>
              </w:rPr>
              <w:t>Ardgowan</w:t>
            </w:r>
            <w:proofErr w:type="spellEnd"/>
            <w:r w:rsidRPr="0010272F">
              <w:rPr>
                <w:rFonts w:ascii="Arial" w:hAnsi="Arial" w:cs="Arial"/>
                <w:sz w:val="22"/>
                <w:szCs w:val="22"/>
              </w:rPr>
              <w:t xml:space="preserve"> Sept (Date TBC)</w:t>
            </w:r>
          </w:p>
          <w:p w:rsidR="00CD124B" w:rsidRPr="0010272F" w:rsidRDefault="00CD124B" w:rsidP="00890B4C">
            <w:pPr>
              <w:numPr>
                <w:ilvl w:val="0"/>
                <w:numId w:val="12"/>
              </w:numPr>
              <w:rPr>
                <w:rFonts w:ascii="Arial" w:hAnsi="Arial" w:cs="Arial"/>
              </w:rPr>
            </w:pPr>
            <w:r w:rsidRPr="0010272F">
              <w:rPr>
                <w:rFonts w:ascii="Arial" w:hAnsi="Arial" w:cs="Arial"/>
                <w:sz w:val="22"/>
                <w:szCs w:val="22"/>
              </w:rPr>
              <w:t>St. Margaret’s  (October)</w:t>
            </w:r>
          </w:p>
          <w:p w:rsidR="00CD124B" w:rsidRPr="0010272F" w:rsidRDefault="00CD124B" w:rsidP="00890B4C">
            <w:pPr>
              <w:numPr>
                <w:ilvl w:val="0"/>
                <w:numId w:val="12"/>
              </w:numPr>
              <w:rPr>
                <w:rFonts w:ascii="Arial" w:hAnsi="Arial" w:cs="Arial"/>
              </w:rPr>
            </w:pPr>
            <w:r w:rsidRPr="0010272F">
              <w:rPr>
                <w:rFonts w:ascii="Arial" w:hAnsi="Arial" w:cs="Arial"/>
                <w:sz w:val="22"/>
                <w:szCs w:val="22"/>
              </w:rPr>
              <w:t>PPWH Nov 26thNov</w:t>
            </w:r>
          </w:p>
          <w:p w:rsidR="00CD124B" w:rsidRPr="0010272F" w:rsidRDefault="00CD124B" w:rsidP="00890B4C">
            <w:pPr>
              <w:rPr>
                <w:rFonts w:ascii="Arial" w:hAnsi="Arial" w:cs="Arial"/>
              </w:rPr>
            </w:pPr>
          </w:p>
          <w:p w:rsidR="00CD124B" w:rsidRPr="0010272F" w:rsidRDefault="00CD124B" w:rsidP="00890B4C">
            <w:pPr>
              <w:rPr>
                <w:rFonts w:ascii="Arial" w:hAnsi="Arial" w:cs="Arial"/>
                <w:b/>
                <w:bCs/>
              </w:rPr>
            </w:pPr>
            <w:r w:rsidRPr="0010272F">
              <w:rPr>
                <w:rFonts w:ascii="Arial" w:hAnsi="Arial" w:cs="Arial"/>
                <w:b/>
                <w:bCs/>
                <w:sz w:val="22"/>
                <w:szCs w:val="22"/>
              </w:rPr>
              <w:t xml:space="preserve">St Margaret of Scotland Hospice </w:t>
            </w:r>
          </w:p>
          <w:p w:rsidR="00CD124B" w:rsidRPr="0010272F" w:rsidRDefault="00CD124B" w:rsidP="00890B4C">
            <w:pPr>
              <w:numPr>
                <w:ilvl w:val="0"/>
                <w:numId w:val="13"/>
              </w:numPr>
              <w:rPr>
                <w:rFonts w:ascii="Arial" w:hAnsi="Arial" w:cs="Arial"/>
              </w:rPr>
            </w:pPr>
            <w:r w:rsidRPr="0010272F">
              <w:rPr>
                <w:rFonts w:ascii="Arial" w:hAnsi="Arial" w:cs="Arial"/>
                <w:sz w:val="22"/>
                <w:szCs w:val="22"/>
              </w:rPr>
              <w:t>Thank you to the NHSGGC Practice Development Team for the sessions and courses- access greatly appreciated</w:t>
            </w:r>
          </w:p>
          <w:p w:rsidR="00CD124B" w:rsidRPr="0010272F" w:rsidRDefault="00CD124B" w:rsidP="00890B4C">
            <w:pPr>
              <w:numPr>
                <w:ilvl w:val="0"/>
                <w:numId w:val="13"/>
              </w:numPr>
              <w:rPr>
                <w:rFonts w:ascii="Arial" w:hAnsi="Arial" w:cs="Arial"/>
              </w:rPr>
            </w:pPr>
            <w:r w:rsidRPr="0010272F">
              <w:rPr>
                <w:rFonts w:ascii="Arial" w:hAnsi="Arial" w:cs="Arial"/>
                <w:sz w:val="22"/>
                <w:szCs w:val="22"/>
              </w:rPr>
              <w:t xml:space="preserve">850 people attended training and education at </w:t>
            </w:r>
            <w:proofErr w:type="spellStart"/>
            <w:r w:rsidRPr="0010272F">
              <w:rPr>
                <w:rFonts w:ascii="Arial" w:hAnsi="Arial" w:cs="Arial"/>
                <w:sz w:val="22"/>
                <w:szCs w:val="22"/>
              </w:rPr>
              <w:t>SMoSH</w:t>
            </w:r>
            <w:proofErr w:type="spellEnd"/>
            <w:r w:rsidRPr="0010272F">
              <w:rPr>
                <w:rFonts w:ascii="Arial" w:hAnsi="Arial" w:cs="Arial"/>
                <w:sz w:val="22"/>
                <w:szCs w:val="22"/>
              </w:rPr>
              <w:t xml:space="preserve"> in 2019</w:t>
            </w:r>
          </w:p>
          <w:p w:rsidR="00CD124B" w:rsidRPr="0010272F" w:rsidRDefault="00CD124B" w:rsidP="00890B4C">
            <w:pPr>
              <w:numPr>
                <w:ilvl w:val="0"/>
                <w:numId w:val="13"/>
              </w:numPr>
              <w:rPr>
                <w:rFonts w:ascii="Arial" w:hAnsi="Arial" w:cs="Arial"/>
              </w:rPr>
            </w:pPr>
            <w:r w:rsidRPr="0010272F">
              <w:rPr>
                <w:rFonts w:ascii="Arial" w:hAnsi="Arial" w:cs="Arial"/>
                <w:sz w:val="22"/>
                <w:szCs w:val="22"/>
              </w:rPr>
              <w:t xml:space="preserve">Hospice Education Programme </w:t>
            </w:r>
          </w:p>
          <w:p w:rsidR="00CD124B" w:rsidRPr="0010272F" w:rsidRDefault="00CD124B" w:rsidP="00890B4C">
            <w:pPr>
              <w:numPr>
                <w:ilvl w:val="1"/>
                <w:numId w:val="13"/>
              </w:numPr>
              <w:rPr>
                <w:rFonts w:ascii="Arial" w:hAnsi="Arial" w:cs="Arial"/>
              </w:rPr>
            </w:pPr>
            <w:r w:rsidRPr="0010272F">
              <w:rPr>
                <w:rFonts w:ascii="Arial" w:hAnsi="Arial" w:cs="Arial"/>
                <w:sz w:val="22"/>
                <w:szCs w:val="22"/>
              </w:rPr>
              <w:t xml:space="preserve">This has been developed for 2020 and is now online </w:t>
            </w:r>
          </w:p>
          <w:p w:rsidR="00CD124B" w:rsidRPr="0010272F" w:rsidRDefault="00CD124B" w:rsidP="00890B4C">
            <w:pPr>
              <w:numPr>
                <w:ilvl w:val="0"/>
                <w:numId w:val="13"/>
              </w:numPr>
              <w:rPr>
                <w:rFonts w:ascii="Arial" w:hAnsi="Arial" w:cs="Arial"/>
              </w:rPr>
            </w:pPr>
            <w:r w:rsidRPr="0010272F">
              <w:rPr>
                <w:rFonts w:ascii="Arial" w:hAnsi="Arial" w:cs="Arial"/>
                <w:sz w:val="22"/>
                <w:szCs w:val="22"/>
              </w:rPr>
              <w:t xml:space="preserve">GCU BSc Professional Studies in Nursing </w:t>
            </w:r>
          </w:p>
          <w:p w:rsidR="00CD124B" w:rsidRPr="0010272F" w:rsidRDefault="00CD124B" w:rsidP="00890B4C">
            <w:pPr>
              <w:numPr>
                <w:ilvl w:val="1"/>
                <w:numId w:val="13"/>
              </w:numPr>
              <w:rPr>
                <w:rFonts w:ascii="Arial" w:hAnsi="Arial" w:cs="Arial"/>
              </w:rPr>
            </w:pPr>
            <w:r w:rsidRPr="0010272F">
              <w:rPr>
                <w:rFonts w:ascii="Arial" w:hAnsi="Arial" w:cs="Arial"/>
                <w:sz w:val="22"/>
                <w:szCs w:val="22"/>
              </w:rPr>
              <w:t xml:space="preserve">Palliative Care Programme – will commence September 2020 and contain 3 modules – all 20 SHE credits - delivered at L9&amp;L10 </w:t>
            </w:r>
          </w:p>
          <w:p w:rsidR="00CD124B" w:rsidRPr="0010272F" w:rsidRDefault="00CD124B" w:rsidP="00890B4C">
            <w:pPr>
              <w:numPr>
                <w:ilvl w:val="2"/>
                <w:numId w:val="13"/>
              </w:numPr>
              <w:rPr>
                <w:rFonts w:ascii="Arial" w:hAnsi="Arial" w:cs="Arial"/>
              </w:rPr>
            </w:pPr>
            <w:r w:rsidRPr="0010272F">
              <w:rPr>
                <w:rFonts w:ascii="Arial" w:hAnsi="Arial" w:cs="Arial"/>
                <w:sz w:val="22"/>
                <w:szCs w:val="22"/>
              </w:rPr>
              <w:t xml:space="preserve">Enhancing Palliative and End of Life Care – St Andrew’s Hospice </w:t>
            </w:r>
          </w:p>
          <w:p w:rsidR="00CD124B" w:rsidRPr="0010272F" w:rsidRDefault="00CD124B" w:rsidP="00890B4C">
            <w:pPr>
              <w:numPr>
                <w:ilvl w:val="2"/>
                <w:numId w:val="13"/>
              </w:numPr>
              <w:rPr>
                <w:rFonts w:ascii="Arial" w:hAnsi="Arial" w:cs="Arial"/>
              </w:rPr>
            </w:pPr>
            <w:r w:rsidRPr="0010272F">
              <w:rPr>
                <w:rFonts w:ascii="Arial" w:hAnsi="Arial" w:cs="Arial"/>
                <w:sz w:val="22"/>
                <w:szCs w:val="22"/>
              </w:rPr>
              <w:t xml:space="preserve">Symptom Assessment and Management in Palliative Care – NHSGG&amp;C/PPW Hospice </w:t>
            </w:r>
          </w:p>
          <w:p w:rsidR="00CD124B" w:rsidRPr="0010272F" w:rsidRDefault="00CD124B" w:rsidP="00890B4C">
            <w:pPr>
              <w:numPr>
                <w:ilvl w:val="2"/>
                <w:numId w:val="13"/>
              </w:numPr>
              <w:rPr>
                <w:rFonts w:ascii="Arial" w:hAnsi="Arial" w:cs="Arial"/>
              </w:rPr>
            </w:pPr>
            <w:r w:rsidRPr="0010272F">
              <w:rPr>
                <w:rFonts w:ascii="Arial" w:hAnsi="Arial" w:cs="Arial"/>
                <w:sz w:val="22"/>
                <w:szCs w:val="22"/>
              </w:rPr>
              <w:t xml:space="preserve">Supportive Care at End of Life – focussing on both sudden and expected deaths – St Margaret of Scotland Hospice </w:t>
            </w:r>
          </w:p>
          <w:p w:rsidR="00CD124B" w:rsidRPr="0010272F" w:rsidRDefault="00CD124B" w:rsidP="00890B4C">
            <w:pPr>
              <w:numPr>
                <w:ilvl w:val="0"/>
                <w:numId w:val="13"/>
              </w:numPr>
              <w:rPr>
                <w:rFonts w:ascii="Arial" w:hAnsi="Arial" w:cs="Arial"/>
              </w:rPr>
            </w:pPr>
            <w:r w:rsidRPr="0010272F">
              <w:rPr>
                <w:rFonts w:ascii="Arial" w:hAnsi="Arial" w:cs="Arial"/>
                <w:sz w:val="22"/>
                <w:szCs w:val="22"/>
              </w:rPr>
              <w:t xml:space="preserve">Student Placements </w:t>
            </w:r>
          </w:p>
          <w:p w:rsidR="00CD124B" w:rsidRPr="0010272F" w:rsidRDefault="00CD124B" w:rsidP="00890B4C">
            <w:pPr>
              <w:numPr>
                <w:ilvl w:val="1"/>
                <w:numId w:val="13"/>
              </w:numPr>
              <w:rPr>
                <w:rFonts w:ascii="Arial" w:hAnsi="Arial" w:cs="Arial"/>
              </w:rPr>
            </w:pPr>
            <w:r w:rsidRPr="0010272F">
              <w:rPr>
                <w:rFonts w:ascii="Arial" w:hAnsi="Arial" w:cs="Arial"/>
                <w:sz w:val="22"/>
                <w:szCs w:val="22"/>
              </w:rPr>
              <w:t xml:space="preserve">Students continue to experience Hospice placement from </w:t>
            </w:r>
          </w:p>
          <w:p w:rsidR="00CD124B" w:rsidRPr="0010272F" w:rsidRDefault="00CD124B" w:rsidP="00890B4C">
            <w:pPr>
              <w:numPr>
                <w:ilvl w:val="2"/>
                <w:numId w:val="13"/>
              </w:numPr>
              <w:rPr>
                <w:rFonts w:ascii="Arial" w:hAnsi="Arial" w:cs="Arial"/>
              </w:rPr>
            </w:pPr>
            <w:r w:rsidRPr="0010272F">
              <w:rPr>
                <w:rFonts w:ascii="Arial" w:hAnsi="Arial" w:cs="Arial"/>
                <w:sz w:val="22"/>
                <w:szCs w:val="22"/>
              </w:rPr>
              <w:t>Glasgow Caledonian University – Nursing, OT and Radiotherapy</w:t>
            </w:r>
          </w:p>
          <w:p w:rsidR="00CD124B" w:rsidRPr="0010272F" w:rsidRDefault="00CD124B" w:rsidP="00890B4C">
            <w:pPr>
              <w:numPr>
                <w:ilvl w:val="2"/>
                <w:numId w:val="13"/>
              </w:numPr>
              <w:rPr>
                <w:rFonts w:ascii="Arial" w:hAnsi="Arial" w:cs="Arial"/>
              </w:rPr>
            </w:pPr>
            <w:r w:rsidRPr="0010272F">
              <w:rPr>
                <w:rFonts w:ascii="Arial" w:hAnsi="Arial" w:cs="Arial"/>
                <w:sz w:val="22"/>
                <w:szCs w:val="22"/>
              </w:rPr>
              <w:t>University of Glasgow – 4</w:t>
            </w:r>
            <w:r w:rsidRPr="0010272F">
              <w:rPr>
                <w:rFonts w:ascii="Arial" w:hAnsi="Arial" w:cs="Arial"/>
                <w:sz w:val="22"/>
                <w:szCs w:val="22"/>
                <w:vertAlign w:val="superscript"/>
              </w:rPr>
              <w:t>th</w:t>
            </w:r>
            <w:r w:rsidRPr="0010272F">
              <w:rPr>
                <w:rFonts w:ascii="Arial" w:hAnsi="Arial" w:cs="Arial"/>
                <w:sz w:val="22"/>
                <w:szCs w:val="22"/>
              </w:rPr>
              <w:t xml:space="preserve"> / 5</w:t>
            </w:r>
            <w:r w:rsidRPr="0010272F">
              <w:rPr>
                <w:rFonts w:ascii="Arial" w:hAnsi="Arial" w:cs="Arial"/>
                <w:sz w:val="22"/>
                <w:szCs w:val="22"/>
                <w:vertAlign w:val="superscript"/>
              </w:rPr>
              <w:t>th</w:t>
            </w:r>
            <w:r w:rsidRPr="0010272F">
              <w:rPr>
                <w:rFonts w:ascii="Arial" w:hAnsi="Arial" w:cs="Arial"/>
                <w:sz w:val="22"/>
                <w:szCs w:val="22"/>
              </w:rPr>
              <w:t xml:space="preserve"> Year Medical Students – rotation of 3 students per fortnight </w:t>
            </w:r>
          </w:p>
          <w:p w:rsidR="00CD124B" w:rsidRPr="0010272F" w:rsidRDefault="00CD124B" w:rsidP="00890B4C">
            <w:pPr>
              <w:numPr>
                <w:ilvl w:val="2"/>
                <w:numId w:val="13"/>
              </w:numPr>
              <w:rPr>
                <w:rFonts w:ascii="Arial" w:hAnsi="Arial" w:cs="Arial"/>
              </w:rPr>
            </w:pPr>
            <w:r w:rsidRPr="0010272F">
              <w:rPr>
                <w:rFonts w:ascii="Arial" w:hAnsi="Arial" w:cs="Arial"/>
                <w:sz w:val="22"/>
                <w:szCs w:val="22"/>
              </w:rPr>
              <w:t>Strathclyde University- 2</w:t>
            </w:r>
            <w:r w:rsidRPr="0010272F">
              <w:rPr>
                <w:rFonts w:ascii="Arial" w:hAnsi="Arial" w:cs="Arial"/>
                <w:sz w:val="22"/>
                <w:szCs w:val="22"/>
                <w:vertAlign w:val="superscript"/>
              </w:rPr>
              <w:t>nd</w:t>
            </w:r>
            <w:r w:rsidRPr="0010272F">
              <w:rPr>
                <w:rFonts w:ascii="Arial" w:hAnsi="Arial" w:cs="Arial"/>
                <w:sz w:val="22"/>
                <w:szCs w:val="22"/>
              </w:rPr>
              <w:t xml:space="preserve"> year Social Work Student</w:t>
            </w:r>
          </w:p>
          <w:p w:rsidR="00CD124B" w:rsidRPr="0010272F" w:rsidRDefault="00CD124B" w:rsidP="00890B4C">
            <w:pPr>
              <w:pStyle w:val="ListParagraph"/>
              <w:ind w:left="2160"/>
              <w:rPr>
                <w:rFonts w:ascii="Arial" w:hAnsi="Arial" w:cs="Arial"/>
              </w:rPr>
            </w:pPr>
          </w:p>
          <w:p w:rsidR="00CD124B" w:rsidRPr="0010272F" w:rsidRDefault="00CD124B" w:rsidP="00890B4C">
            <w:pPr>
              <w:numPr>
                <w:ilvl w:val="0"/>
                <w:numId w:val="14"/>
              </w:numPr>
              <w:rPr>
                <w:rFonts w:ascii="Arial" w:hAnsi="Arial" w:cs="Arial"/>
              </w:rPr>
            </w:pPr>
            <w:r w:rsidRPr="0010272F">
              <w:rPr>
                <w:rFonts w:ascii="Arial" w:hAnsi="Arial" w:cs="Arial"/>
                <w:sz w:val="22"/>
                <w:szCs w:val="22"/>
              </w:rPr>
              <w:lastRenderedPageBreak/>
              <w:t xml:space="preserve">Lunch &amp; Learn Programme – </w:t>
            </w:r>
            <w:r w:rsidRPr="0010272F">
              <w:rPr>
                <w:rFonts w:ascii="Arial" w:hAnsi="Arial" w:cs="Arial"/>
                <w:i/>
                <w:iCs/>
                <w:sz w:val="22"/>
                <w:szCs w:val="22"/>
              </w:rPr>
              <w:t>The Small Steps of a Giant Leap</w:t>
            </w:r>
            <w:r w:rsidRPr="0010272F">
              <w:rPr>
                <w:rFonts w:ascii="Arial" w:hAnsi="Arial" w:cs="Arial"/>
                <w:sz w:val="22"/>
                <w:szCs w:val="22"/>
              </w:rPr>
              <w:t xml:space="preserve"> </w:t>
            </w:r>
          </w:p>
          <w:p w:rsidR="00CD124B" w:rsidRPr="0010272F" w:rsidRDefault="00CD124B" w:rsidP="00890B4C">
            <w:pPr>
              <w:numPr>
                <w:ilvl w:val="1"/>
                <w:numId w:val="14"/>
              </w:numPr>
              <w:rPr>
                <w:rFonts w:ascii="Arial" w:hAnsi="Arial" w:cs="Arial"/>
              </w:rPr>
            </w:pPr>
            <w:r w:rsidRPr="0010272F">
              <w:rPr>
                <w:rFonts w:ascii="Arial" w:hAnsi="Arial" w:cs="Arial"/>
                <w:sz w:val="22"/>
                <w:szCs w:val="22"/>
              </w:rPr>
              <w:t>This will focus on inspirational initiatives, digital technology, projects and developments that have transformed the care and support offered to those living with life altering / limiting illness</w:t>
            </w:r>
            <w:r w:rsidRPr="0010272F">
              <w:rPr>
                <w:rFonts w:ascii="Arial" w:hAnsi="Arial" w:cs="Arial"/>
                <w:sz w:val="22"/>
                <w:szCs w:val="22"/>
              </w:rPr>
              <w:br/>
            </w:r>
          </w:p>
          <w:p w:rsidR="00CD124B" w:rsidRPr="0010272F" w:rsidRDefault="00CD124B" w:rsidP="00890B4C">
            <w:pPr>
              <w:rPr>
                <w:rFonts w:ascii="Arial" w:hAnsi="Arial" w:cs="Arial"/>
              </w:rPr>
            </w:pPr>
            <w:r w:rsidRPr="0010272F">
              <w:rPr>
                <w:rFonts w:ascii="Arial" w:hAnsi="Arial" w:cs="Arial"/>
                <w:b/>
                <w:bCs/>
                <w:sz w:val="22"/>
                <w:szCs w:val="22"/>
              </w:rPr>
              <w:t>31</w:t>
            </w:r>
            <w:r w:rsidRPr="0010272F">
              <w:rPr>
                <w:rFonts w:ascii="Arial" w:hAnsi="Arial" w:cs="Arial"/>
                <w:b/>
                <w:bCs/>
                <w:sz w:val="22"/>
                <w:szCs w:val="22"/>
                <w:vertAlign w:val="superscript"/>
              </w:rPr>
              <w:t>st</w:t>
            </w:r>
            <w:r w:rsidRPr="0010272F">
              <w:rPr>
                <w:rFonts w:ascii="Arial" w:hAnsi="Arial" w:cs="Arial"/>
                <w:b/>
                <w:bCs/>
                <w:sz w:val="22"/>
                <w:szCs w:val="22"/>
              </w:rPr>
              <w:t xml:space="preserve"> March 1200-</w:t>
            </w:r>
            <w:proofErr w:type="spellStart"/>
            <w:r w:rsidRPr="0010272F">
              <w:rPr>
                <w:rFonts w:ascii="Arial" w:hAnsi="Arial" w:cs="Arial"/>
                <w:b/>
                <w:bCs/>
                <w:sz w:val="22"/>
                <w:szCs w:val="22"/>
              </w:rPr>
              <w:t>1330hrs</w:t>
            </w:r>
            <w:proofErr w:type="spellEnd"/>
            <w:r w:rsidR="00366187">
              <w:rPr>
                <w:rFonts w:ascii="Arial" w:hAnsi="Arial" w:cs="Arial"/>
                <w:b/>
                <w:bCs/>
                <w:sz w:val="22"/>
                <w:szCs w:val="22"/>
              </w:rPr>
              <w:t xml:space="preserve"> </w:t>
            </w:r>
            <w:r w:rsidRPr="0010272F">
              <w:rPr>
                <w:rFonts w:ascii="Arial" w:hAnsi="Arial" w:cs="Arial"/>
                <w:sz w:val="22"/>
                <w:szCs w:val="22"/>
              </w:rPr>
              <w:t>- Dr Chris Carlin (Consultant Respiratory Physician NHSGGC) to discuss  ‘</w:t>
            </w:r>
            <w:proofErr w:type="spellStart"/>
            <w:r w:rsidRPr="0010272F">
              <w:rPr>
                <w:rFonts w:ascii="Arial" w:hAnsi="Arial" w:cs="Arial"/>
                <w:i/>
                <w:iCs/>
                <w:sz w:val="22"/>
                <w:szCs w:val="22"/>
              </w:rPr>
              <w:t>KenSci</w:t>
            </w:r>
            <w:proofErr w:type="spellEnd"/>
            <w:r w:rsidRPr="0010272F">
              <w:rPr>
                <w:rFonts w:ascii="Arial" w:hAnsi="Arial" w:cs="Arial"/>
                <w:i/>
                <w:iCs/>
                <w:sz w:val="22"/>
                <w:szCs w:val="22"/>
              </w:rPr>
              <w:t xml:space="preserve"> in the use of Artificial Intelligence and Machine Learning to help combat Chronic Obstructive Pulmonary Disorder (COPD)’</w:t>
            </w:r>
          </w:p>
          <w:p w:rsidR="00CD124B" w:rsidRPr="0010272F" w:rsidRDefault="00CD124B" w:rsidP="00A44C46">
            <w:pPr>
              <w:rPr>
                <w:rFonts w:ascii="Arial" w:hAnsi="Arial" w:cs="Arial"/>
              </w:rPr>
            </w:pPr>
          </w:p>
          <w:p w:rsidR="00CD124B" w:rsidRPr="0010272F" w:rsidRDefault="00CD124B" w:rsidP="00C577BB">
            <w:pPr>
              <w:rPr>
                <w:rFonts w:ascii="Arial" w:hAnsi="Arial" w:cs="Arial"/>
              </w:rPr>
            </w:pPr>
            <w:proofErr w:type="spellStart"/>
            <w:r w:rsidRPr="0010272F">
              <w:rPr>
                <w:rFonts w:ascii="Arial" w:hAnsi="Arial" w:cs="Arial"/>
                <w:sz w:val="22"/>
                <w:szCs w:val="22"/>
              </w:rPr>
              <w:t>SMcD</w:t>
            </w:r>
            <w:proofErr w:type="spellEnd"/>
            <w:r w:rsidRPr="0010272F">
              <w:rPr>
                <w:rFonts w:ascii="Arial" w:hAnsi="Arial" w:cs="Arial"/>
                <w:sz w:val="22"/>
                <w:szCs w:val="22"/>
              </w:rPr>
              <w:t xml:space="preserve"> mentioned that the new Chief Executive Jackie Smart is in the process of starting at </w:t>
            </w:r>
            <w:proofErr w:type="spellStart"/>
            <w:r w:rsidRPr="0010272F">
              <w:rPr>
                <w:rFonts w:ascii="Arial" w:hAnsi="Arial" w:cs="Arial"/>
                <w:sz w:val="22"/>
                <w:szCs w:val="22"/>
              </w:rPr>
              <w:t>SMoSH</w:t>
            </w:r>
            <w:proofErr w:type="spellEnd"/>
            <w:r w:rsidRPr="0010272F">
              <w:rPr>
                <w:rFonts w:ascii="Arial" w:hAnsi="Arial" w:cs="Arial"/>
                <w:sz w:val="22"/>
                <w:szCs w:val="22"/>
              </w:rPr>
              <w:t xml:space="preserve">. </w:t>
            </w:r>
          </w:p>
          <w:p w:rsidR="00CD124B" w:rsidRPr="00A44C46" w:rsidRDefault="00CD124B" w:rsidP="00890B4C">
            <w:pPr>
              <w:rPr>
                <w:rFonts w:ascii="Arial" w:hAnsi="Arial" w:cs="Arial"/>
              </w:rPr>
            </w:pPr>
          </w:p>
        </w:tc>
      </w:tr>
      <w:tr w:rsidR="00CD124B" w:rsidRPr="00373D16" w:rsidTr="002146A0">
        <w:tc>
          <w:tcPr>
            <w:tcW w:w="534" w:type="dxa"/>
          </w:tcPr>
          <w:p w:rsidR="00CD124B" w:rsidRDefault="00CD124B" w:rsidP="00781896">
            <w:pPr>
              <w:ind w:right="-108"/>
              <w:rPr>
                <w:rFonts w:ascii="Arial" w:hAnsi="Arial" w:cs="Arial"/>
                <w:b/>
              </w:rPr>
            </w:pPr>
            <w:r>
              <w:rPr>
                <w:rFonts w:ascii="Arial" w:hAnsi="Arial" w:cs="Arial"/>
                <w:b/>
              </w:rPr>
              <w:lastRenderedPageBreak/>
              <w:t>12.</w:t>
            </w:r>
          </w:p>
        </w:tc>
        <w:tc>
          <w:tcPr>
            <w:tcW w:w="8685" w:type="dxa"/>
          </w:tcPr>
          <w:p w:rsidR="00CD124B" w:rsidRDefault="00CD124B" w:rsidP="00A44C46">
            <w:pPr>
              <w:rPr>
                <w:rFonts w:ascii="Arial" w:hAnsi="Arial" w:cs="Arial"/>
                <w:b/>
              </w:rPr>
            </w:pPr>
            <w:r>
              <w:rPr>
                <w:rFonts w:ascii="Arial" w:hAnsi="Arial" w:cs="Arial"/>
                <w:b/>
              </w:rPr>
              <w:t>A.O.C.B</w:t>
            </w:r>
          </w:p>
          <w:p w:rsidR="00CD124B" w:rsidRDefault="00CD124B" w:rsidP="00A44C46">
            <w:pPr>
              <w:rPr>
                <w:rFonts w:ascii="Arial" w:hAnsi="Arial" w:cs="Arial"/>
                <w:b/>
              </w:rPr>
            </w:pPr>
          </w:p>
          <w:p w:rsidR="00CD124B" w:rsidRPr="0010272F" w:rsidRDefault="00CD124B" w:rsidP="00A44C46">
            <w:pPr>
              <w:rPr>
                <w:rFonts w:ascii="Arial" w:hAnsi="Arial" w:cs="Arial"/>
                <w:u w:val="single"/>
              </w:rPr>
            </w:pPr>
            <w:r w:rsidRPr="0010272F">
              <w:rPr>
                <w:rFonts w:ascii="Arial" w:hAnsi="Arial" w:cs="Arial"/>
                <w:sz w:val="22"/>
                <w:szCs w:val="22"/>
                <w:u w:val="single"/>
              </w:rPr>
              <w:t>Scottish Palliative Care Guideline Booklets</w:t>
            </w:r>
          </w:p>
          <w:p w:rsidR="00CD124B" w:rsidRPr="0010272F" w:rsidRDefault="00CD124B" w:rsidP="00A44C46">
            <w:pPr>
              <w:rPr>
                <w:rFonts w:ascii="Arial" w:hAnsi="Arial" w:cs="Arial"/>
              </w:rPr>
            </w:pPr>
            <w:r w:rsidRPr="0010272F">
              <w:rPr>
                <w:rFonts w:ascii="Arial" w:hAnsi="Arial" w:cs="Arial"/>
                <w:sz w:val="22"/>
                <w:szCs w:val="22"/>
              </w:rPr>
              <w:t>Elayne Harris is arranging distribution within Primary Care. POG already updated re acute.</w:t>
            </w:r>
          </w:p>
          <w:p w:rsidR="00CD124B" w:rsidRPr="0010272F" w:rsidRDefault="00CD124B" w:rsidP="00A44C46">
            <w:pPr>
              <w:rPr>
                <w:rFonts w:ascii="Arial" w:hAnsi="Arial" w:cs="Arial"/>
              </w:rPr>
            </w:pPr>
          </w:p>
          <w:p w:rsidR="00CD124B" w:rsidRPr="0010272F" w:rsidRDefault="00CD124B" w:rsidP="00A44C46">
            <w:pPr>
              <w:rPr>
                <w:rFonts w:ascii="Arial" w:hAnsi="Arial" w:cs="Arial"/>
                <w:u w:val="single"/>
              </w:rPr>
            </w:pPr>
            <w:r w:rsidRPr="0010272F">
              <w:rPr>
                <w:rFonts w:ascii="Arial" w:hAnsi="Arial" w:cs="Arial"/>
                <w:sz w:val="22"/>
                <w:szCs w:val="22"/>
                <w:u w:val="single"/>
              </w:rPr>
              <w:t>Online Palliative Care Information update</w:t>
            </w:r>
          </w:p>
          <w:p w:rsidR="00CD124B" w:rsidRPr="0010272F" w:rsidRDefault="00CD124B" w:rsidP="00890B4C">
            <w:pPr>
              <w:rPr>
                <w:rFonts w:ascii="Arial" w:hAnsi="Arial" w:cs="Arial"/>
              </w:rPr>
            </w:pPr>
            <w:r w:rsidRPr="0010272F">
              <w:rPr>
                <w:rFonts w:ascii="Arial" w:hAnsi="Arial" w:cs="Arial"/>
                <w:sz w:val="22"/>
                <w:szCs w:val="22"/>
              </w:rPr>
              <w:t>PC referred the group to the web pages already covered in the agenda and highlighted that Education links have been added to the Palliative Care Masters course and the Macmillan Explore e-learning programme for Bank 5/6 nurses.</w:t>
            </w:r>
          </w:p>
          <w:p w:rsidR="00CD124B" w:rsidRPr="0010272F" w:rsidRDefault="00CD124B" w:rsidP="00A44C46">
            <w:pPr>
              <w:rPr>
                <w:rFonts w:ascii="Arial" w:hAnsi="Arial" w:cs="Arial"/>
              </w:rPr>
            </w:pPr>
            <w:r w:rsidRPr="0010272F">
              <w:rPr>
                <w:rFonts w:ascii="Arial" w:hAnsi="Arial" w:cs="Arial"/>
                <w:sz w:val="22"/>
                <w:szCs w:val="22"/>
              </w:rPr>
              <w:t>If anyone else has anything to link/add to the website please let PC know.</w:t>
            </w:r>
          </w:p>
          <w:p w:rsidR="00CD124B" w:rsidRPr="0010272F" w:rsidRDefault="00CD124B" w:rsidP="00A44C46">
            <w:pPr>
              <w:rPr>
                <w:rFonts w:ascii="Arial" w:hAnsi="Arial" w:cs="Arial"/>
              </w:rPr>
            </w:pPr>
          </w:p>
          <w:p w:rsidR="00CD124B" w:rsidRPr="0010272F" w:rsidRDefault="00CD124B" w:rsidP="00A44C46">
            <w:pPr>
              <w:rPr>
                <w:rFonts w:ascii="Arial" w:hAnsi="Arial" w:cs="Arial"/>
                <w:u w:val="single"/>
              </w:rPr>
            </w:pPr>
            <w:r w:rsidRPr="0010272F">
              <w:rPr>
                <w:rFonts w:ascii="Arial" w:hAnsi="Arial" w:cs="Arial"/>
                <w:sz w:val="22"/>
                <w:szCs w:val="22"/>
                <w:u w:val="single"/>
              </w:rPr>
              <w:t>Sub-cut Fluids</w:t>
            </w:r>
          </w:p>
          <w:p w:rsidR="00CD124B" w:rsidRPr="0010272F" w:rsidRDefault="00CD124B" w:rsidP="00A44C46">
            <w:pPr>
              <w:rPr>
                <w:rFonts w:ascii="Arial" w:hAnsi="Arial" w:cs="Arial"/>
              </w:rPr>
            </w:pPr>
            <w:r w:rsidRPr="0010272F">
              <w:rPr>
                <w:rFonts w:ascii="Arial" w:hAnsi="Arial" w:cs="Arial"/>
                <w:sz w:val="22"/>
                <w:szCs w:val="22"/>
              </w:rPr>
              <w:t xml:space="preserve">GW queried if there is any way of knowing the number of patients at home who require sub-cut fluids? He acknowledged that numbers will be very low. </w:t>
            </w:r>
          </w:p>
          <w:p w:rsidR="00CD124B" w:rsidRPr="0010272F" w:rsidRDefault="00CD124B" w:rsidP="007D00AB">
            <w:pPr>
              <w:spacing w:before="60" w:after="60"/>
              <w:rPr>
                <w:rFonts w:ascii="Arial" w:hAnsi="Arial" w:cs="Arial"/>
              </w:rPr>
            </w:pPr>
            <w:r w:rsidRPr="0010272F">
              <w:rPr>
                <w:rFonts w:ascii="Arial" w:hAnsi="Arial" w:cs="Arial"/>
                <w:b/>
                <w:sz w:val="22"/>
                <w:szCs w:val="22"/>
                <w:u w:val="single"/>
              </w:rPr>
              <w:t>Action</w:t>
            </w:r>
            <w:r w:rsidRPr="0010272F">
              <w:rPr>
                <w:rFonts w:ascii="Arial" w:hAnsi="Arial" w:cs="Arial"/>
                <w:sz w:val="22"/>
                <w:szCs w:val="22"/>
              </w:rPr>
              <w:t>:</w:t>
            </w:r>
          </w:p>
          <w:p w:rsidR="00CD124B" w:rsidRPr="0010272F" w:rsidRDefault="00CD124B" w:rsidP="00A44C46">
            <w:pPr>
              <w:rPr>
                <w:rFonts w:ascii="Arial" w:hAnsi="Arial" w:cs="Arial"/>
              </w:rPr>
            </w:pPr>
            <w:r w:rsidRPr="0010272F">
              <w:rPr>
                <w:rFonts w:ascii="Arial" w:hAnsi="Arial" w:cs="Arial"/>
                <w:sz w:val="22"/>
                <w:szCs w:val="22"/>
              </w:rPr>
              <w:t>SB said she will see if she can find out from the N/E Service Manager.</w:t>
            </w:r>
          </w:p>
          <w:p w:rsidR="00CD124B" w:rsidRPr="0010272F" w:rsidRDefault="00CD124B" w:rsidP="00A44C46">
            <w:pPr>
              <w:rPr>
                <w:rFonts w:ascii="Arial" w:hAnsi="Arial" w:cs="Arial"/>
              </w:rPr>
            </w:pPr>
          </w:p>
          <w:p w:rsidR="00CD124B" w:rsidRPr="0010272F" w:rsidRDefault="00CD124B" w:rsidP="00890B4C">
            <w:pPr>
              <w:rPr>
                <w:rFonts w:ascii="Arial" w:hAnsi="Arial" w:cs="Arial"/>
              </w:rPr>
            </w:pPr>
            <w:r w:rsidRPr="0010272F">
              <w:rPr>
                <w:rFonts w:ascii="Arial" w:hAnsi="Arial" w:cs="Arial"/>
                <w:sz w:val="22"/>
                <w:szCs w:val="22"/>
              </w:rPr>
              <w:t xml:space="preserve">SB highlighted that all members are welcome to ask SB or PO’G for agenda items to be added. SG asked that the </w:t>
            </w:r>
            <w:proofErr w:type="spellStart"/>
            <w:r w:rsidRPr="0010272F">
              <w:rPr>
                <w:rFonts w:ascii="Arial" w:hAnsi="Arial" w:cs="Arial"/>
                <w:sz w:val="22"/>
                <w:szCs w:val="22"/>
              </w:rPr>
              <w:t>Kardex</w:t>
            </w:r>
            <w:proofErr w:type="spellEnd"/>
            <w:r w:rsidRPr="0010272F">
              <w:rPr>
                <w:rFonts w:ascii="Arial" w:hAnsi="Arial" w:cs="Arial"/>
                <w:sz w:val="22"/>
                <w:szCs w:val="22"/>
              </w:rPr>
              <w:t xml:space="preserve"> be added as an agenda item at the next meeting.</w:t>
            </w:r>
          </w:p>
          <w:p w:rsidR="00CD124B" w:rsidRPr="0001134D" w:rsidRDefault="00CD124B" w:rsidP="00A44C46">
            <w:pPr>
              <w:rPr>
                <w:rFonts w:ascii="Arial" w:hAnsi="Arial" w:cs="Arial"/>
                <w:b/>
              </w:rPr>
            </w:pPr>
          </w:p>
        </w:tc>
      </w:tr>
      <w:tr w:rsidR="00CD124B" w:rsidRPr="00373D16" w:rsidTr="002146A0">
        <w:tc>
          <w:tcPr>
            <w:tcW w:w="534" w:type="dxa"/>
          </w:tcPr>
          <w:p w:rsidR="00CD124B" w:rsidRPr="00FC5EAF" w:rsidRDefault="00CD124B" w:rsidP="00A44C46">
            <w:pPr>
              <w:ind w:right="-108"/>
              <w:rPr>
                <w:rFonts w:ascii="Arial" w:hAnsi="Arial" w:cs="Arial"/>
                <w:b/>
              </w:rPr>
            </w:pPr>
            <w:r>
              <w:rPr>
                <w:rFonts w:ascii="Arial" w:hAnsi="Arial" w:cs="Arial"/>
                <w:b/>
              </w:rPr>
              <w:t>14.</w:t>
            </w:r>
          </w:p>
        </w:tc>
        <w:tc>
          <w:tcPr>
            <w:tcW w:w="8685" w:type="dxa"/>
          </w:tcPr>
          <w:p w:rsidR="00CD124B" w:rsidRPr="0001134D" w:rsidRDefault="00CD124B" w:rsidP="00A44C46">
            <w:pPr>
              <w:rPr>
                <w:rFonts w:ascii="Arial" w:hAnsi="Arial" w:cs="Arial"/>
                <w:b/>
              </w:rPr>
            </w:pPr>
            <w:r w:rsidRPr="0001134D">
              <w:rPr>
                <w:rFonts w:ascii="Arial" w:hAnsi="Arial" w:cs="Arial"/>
                <w:b/>
              </w:rPr>
              <w:t>Date of Next Meeting</w:t>
            </w:r>
          </w:p>
          <w:p w:rsidR="00CD124B" w:rsidRDefault="00CD124B" w:rsidP="00A44C46">
            <w:pPr>
              <w:rPr>
                <w:rFonts w:ascii="Arial" w:hAnsi="Arial" w:cs="Arial"/>
                <w:b/>
              </w:rPr>
            </w:pPr>
          </w:p>
          <w:p w:rsidR="007F2D14" w:rsidRDefault="007F2D14" w:rsidP="00967F71">
            <w:pPr>
              <w:rPr>
                <w:rFonts w:ascii="Arial" w:hAnsi="Arial" w:cs="Arial"/>
                <w:sz w:val="22"/>
                <w:szCs w:val="22"/>
              </w:rPr>
            </w:pPr>
            <w:r>
              <w:rPr>
                <w:rFonts w:ascii="Arial" w:hAnsi="Arial" w:cs="Arial"/>
                <w:sz w:val="22"/>
                <w:szCs w:val="22"/>
              </w:rPr>
              <w:t>The next meeting is scheduled to</w:t>
            </w:r>
            <w:r w:rsidR="00CD124B" w:rsidRPr="0010272F">
              <w:rPr>
                <w:rFonts w:ascii="Arial" w:hAnsi="Arial" w:cs="Arial"/>
                <w:sz w:val="22"/>
                <w:szCs w:val="22"/>
              </w:rPr>
              <w:t xml:space="preserve"> be on Tuesday 26</w:t>
            </w:r>
            <w:r w:rsidR="00CD124B" w:rsidRPr="0010272F">
              <w:rPr>
                <w:rFonts w:ascii="Arial" w:hAnsi="Arial" w:cs="Arial"/>
                <w:sz w:val="22"/>
                <w:szCs w:val="22"/>
                <w:vertAlign w:val="superscript"/>
              </w:rPr>
              <w:t>th</w:t>
            </w:r>
            <w:r w:rsidR="00CD124B" w:rsidRPr="0010272F">
              <w:rPr>
                <w:rFonts w:ascii="Arial" w:hAnsi="Arial" w:cs="Arial"/>
                <w:sz w:val="22"/>
                <w:szCs w:val="22"/>
              </w:rPr>
              <w:t xml:space="preserve"> May 2020 at 10.00 am - 11.30 pm in room WS201 in The </w:t>
            </w:r>
            <w:proofErr w:type="spellStart"/>
            <w:r w:rsidR="00CD124B" w:rsidRPr="0010272F">
              <w:rPr>
                <w:rFonts w:ascii="Arial" w:hAnsi="Arial" w:cs="Arial"/>
                <w:sz w:val="22"/>
                <w:szCs w:val="22"/>
              </w:rPr>
              <w:t>Beatson</w:t>
            </w:r>
            <w:proofErr w:type="spellEnd"/>
            <w:r w:rsidR="00CD124B" w:rsidRPr="0010272F">
              <w:rPr>
                <w:rFonts w:ascii="Arial" w:hAnsi="Arial" w:cs="Arial"/>
                <w:sz w:val="22"/>
                <w:szCs w:val="22"/>
              </w:rPr>
              <w:t xml:space="preserve"> West of Scotland Cancer Centre.</w:t>
            </w:r>
            <w:r>
              <w:rPr>
                <w:rFonts w:ascii="Arial" w:hAnsi="Arial" w:cs="Arial"/>
                <w:sz w:val="22"/>
                <w:szCs w:val="22"/>
              </w:rPr>
              <w:t xml:space="preserve"> </w:t>
            </w:r>
          </w:p>
          <w:p w:rsidR="00CD124B" w:rsidRDefault="007F2D14" w:rsidP="00967F71">
            <w:pPr>
              <w:rPr>
                <w:rFonts w:ascii="Arial" w:hAnsi="Arial" w:cs="Arial"/>
                <w:sz w:val="22"/>
                <w:szCs w:val="22"/>
              </w:rPr>
            </w:pPr>
            <w:r>
              <w:rPr>
                <w:rFonts w:ascii="Arial" w:hAnsi="Arial" w:cs="Arial"/>
                <w:sz w:val="22"/>
                <w:szCs w:val="22"/>
              </w:rPr>
              <w:t>THIS MEETING IS UNLIKELY TO TAKE PLACE ON THIS DATE DUE TO THE CORONAVIRUS. AN EMAIL WILL BE SENT OUT WHEN THE SITUATION BECOMES CLEARER.</w:t>
            </w:r>
          </w:p>
          <w:p w:rsidR="007F2D14" w:rsidRPr="0010272F" w:rsidRDefault="007F2D14" w:rsidP="00967F71">
            <w:pPr>
              <w:rPr>
                <w:rFonts w:ascii="Arial" w:hAnsi="Arial" w:cs="Arial"/>
                <w:b/>
              </w:rPr>
            </w:pPr>
          </w:p>
        </w:tc>
      </w:tr>
    </w:tbl>
    <w:p w:rsidR="00CD124B" w:rsidRPr="008B687E" w:rsidRDefault="00CD124B" w:rsidP="00426505">
      <w:pPr>
        <w:rPr>
          <w:rFonts w:ascii="Arial" w:hAnsi="Arial" w:cs="Arial"/>
          <w:sz w:val="16"/>
          <w:szCs w:val="16"/>
        </w:rPr>
      </w:pPr>
    </w:p>
    <w:sectPr w:rsidR="00CD124B" w:rsidRPr="008B687E" w:rsidSect="007B684A">
      <w:headerReference w:type="default" r:id="rId14"/>
      <w:footerReference w:type="default" r:id="rId15"/>
      <w:pgSz w:w="11906" w:h="16838" w:code="9"/>
      <w:pgMar w:top="1247" w:right="1106" w:bottom="1134" w:left="179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609" w:rsidRDefault="00FE5609">
      <w:r>
        <w:separator/>
      </w:r>
    </w:p>
  </w:endnote>
  <w:endnote w:type="continuationSeparator" w:id="0">
    <w:p w:rsidR="00FE5609" w:rsidRDefault="00FE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24B" w:rsidRPr="003D0448" w:rsidRDefault="00CD124B" w:rsidP="003D0448">
    <w:pPr>
      <w:pStyle w:val="Footer"/>
      <w:rPr>
        <w:rFonts w:ascii="Arial" w:hAnsi="Arial" w:cs="Arial"/>
        <w:sz w:val="16"/>
        <w:szCs w:val="16"/>
      </w:rPr>
    </w:pPr>
    <w:r w:rsidRPr="003D0448">
      <w:rPr>
        <w:rFonts w:ascii="Arial" w:hAnsi="Arial" w:cs="Arial"/>
        <w:sz w:val="16"/>
        <w:szCs w:val="16"/>
      </w:rPr>
      <w:t>Palliative Care Practice Development Steering Group</w:t>
    </w:r>
    <w:r w:rsidRPr="003D0448">
      <w:rPr>
        <w:rFonts w:ascii="Arial" w:hAnsi="Arial" w:cs="Arial"/>
        <w:sz w:val="16"/>
        <w:szCs w:val="16"/>
      </w:rPr>
      <w:tab/>
    </w:r>
    <w:r w:rsidRPr="003D0448">
      <w:rPr>
        <w:rFonts w:ascii="Arial" w:hAnsi="Arial" w:cs="Arial"/>
        <w:sz w:val="16"/>
        <w:szCs w:val="16"/>
      </w:rPr>
      <w:tab/>
      <w:t xml:space="preserve">Page </w:t>
    </w:r>
    <w:r w:rsidRPr="003D0448">
      <w:rPr>
        <w:rFonts w:ascii="Arial" w:hAnsi="Arial" w:cs="Arial"/>
        <w:sz w:val="16"/>
        <w:szCs w:val="16"/>
      </w:rPr>
      <w:fldChar w:fldCharType="begin"/>
    </w:r>
    <w:r w:rsidRPr="003D0448">
      <w:rPr>
        <w:rFonts w:ascii="Arial" w:hAnsi="Arial" w:cs="Arial"/>
        <w:sz w:val="16"/>
        <w:szCs w:val="16"/>
      </w:rPr>
      <w:instrText xml:space="preserve"> PAGE </w:instrText>
    </w:r>
    <w:r w:rsidRPr="003D0448">
      <w:rPr>
        <w:rFonts w:ascii="Arial" w:hAnsi="Arial" w:cs="Arial"/>
        <w:sz w:val="16"/>
        <w:szCs w:val="16"/>
      </w:rPr>
      <w:fldChar w:fldCharType="separate"/>
    </w:r>
    <w:r w:rsidR="001E0DBC">
      <w:rPr>
        <w:rFonts w:ascii="Arial" w:hAnsi="Arial" w:cs="Arial"/>
        <w:noProof/>
        <w:sz w:val="16"/>
        <w:szCs w:val="16"/>
      </w:rPr>
      <w:t>5</w:t>
    </w:r>
    <w:r w:rsidRPr="003D0448">
      <w:rPr>
        <w:rFonts w:ascii="Arial" w:hAnsi="Arial" w:cs="Arial"/>
        <w:sz w:val="16"/>
        <w:szCs w:val="16"/>
      </w:rPr>
      <w:fldChar w:fldCharType="end"/>
    </w:r>
    <w:r w:rsidRPr="003D0448">
      <w:rPr>
        <w:rFonts w:ascii="Arial" w:hAnsi="Arial" w:cs="Arial"/>
        <w:sz w:val="16"/>
        <w:szCs w:val="16"/>
      </w:rPr>
      <w:t xml:space="preserve"> of </w:t>
    </w:r>
    <w:r w:rsidRPr="003D0448">
      <w:rPr>
        <w:rFonts w:ascii="Arial" w:hAnsi="Arial" w:cs="Arial"/>
        <w:sz w:val="16"/>
        <w:szCs w:val="16"/>
      </w:rPr>
      <w:fldChar w:fldCharType="begin"/>
    </w:r>
    <w:r w:rsidRPr="003D0448">
      <w:rPr>
        <w:rFonts w:ascii="Arial" w:hAnsi="Arial" w:cs="Arial"/>
        <w:sz w:val="16"/>
        <w:szCs w:val="16"/>
      </w:rPr>
      <w:instrText xml:space="preserve"> NUMPAGES </w:instrText>
    </w:r>
    <w:r w:rsidRPr="003D0448">
      <w:rPr>
        <w:rFonts w:ascii="Arial" w:hAnsi="Arial" w:cs="Arial"/>
        <w:sz w:val="16"/>
        <w:szCs w:val="16"/>
      </w:rPr>
      <w:fldChar w:fldCharType="separate"/>
    </w:r>
    <w:r w:rsidR="001E0DBC">
      <w:rPr>
        <w:rFonts w:ascii="Arial" w:hAnsi="Arial" w:cs="Arial"/>
        <w:noProof/>
        <w:sz w:val="16"/>
        <w:szCs w:val="16"/>
      </w:rPr>
      <w:t>5</w:t>
    </w:r>
    <w:r w:rsidRPr="003D0448">
      <w:rPr>
        <w:rFonts w:ascii="Arial" w:hAnsi="Arial" w:cs="Arial"/>
        <w:sz w:val="16"/>
        <w:szCs w:val="16"/>
      </w:rPr>
      <w:fldChar w:fldCharType="end"/>
    </w:r>
  </w:p>
  <w:p w:rsidR="00CD124B" w:rsidRPr="003D0448" w:rsidRDefault="00CD124B" w:rsidP="003D0448">
    <w:pPr>
      <w:pStyle w:val="Footer"/>
      <w:rPr>
        <w:rFonts w:ascii="Arial" w:hAnsi="Arial" w:cs="Arial"/>
        <w:sz w:val="16"/>
        <w:szCs w:val="16"/>
      </w:rPr>
    </w:pPr>
    <w:r>
      <w:rPr>
        <w:rFonts w:ascii="Arial" w:hAnsi="Arial" w:cs="Arial"/>
        <w:sz w:val="16"/>
        <w:szCs w:val="16"/>
      </w:rPr>
      <w:t>26</w:t>
    </w:r>
    <w:r w:rsidRPr="00A010E8">
      <w:rPr>
        <w:rFonts w:ascii="Arial" w:hAnsi="Arial" w:cs="Arial"/>
        <w:sz w:val="16"/>
        <w:szCs w:val="16"/>
        <w:vertAlign w:val="superscript"/>
      </w:rPr>
      <w:t>th</w:t>
    </w:r>
    <w:r>
      <w:rPr>
        <w:rFonts w:ascii="Arial" w:hAnsi="Arial" w:cs="Arial"/>
        <w:sz w:val="16"/>
        <w:szCs w:val="16"/>
      </w:rPr>
      <w:t xml:space="preserve"> February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609" w:rsidRDefault="00FE5609">
      <w:r>
        <w:separator/>
      </w:r>
    </w:p>
  </w:footnote>
  <w:footnote w:type="continuationSeparator" w:id="0">
    <w:p w:rsidR="00FE5609" w:rsidRDefault="00FE5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24B" w:rsidRDefault="00CD1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EA447C"/>
    <w:lvl w:ilvl="0">
      <w:start w:val="1"/>
      <w:numFmt w:val="bullet"/>
      <w:lvlText w:val=""/>
      <w:lvlJc w:val="left"/>
      <w:pPr>
        <w:tabs>
          <w:tab w:val="num" w:pos="360"/>
        </w:tabs>
        <w:ind w:left="360" w:hanging="360"/>
      </w:pPr>
      <w:rPr>
        <w:rFonts w:ascii="Symbol" w:hAnsi="Symbol" w:hint="default"/>
      </w:rPr>
    </w:lvl>
  </w:abstractNum>
  <w:abstractNum w:abstractNumId="1">
    <w:nsid w:val="16160A4F"/>
    <w:multiLevelType w:val="multilevel"/>
    <w:tmpl w:val="4628D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BB21F24"/>
    <w:multiLevelType w:val="hybridMultilevel"/>
    <w:tmpl w:val="E4A8B3E8"/>
    <w:lvl w:ilvl="0" w:tplc="FB4C5406">
      <w:start w:val="12"/>
      <w:numFmt w:val="bullet"/>
      <w:lvlText w:val="-"/>
      <w:lvlJc w:val="left"/>
      <w:pPr>
        <w:ind w:left="927" w:hanging="360"/>
      </w:pPr>
      <w:rPr>
        <w:rFonts w:ascii="Arial" w:eastAsia="Times New Roman" w:hAnsi="Aria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204E0DB7"/>
    <w:multiLevelType w:val="hybridMultilevel"/>
    <w:tmpl w:val="21480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7872EFB"/>
    <w:multiLevelType w:val="hybridMultilevel"/>
    <w:tmpl w:val="04625F4C"/>
    <w:lvl w:ilvl="0" w:tplc="08090001">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44F5183"/>
    <w:multiLevelType w:val="multilevel"/>
    <w:tmpl w:val="851AD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5F47189"/>
    <w:multiLevelType w:val="multilevel"/>
    <w:tmpl w:val="B0E84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92F64E7"/>
    <w:multiLevelType w:val="hybridMultilevel"/>
    <w:tmpl w:val="CA40A436"/>
    <w:lvl w:ilvl="0" w:tplc="B948958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7F2973"/>
    <w:multiLevelType w:val="hybridMultilevel"/>
    <w:tmpl w:val="D026D6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7DD0B11"/>
    <w:multiLevelType w:val="hybridMultilevel"/>
    <w:tmpl w:val="67605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AF83C75"/>
    <w:multiLevelType w:val="hybridMultilevel"/>
    <w:tmpl w:val="42144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8"/>
  </w:num>
  <w:num w:numId="4">
    <w:abstractNumId w:val="4"/>
  </w:num>
  <w:num w:numId="5">
    <w:abstractNumId w:val="3"/>
  </w:num>
  <w:num w:numId="6">
    <w:abstractNumId w:val="10"/>
  </w:num>
  <w:num w:numId="7">
    <w:abstractNumId w:val="9"/>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2"/>
  </w:num>
  <w:num w:numId="12">
    <w:abstractNumId w:val="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3A"/>
    <w:rsid w:val="0001134D"/>
    <w:rsid w:val="00012C28"/>
    <w:rsid w:val="00017B87"/>
    <w:rsid w:val="000231AC"/>
    <w:rsid w:val="00025FF0"/>
    <w:rsid w:val="00026880"/>
    <w:rsid w:val="00063B02"/>
    <w:rsid w:val="00066821"/>
    <w:rsid w:val="00067245"/>
    <w:rsid w:val="00067258"/>
    <w:rsid w:val="00072F9D"/>
    <w:rsid w:val="0007418D"/>
    <w:rsid w:val="00077C74"/>
    <w:rsid w:val="000803BE"/>
    <w:rsid w:val="000872F6"/>
    <w:rsid w:val="00091692"/>
    <w:rsid w:val="00094B22"/>
    <w:rsid w:val="000977DC"/>
    <w:rsid w:val="000A33E9"/>
    <w:rsid w:val="000A4623"/>
    <w:rsid w:val="000A61C2"/>
    <w:rsid w:val="000B303A"/>
    <w:rsid w:val="000B4CE7"/>
    <w:rsid w:val="000B745C"/>
    <w:rsid w:val="000C7694"/>
    <w:rsid w:val="000F0125"/>
    <w:rsid w:val="000F211E"/>
    <w:rsid w:val="000F2F04"/>
    <w:rsid w:val="000F326B"/>
    <w:rsid w:val="000F5269"/>
    <w:rsid w:val="000F5B26"/>
    <w:rsid w:val="0010272F"/>
    <w:rsid w:val="001051D5"/>
    <w:rsid w:val="00105CC8"/>
    <w:rsid w:val="0012167B"/>
    <w:rsid w:val="00135D53"/>
    <w:rsid w:val="00140357"/>
    <w:rsid w:val="00141CFE"/>
    <w:rsid w:val="00145950"/>
    <w:rsid w:val="001543DB"/>
    <w:rsid w:val="00154FB7"/>
    <w:rsid w:val="001577AF"/>
    <w:rsid w:val="001604E4"/>
    <w:rsid w:val="00170EA3"/>
    <w:rsid w:val="00171A3A"/>
    <w:rsid w:val="001749A7"/>
    <w:rsid w:val="001857DF"/>
    <w:rsid w:val="00187CD9"/>
    <w:rsid w:val="00193CB7"/>
    <w:rsid w:val="0019436C"/>
    <w:rsid w:val="00194FC2"/>
    <w:rsid w:val="00196873"/>
    <w:rsid w:val="001A5E36"/>
    <w:rsid w:val="001A7270"/>
    <w:rsid w:val="001A79AF"/>
    <w:rsid w:val="001B1FCA"/>
    <w:rsid w:val="001B2E52"/>
    <w:rsid w:val="001B2E5E"/>
    <w:rsid w:val="001B3C3C"/>
    <w:rsid w:val="001B41FA"/>
    <w:rsid w:val="001C01F4"/>
    <w:rsid w:val="001C0B60"/>
    <w:rsid w:val="001C3E70"/>
    <w:rsid w:val="001E0DBC"/>
    <w:rsid w:val="001F0159"/>
    <w:rsid w:val="001F0D12"/>
    <w:rsid w:val="001F18DC"/>
    <w:rsid w:val="001F6894"/>
    <w:rsid w:val="002045C0"/>
    <w:rsid w:val="00205E9D"/>
    <w:rsid w:val="00213FC3"/>
    <w:rsid w:val="002146A0"/>
    <w:rsid w:val="002153BF"/>
    <w:rsid w:val="00220924"/>
    <w:rsid w:val="00223673"/>
    <w:rsid w:val="002306B5"/>
    <w:rsid w:val="002335F3"/>
    <w:rsid w:val="00235B3B"/>
    <w:rsid w:val="00240366"/>
    <w:rsid w:val="00241EE3"/>
    <w:rsid w:val="00245F84"/>
    <w:rsid w:val="00247040"/>
    <w:rsid w:val="002513B9"/>
    <w:rsid w:val="002534E9"/>
    <w:rsid w:val="002575A3"/>
    <w:rsid w:val="002648B9"/>
    <w:rsid w:val="002830D5"/>
    <w:rsid w:val="00286628"/>
    <w:rsid w:val="002A0614"/>
    <w:rsid w:val="002A4B59"/>
    <w:rsid w:val="002B13C5"/>
    <w:rsid w:val="002B30D2"/>
    <w:rsid w:val="002B47CC"/>
    <w:rsid w:val="002B567D"/>
    <w:rsid w:val="002B783A"/>
    <w:rsid w:val="002C2259"/>
    <w:rsid w:val="002C26A6"/>
    <w:rsid w:val="002C64A2"/>
    <w:rsid w:val="002D1EF2"/>
    <w:rsid w:val="002D3824"/>
    <w:rsid w:val="002E090A"/>
    <w:rsid w:val="00306758"/>
    <w:rsid w:val="003133B8"/>
    <w:rsid w:val="00320843"/>
    <w:rsid w:val="0033121C"/>
    <w:rsid w:val="00334E7D"/>
    <w:rsid w:val="00341221"/>
    <w:rsid w:val="003425F5"/>
    <w:rsid w:val="00355DC5"/>
    <w:rsid w:val="00357769"/>
    <w:rsid w:val="003623CD"/>
    <w:rsid w:val="00363CB2"/>
    <w:rsid w:val="00364BD3"/>
    <w:rsid w:val="00365469"/>
    <w:rsid w:val="00366187"/>
    <w:rsid w:val="00373237"/>
    <w:rsid w:val="00373D16"/>
    <w:rsid w:val="00382336"/>
    <w:rsid w:val="0039087F"/>
    <w:rsid w:val="00392EC4"/>
    <w:rsid w:val="003A5123"/>
    <w:rsid w:val="003A624F"/>
    <w:rsid w:val="003B6057"/>
    <w:rsid w:val="003D0448"/>
    <w:rsid w:val="003D4708"/>
    <w:rsid w:val="003D72FF"/>
    <w:rsid w:val="003D7B0C"/>
    <w:rsid w:val="003E0279"/>
    <w:rsid w:val="003E191C"/>
    <w:rsid w:val="003E1A7A"/>
    <w:rsid w:val="003E6CC7"/>
    <w:rsid w:val="00406314"/>
    <w:rsid w:val="0042098F"/>
    <w:rsid w:val="004230FF"/>
    <w:rsid w:val="00423C21"/>
    <w:rsid w:val="00423E60"/>
    <w:rsid w:val="00426505"/>
    <w:rsid w:val="00430390"/>
    <w:rsid w:val="0043611A"/>
    <w:rsid w:val="00440BB7"/>
    <w:rsid w:val="00441607"/>
    <w:rsid w:val="00455F3E"/>
    <w:rsid w:val="004570C8"/>
    <w:rsid w:val="00465D99"/>
    <w:rsid w:val="00475294"/>
    <w:rsid w:val="004818E5"/>
    <w:rsid w:val="00482504"/>
    <w:rsid w:val="0049741E"/>
    <w:rsid w:val="004A059D"/>
    <w:rsid w:val="004B2BCC"/>
    <w:rsid w:val="004C5877"/>
    <w:rsid w:val="004E3DC0"/>
    <w:rsid w:val="004F0F57"/>
    <w:rsid w:val="004F3C48"/>
    <w:rsid w:val="00513666"/>
    <w:rsid w:val="00525BBC"/>
    <w:rsid w:val="00527B87"/>
    <w:rsid w:val="005305AA"/>
    <w:rsid w:val="00532FD1"/>
    <w:rsid w:val="00536D5B"/>
    <w:rsid w:val="00540451"/>
    <w:rsid w:val="00542D43"/>
    <w:rsid w:val="00542F5B"/>
    <w:rsid w:val="00546777"/>
    <w:rsid w:val="005531F3"/>
    <w:rsid w:val="00556D7D"/>
    <w:rsid w:val="00556F49"/>
    <w:rsid w:val="00561AF3"/>
    <w:rsid w:val="005638AA"/>
    <w:rsid w:val="00563932"/>
    <w:rsid w:val="00563A94"/>
    <w:rsid w:val="00571872"/>
    <w:rsid w:val="005729FE"/>
    <w:rsid w:val="005757EB"/>
    <w:rsid w:val="005770A5"/>
    <w:rsid w:val="0058298C"/>
    <w:rsid w:val="00583638"/>
    <w:rsid w:val="00585AC7"/>
    <w:rsid w:val="00585B50"/>
    <w:rsid w:val="0058718F"/>
    <w:rsid w:val="00591567"/>
    <w:rsid w:val="0059499A"/>
    <w:rsid w:val="005969F6"/>
    <w:rsid w:val="005A1E8B"/>
    <w:rsid w:val="005A2386"/>
    <w:rsid w:val="005A64D9"/>
    <w:rsid w:val="005A7D30"/>
    <w:rsid w:val="005B37FE"/>
    <w:rsid w:val="005B63D6"/>
    <w:rsid w:val="005C5B42"/>
    <w:rsid w:val="005D3A9C"/>
    <w:rsid w:val="005E6113"/>
    <w:rsid w:val="00602188"/>
    <w:rsid w:val="00602B16"/>
    <w:rsid w:val="00611CD9"/>
    <w:rsid w:val="0062042D"/>
    <w:rsid w:val="00622CB0"/>
    <w:rsid w:val="006239B5"/>
    <w:rsid w:val="0062666A"/>
    <w:rsid w:val="0063391D"/>
    <w:rsid w:val="00650E22"/>
    <w:rsid w:val="00655AE8"/>
    <w:rsid w:val="00660B45"/>
    <w:rsid w:val="00673BC2"/>
    <w:rsid w:val="0068052A"/>
    <w:rsid w:val="00681014"/>
    <w:rsid w:val="00681993"/>
    <w:rsid w:val="006822F9"/>
    <w:rsid w:val="006837E6"/>
    <w:rsid w:val="006843BE"/>
    <w:rsid w:val="00687885"/>
    <w:rsid w:val="00697FE8"/>
    <w:rsid w:val="006A009A"/>
    <w:rsid w:val="006A105C"/>
    <w:rsid w:val="006B7429"/>
    <w:rsid w:val="006D02AA"/>
    <w:rsid w:val="006D1365"/>
    <w:rsid w:val="006D555B"/>
    <w:rsid w:val="006E073B"/>
    <w:rsid w:val="006E38D3"/>
    <w:rsid w:val="006E5991"/>
    <w:rsid w:val="0070713E"/>
    <w:rsid w:val="0071128D"/>
    <w:rsid w:val="00711B68"/>
    <w:rsid w:val="0071239F"/>
    <w:rsid w:val="00714519"/>
    <w:rsid w:val="00714FFB"/>
    <w:rsid w:val="00727D8F"/>
    <w:rsid w:val="007429FE"/>
    <w:rsid w:val="00745C56"/>
    <w:rsid w:val="00745D96"/>
    <w:rsid w:val="00752EA2"/>
    <w:rsid w:val="007660BE"/>
    <w:rsid w:val="007677F9"/>
    <w:rsid w:val="00767E2B"/>
    <w:rsid w:val="00772174"/>
    <w:rsid w:val="007762F5"/>
    <w:rsid w:val="00776373"/>
    <w:rsid w:val="00781896"/>
    <w:rsid w:val="00781A3A"/>
    <w:rsid w:val="00785CD8"/>
    <w:rsid w:val="00792398"/>
    <w:rsid w:val="00794360"/>
    <w:rsid w:val="0079785A"/>
    <w:rsid w:val="007A06E1"/>
    <w:rsid w:val="007A2E47"/>
    <w:rsid w:val="007A3754"/>
    <w:rsid w:val="007A4BAB"/>
    <w:rsid w:val="007B080C"/>
    <w:rsid w:val="007B4101"/>
    <w:rsid w:val="007B684A"/>
    <w:rsid w:val="007C2DC3"/>
    <w:rsid w:val="007D00AB"/>
    <w:rsid w:val="007D0E56"/>
    <w:rsid w:val="007D2562"/>
    <w:rsid w:val="007D29D3"/>
    <w:rsid w:val="007D50CD"/>
    <w:rsid w:val="007D701F"/>
    <w:rsid w:val="007E2BE2"/>
    <w:rsid w:val="007E7A40"/>
    <w:rsid w:val="007E7DB8"/>
    <w:rsid w:val="007F2D14"/>
    <w:rsid w:val="007F6251"/>
    <w:rsid w:val="00811237"/>
    <w:rsid w:val="0081420C"/>
    <w:rsid w:val="0081592D"/>
    <w:rsid w:val="0081698C"/>
    <w:rsid w:val="00821CD4"/>
    <w:rsid w:val="00822758"/>
    <w:rsid w:val="0082420C"/>
    <w:rsid w:val="00827FF5"/>
    <w:rsid w:val="00835D34"/>
    <w:rsid w:val="008602BA"/>
    <w:rsid w:val="008825C1"/>
    <w:rsid w:val="0088674D"/>
    <w:rsid w:val="00890B4C"/>
    <w:rsid w:val="00891628"/>
    <w:rsid w:val="00897E45"/>
    <w:rsid w:val="008A0C84"/>
    <w:rsid w:val="008A6668"/>
    <w:rsid w:val="008A70C6"/>
    <w:rsid w:val="008B687E"/>
    <w:rsid w:val="008C538D"/>
    <w:rsid w:val="008C6EE9"/>
    <w:rsid w:val="008D3A07"/>
    <w:rsid w:val="008E36FA"/>
    <w:rsid w:val="008E4A4C"/>
    <w:rsid w:val="008E746F"/>
    <w:rsid w:val="008F23B5"/>
    <w:rsid w:val="008F4173"/>
    <w:rsid w:val="008F7F34"/>
    <w:rsid w:val="00900D95"/>
    <w:rsid w:val="00906108"/>
    <w:rsid w:val="009141EB"/>
    <w:rsid w:val="00915D71"/>
    <w:rsid w:val="0091685C"/>
    <w:rsid w:val="00917D0C"/>
    <w:rsid w:val="00921DEE"/>
    <w:rsid w:val="00922C15"/>
    <w:rsid w:val="0094038E"/>
    <w:rsid w:val="0094599D"/>
    <w:rsid w:val="00951F3F"/>
    <w:rsid w:val="00956C6A"/>
    <w:rsid w:val="00967F71"/>
    <w:rsid w:val="00971C6E"/>
    <w:rsid w:val="0099073D"/>
    <w:rsid w:val="00996A40"/>
    <w:rsid w:val="009A059D"/>
    <w:rsid w:val="009A0F5F"/>
    <w:rsid w:val="009B0AA2"/>
    <w:rsid w:val="009B43C0"/>
    <w:rsid w:val="009B72F2"/>
    <w:rsid w:val="009C6B5C"/>
    <w:rsid w:val="009D41C3"/>
    <w:rsid w:val="009D6708"/>
    <w:rsid w:val="009E2A3D"/>
    <w:rsid w:val="009E756E"/>
    <w:rsid w:val="009F3468"/>
    <w:rsid w:val="009F6A73"/>
    <w:rsid w:val="009F6BC6"/>
    <w:rsid w:val="00A010E8"/>
    <w:rsid w:val="00A03972"/>
    <w:rsid w:val="00A0652B"/>
    <w:rsid w:val="00A15546"/>
    <w:rsid w:val="00A21110"/>
    <w:rsid w:val="00A21500"/>
    <w:rsid w:val="00A319B4"/>
    <w:rsid w:val="00A36906"/>
    <w:rsid w:val="00A37491"/>
    <w:rsid w:val="00A44C46"/>
    <w:rsid w:val="00A46FE3"/>
    <w:rsid w:val="00A47683"/>
    <w:rsid w:val="00A514D5"/>
    <w:rsid w:val="00A6404B"/>
    <w:rsid w:val="00A73197"/>
    <w:rsid w:val="00A76DAF"/>
    <w:rsid w:val="00A772B9"/>
    <w:rsid w:val="00A86C37"/>
    <w:rsid w:val="00AA2BAF"/>
    <w:rsid w:val="00AA4A00"/>
    <w:rsid w:val="00AA5A78"/>
    <w:rsid w:val="00AA66F9"/>
    <w:rsid w:val="00AA6D0D"/>
    <w:rsid w:val="00AB6231"/>
    <w:rsid w:val="00AC316F"/>
    <w:rsid w:val="00AD376C"/>
    <w:rsid w:val="00AE3E4D"/>
    <w:rsid w:val="00AF7CDB"/>
    <w:rsid w:val="00B0094C"/>
    <w:rsid w:val="00B01871"/>
    <w:rsid w:val="00B04B22"/>
    <w:rsid w:val="00B04C5E"/>
    <w:rsid w:val="00B16DD4"/>
    <w:rsid w:val="00B25317"/>
    <w:rsid w:val="00B30A06"/>
    <w:rsid w:val="00B317BE"/>
    <w:rsid w:val="00B37216"/>
    <w:rsid w:val="00B37390"/>
    <w:rsid w:val="00B41CFC"/>
    <w:rsid w:val="00B43921"/>
    <w:rsid w:val="00B520E7"/>
    <w:rsid w:val="00B52802"/>
    <w:rsid w:val="00B7777D"/>
    <w:rsid w:val="00B7789E"/>
    <w:rsid w:val="00B8293A"/>
    <w:rsid w:val="00B90AD0"/>
    <w:rsid w:val="00B91989"/>
    <w:rsid w:val="00BA26CF"/>
    <w:rsid w:val="00BC58A1"/>
    <w:rsid w:val="00BD665C"/>
    <w:rsid w:val="00BD6971"/>
    <w:rsid w:val="00BE18C2"/>
    <w:rsid w:val="00C01B85"/>
    <w:rsid w:val="00C03D6D"/>
    <w:rsid w:val="00C101CA"/>
    <w:rsid w:val="00C12E62"/>
    <w:rsid w:val="00C2401A"/>
    <w:rsid w:val="00C30FE0"/>
    <w:rsid w:val="00C32684"/>
    <w:rsid w:val="00C35BF2"/>
    <w:rsid w:val="00C36D1B"/>
    <w:rsid w:val="00C43309"/>
    <w:rsid w:val="00C452CE"/>
    <w:rsid w:val="00C46855"/>
    <w:rsid w:val="00C47B83"/>
    <w:rsid w:val="00C50E29"/>
    <w:rsid w:val="00C56D87"/>
    <w:rsid w:val="00C577BB"/>
    <w:rsid w:val="00C57B0A"/>
    <w:rsid w:val="00C608F9"/>
    <w:rsid w:val="00C6122A"/>
    <w:rsid w:val="00C628CE"/>
    <w:rsid w:val="00C63D4D"/>
    <w:rsid w:val="00C720B8"/>
    <w:rsid w:val="00C76BDA"/>
    <w:rsid w:val="00C906B2"/>
    <w:rsid w:val="00C9277F"/>
    <w:rsid w:val="00CA1071"/>
    <w:rsid w:val="00CA2088"/>
    <w:rsid w:val="00CB39AD"/>
    <w:rsid w:val="00CC4BD3"/>
    <w:rsid w:val="00CD0A89"/>
    <w:rsid w:val="00CD124B"/>
    <w:rsid w:val="00CD3A08"/>
    <w:rsid w:val="00CE34A1"/>
    <w:rsid w:val="00CE4329"/>
    <w:rsid w:val="00CF0EE7"/>
    <w:rsid w:val="00CF7580"/>
    <w:rsid w:val="00D1083C"/>
    <w:rsid w:val="00D17C6B"/>
    <w:rsid w:val="00D20CAE"/>
    <w:rsid w:val="00D3679F"/>
    <w:rsid w:val="00D41F8A"/>
    <w:rsid w:val="00D53CF8"/>
    <w:rsid w:val="00D71902"/>
    <w:rsid w:val="00D83395"/>
    <w:rsid w:val="00D84546"/>
    <w:rsid w:val="00D85221"/>
    <w:rsid w:val="00D9005B"/>
    <w:rsid w:val="00D9533B"/>
    <w:rsid w:val="00D953CB"/>
    <w:rsid w:val="00DA07A1"/>
    <w:rsid w:val="00DA090A"/>
    <w:rsid w:val="00DA7965"/>
    <w:rsid w:val="00DB19D7"/>
    <w:rsid w:val="00DC2146"/>
    <w:rsid w:val="00DC461C"/>
    <w:rsid w:val="00DC729B"/>
    <w:rsid w:val="00DD5750"/>
    <w:rsid w:val="00DD7C4B"/>
    <w:rsid w:val="00DE0790"/>
    <w:rsid w:val="00DE1B13"/>
    <w:rsid w:val="00DE260B"/>
    <w:rsid w:val="00DE7C13"/>
    <w:rsid w:val="00DF1E57"/>
    <w:rsid w:val="00DF3B84"/>
    <w:rsid w:val="00DF6397"/>
    <w:rsid w:val="00E0010E"/>
    <w:rsid w:val="00E01B18"/>
    <w:rsid w:val="00E01C52"/>
    <w:rsid w:val="00E02327"/>
    <w:rsid w:val="00E113D0"/>
    <w:rsid w:val="00E12A24"/>
    <w:rsid w:val="00E12C4A"/>
    <w:rsid w:val="00E14CD7"/>
    <w:rsid w:val="00E20595"/>
    <w:rsid w:val="00E22E5C"/>
    <w:rsid w:val="00E31245"/>
    <w:rsid w:val="00E31553"/>
    <w:rsid w:val="00E322F1"/>
    <w:rsid w:val="00E332B0"/>
    <w:rsid w:val="00E36B1C"/>
    <w:rsid w:val="00E40900"/>
    <w:rsid w:val="00E4186A"/>
    <w:rsid w:val="00E42D47"/>
    <w:rsid w:val="00E468CF"/>
    <w:rsid w:val="00E47F9C"/>
    <w:rsid w:val="00E52730"/>
    <w:rsid w:val="00E57684"/>
    <w:rsid w:val="00E66A4B"/>
    <w:rsid w:val="00E70E94"/>
    <w:rsid w:val="00E70F18"/>
    <w:rsid w:val="00E74C93"/>
    <w:rsid w:val="00E769AA"/>
    <w:rsid w:val="00E87B60"/>
    <w:rsid w:val="00E9170F"/>
    <w:rsid w:val="00E94A39"/>
    <w:rsid w:val="00E97376"/>
    <w:rsid w:val="00E97BEC"/>
    <w:rsid w:val="00EA56BA"/>
    <w:rsid w:val="00EB19B1"/>
    <w:rsid w:val="00EC5800"/>
    <w:rsid w:val="00EC73D5"/>
    <w:rsid w:val="00ED049B"/>
    <w:rsid w:val="00ED34D8"/>
    <w:rsid w:val="00ED4F2F"/>
    <w:rsid w:val="00ED74F2"/>
    <w:rsid w:val="00EE69FC"/>
    <w:rsid w:val="00EF095F"/>
    <w:rsid w:val="00F01A86"/>
    <w:rsid w:val="00F020FB"/>
    <w:rsid w:val="00F0551E"/>
    <w:rsid w:val="00F10801"/>
    <w:rsid w:val="00F1135B"/>
    <w:rsid w:val="00F139EB"/>
    <w:rsid w:val="00F14C84"/>
    <w:rsid w:val="00F16164"/>
    <w:rsid w:val="00F212BF"/>
    <w:rsid w:val="00F35D0B"/>
    <w:rsid w:val="00F41082"/>
    <w:rsid w:val="00F52A96"/>
    <w:rsid w:val="00F55A26"/>
    <w:rsid w:val="00F6490F"/>
    <w:rsid w:val="00F77277"/>
    <w:rsid w:val="00F80CC4"/>
    <w:rsid w:val="00F85D57"/>
    <w:rsid w:val="00F92994"/>
    <w:rsid w:val="00FA677E"/>
    <w:rsid w:val="00FA758B"/>
    <w:rsid w:val="00FB74CB"/>
    <w:rsid w:val="00FC2F65"/>
    <w:rsid w:val="00FC3FE0"/>
    <w:rsid w:val="00FC431E"/>
    <w:rsid w:val="00FC5EAF"/>
    <w:rsid w:val="00FC62F7"/>
    <w:rsid w:val="00FC7347"/>
    <w:rsid w:val="00FD034B"/>
    <w:rsid w:val="00FD459F"/>
    <w:rsid w:val="00FD4674"/>
    <w:rsid w:val="00FD671A"/>
    <w:rsid w:val="00FE2E03"/>
    <w:rsid w:val="00FE5609"/>
    <w:rsid w:val="00FF3808"/>
    <w:rsid w:val="00FF7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0448"/>
    <w:pPr>
      <w:tabs>
        <w:tab w:val="center" w:pos="4153"/>
        <w:tab w:val="right" w:pos="8306"/>
      </w:tabs>
    </w:pPr>
  </w:style>
  <w:style w:type="character" w:customStyle="1" w:styleId="HeaderChar">
    <w:name w:val="Header Char"/>
    <w:basedOn w:val="DefaultParagraphFont"/>
    <w:link w:val="Header"/>
    <w:uiPriority w:val="99"/>
    <w:semiHidden/>
    <w:rsid w:val="007F5BD7"/>
    <w:rPr>
      <w:sz w:val="24"/>
      <w:szCs w:val="24"/>
    </w:rPr>
  </w:style>
  <w:style w:type="paragraph" w:styleId="Footer">
    <w:name w:val="footer"/>
    <w:basedOn w:val="Normal"/>
    <w:link w:val="FooterChar"/>
    <w:uiPriority w:val="99"/>
    <w:rsid w:val="003D0448"/>
    <w:pPr>
      <w:tabs>
        <w:tab w:val="center" w:pos="4153"/>
        <w:tab w:val="right" w:pos="8306"/>
      </w:tabs>
    </w:pPr>
  </w:style>
  <w:style w:type="character" w:customStyle="1" w:styleId="FooterChar">
    <w:name w:val="Footer Char"/>
    <w:basedOn w:val="DefaultParagraphFont"/>
    <w:link w:val="Footer"/>
    <w:uiPriority w:val="99"/>
    <w:semiHidden/>
    <w:rsid w:val="007F5BD7"/>
    <w:rPr>
      <w:sz w:val="24"/>
      <w:szCs w:val="24"/>
    </w:rPr>
  </w:style>
  <w:style w:type="table" w:styleId="TableGrid">
    <w:name w:val="Table Grid"/>
    <w:basedOn w:val="TableNormal"/>
    <w:uiPriority w:val="99"/>
    <w:rsid w:val="00DE26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7B080C"/>
  </w:style>
  <w:style w:type="paragraph" w:styleId="BalloonText">
    <w:name w:val="Balloon Text"/>
    <w:basedOn w:val="Normal"/>
    <w:link w:val="BalloonTextChar"/>
    <w:uiPriority w:val="99"/>
    <w:rsid w:val="00602B16"/>
    <w:rPr>
      <w:rFonts w:ascii="Tahoma" w:hAnsi="Tahoma" w:cs="Tahoma"/>
      <w:sz w:val="16"/>
      <w:szCs w:val="16"/>
    </w:rPr>
  </w:style>
  <w:style w:type="character" w:customStyle="1" w:styleId="BalloonTextChar">
    <w:name w:val="Balloon Text Char"/>
    <w:basedOn w:val="DefaultParagraphFont"/>
    <w:link w:val="BalloonText"/>
    <w:uiPriority w:val="99"/>
    <w:locked/>
    <w:rsid w:val="00602B16"/>
    <w:rPr>
      <w:rFonts w:ascii="Tahoma" w:hAnsi="Tahoma" w:cs="Tahoma"/>
      <w:sz w:val="16"/>
      <w:szCs w:val="16"/>
    </w:rPr>
  </w:style>
  <w:style w:type="character" w:styleId="Hyperlink">
    <w:name w:val="Hyperlink"/>
    <w:basedOn w:val="DefaultParagraphFont"/>
    <w:uiPriority w:val="99"/>
    <w:rsid w:val="002575A3"/>
    <w:rPr>
      <w:rFonts w:cs="Times New Roman"/>
      <w:color w:val="0000FF"/>
      <w:u w:val="single"/>
    </w:rPr>
  </w:style>
  <w:style w:type="paragraph" w:styleId="ListBullet">
    <w:name w:val="List Bullet"/>
    <w:basedOn w:val="Normal"/>
    <w:uiPriority w:val="99"/>
    <w:rsid w:val="002575A3"/>
    <w:pPr>
      <w:numPr>
        <w:numId w:val="8"/>
      </w:numPr>
      <w:tabs>
        <w:tab w:val="clear" w:pos="720"/>
        <w:tab w:val="num" w:pos="360"/>
      </w:tabs>
      <w:ind w:left="360"/>
    </w:pPr>
    <w:rPr>
      <w:rFonts w:ascii="Arial" w:hAnsi="Arial" w:cs="Arial"/>
      <w:sz w:val="22"/>
      <w:lang w:eastAsia="en-US"/>
    </w:rPr>
  </w:style>
  <w:style w:type="paragraph" w:styleId="ListParagraph">
    <w:name w:val="List Paragraph"/>
    <w:basedOn w:val="Normal"/>
    <w:uiPriority w:val="99"/>
    <w:qFormat/>
    <w:rsid w:val="00EC5800"/>
    <w:pPr>
      <w:ind w:left="720"/>
      <w:contextualSpacing/>
    </w:pPr>
  </w:style>
  <w:style w:type="character" w:customStyle="1" w:styleId="msg1">
    <w:name w:val="msg1"/>
    <w:basedOn w:val="DefaultParagraphFont"/>
    <w:uiPriority w:val="99"/>
    <w:rsid w:val="001F0159"/>
    <w:rPr>
      <w:rFonts w:ascii="Arial" w:hAnsi="Arial" w:cs="Arial"/>
      <w:color w:val="000000"/>
      <w:sz w:val="13"/>
      <w:szCs w:val="13"/>
    </w:rPr>
  </w:style>
  <w:style w:type="character" w:styleId="FollowedHyperlink">
    <w:name w:val="FollowedHyperlink"/>
    <w:basedOn w:val="DefaultParagraphFont"/>
    <w:uiPriority w:val="99"/>
    <w:semiHidden/>
    <w:rsid w:val="00423C21"/>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0448"/>
    <w:pPr>
      <w:tabs>
        <w:tab w:val="center" w:pos="4153"/>
        <w:tab w:val="right" w:pos="8306"/>
      </w:tabs>
    </w:pPr>
  </w:style>
  <w:style w:type="character" w:customStyle="1" w:styleId="HeaderChar">
    <w:name w:val="Header Char"/>
    <w:basedOn w:val="DefaultParagraphFont"/>
    <w:link w:val="Header"/>
    <w:uiPriority w:val="99"/>
    <w:semiHidden/>
    <w:rsid w:val="007F5BD7"/>
    <w:rPr>
      <w:sz w:val="24"/>
      <w:szCs w:val="24"/>
    </w:rPr>
  </w:style>
  <w:style w:type="paragraph" w:styleId="Footer">
    <w:name w:val="footer"/>
    <w:basedOn w:val="Normal"/>
    <w:link w:val="FooterChar"/>
    <w:uiPriority w:val="99"/>
    <w:rsid w:val="003D0448"/>
    <w:pPr>
      <w:tabs>
        <w:tab w:val="center" w:pos="4153"/>
        <w:tab w:val="right" w:pos="8306"/>
      </w:tabs>
    </w:pPr>
  </w:style>
  <w:style w:type="character" w:customStyle="1" w:styleId="FooterChar">
    <w:name w:val="Footer Char"/>
    <w:basedOn w:val="DefaultParagraphFont"/>
    <w:link w:val="Footer"/>
    <w:uiPriority w:val="99"/>
    <w:semiHidden/>
    <w:rsid w:val="007F5BD7"/>
    <w:rPr>
      <w:sz w:val="24"/>
      <w:szCs w:val="24"/>
    </w:rPr>
  </w:style>
  <w:style w:type="table" w:styleId="TableGrid">
    <w:name w:val="Table Grid"/>
    <w:basedOn w:val="TableNormal"/>
    <w:uiPriority w:val="99"/>
    <w:rsid w:val="00DE26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7B080C"/>
  </w:style>
  <w:style w:type="paragraph" w:styleId="BalloonText">
    <w:name w:val="Balloon Text"/>
    <w:basedOn w:val="Normal"/>
    <w:link w:val="BalloonTextChar"/>
    <w:uiPriority w:val="99"/>
    <w:rsid w:val="00602B16"/>
    <w:rPr>
      <w:rFonts w:ascii="Tahoma" w:hAnsi="Tahoma" w:cs="Tahoma"/>
      <w:sz w:val="16"/>
      <w:szCs w:val="16"/>
    </w:rPr>
  </w:style>
  <w:style w:type="character" w:customStyle="1" w:styleId="BalloonTextChar">
    <w:name w:val="Balloon Text Char"/>
    <w:basedOn w:val="DefaultParagraphFont"/>
    <w:link w:val="BalloonText"/>
    <w:uiPriority w:val="99"/>
    <w:locked/>
    <w:rsid w:val="00602B16"/>
    <w:rPr>
      <w:rFonts w:ascii="Tahoma" w:hAnsi="Tahoma" w:cs="Tahoma"/>
      <w:sz w:val="16"/>
      <w:szCs w:val="16"/>
    </w:rPr>
  </w:style>
  <w:style w:type="character" w:styleId="Hyperlink">
    <w:name w:val="Hyperlink"/>
    <w:basedOn w:val="DefaultParagraphFont"/>
    <w:uiPriority w:val="99"/>
    <w:rsid w:val="002575A3"/>
    <w:rPr>
      <w:rFonts w:cs="Times New Roman"/>
      <w:color w:val="0000FF"/>
      <w:u w:val="single"/>
    </w:rPr>
  </w:style>
  <w:style w:type="paragraph" w:styleId="ListBullet">
    <w:name w:val="List Bullet"/>
    <w:basedOn w:val="Normal"/>
    <w:uiPriority w:val="99"/>
    <w:rsid w:val="002575A3"/>
    <w:pPr>
      <w:numPr>
        <w:numId w:val="8"/>
      </w:numPr>
      <w:tabs>
        <w:tab w:val="clear" w:pos="720"/>
        <w:tab w:val="num" w:pos="360"/>
      </w:tabs>
      <w:ind w:left="360"/>
    </w:pPr>
    <w:rPr>
      <w:rFonts w:ascii="Arial" w:hAnsi="Arial" w:cs="Arial"/>
      <w:sz w:val="22"/>
      <w:lang w:eastAsia="en-US"/>
    </w:rPr>
  </w:style>
  <w:style w:type="paragraph" w:styleId="ListParagraph">
    <w:name w:val="List Paragraph"/>
    <w:basedOn w:val="Normal"/>
    <w:uiPriority w:val="99"/>
    <w:qFormat/>
    <w:rsid w:val="00EC5800"/>
    <w:pPr>
      <w:ind w:left="720"/>
      <w:contextualSpacing/>
    </w:pPr>
  </w:style>
  <w:style w:type="character" w:customStyle="1" w:styleId="msg1">
    <w:name w:val="msg1"/>
    <w:basedOn w:val="DefaultParagraphFont"/>
    <w:uiPriority w:val="99"/>
    <w:rsid w:val="001F0159"/>
    <w:rPr>
      <w:rFonts w:ascii="Arial" w:hAnsi="Arial" w:cs="Arial"/>
      <w:color w:val="000000"/>
      <w:sz w:val="13"/>
      <w:szCs w:val="13"/>
    </w:rPr>
  </w:style>
  <w:style w:type="character" w:styleId="FollowedHyperlink">
    <w:name w:val="FollowedHyperlink"/>
    <w:basedOn w:val="DefaultParagraphFont"/>
    <w:uiPriority w:val="99"/>
    <w:semiHidden/>
    <w:rsid w:val="00423C2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1960">
      <w:bodyDiv w:val="1"/>
      <w:marLeft w:val="0"/>
      <w:marRight w:val="0"/>
      <w:marTop w:val="0"/>
      <w:marBottom w:val="0"/>
      <w:divBdr>
        <w:top w:val="none" w:sz="0" w:space="0" w:color="auto"/>
        <w:left w:val="none" w:sz="0" w:space="0" w:color="auto"/>
        <w:bottom w:val="none" w:sz="0" w:space="0" w:color="auto"/>
        <w:right w:val="none" w:sz="0" w:space="0" w:color="auto"/>
      </w:divBdr>
    </w:div>
    <w:div w:id="658921321">
      <w:marLeft w:val="0"/>
      <w:marRight w:val="0"/>
      <w:marTop w:val="0"/>
      <w:marBottom w:val="0"/>
      <w:divBdr>
        <w:top w:val="none" w:sz="0" w:space="0" w:color="auto"/>
        <w:left w:val="none" w:sz="0" w:space="0" w:color="auto"/>
        <w:bottom w:val="none" w:sz="0" w:space="0" w:color="auto"/>
        <w:right w:val="none" w:sz="0" w:space="0" w:color="auto"/>
      </w:divBdr>
    </w:div>
    <w:div w:id="658921322">
      <w:marLeft w:val="0"/>
      <w:marRight w:val="0"/>
      <w:marTop w:val="0"/>
      <w:marBottom w:val="0"/>
      <w:divBdr>
        <w:top w:val="none" w:sz="0" w:space="0" w:color="auto"/>
        <w:left w:val="none" w:sz="0" w:space="0" w:color="auto"/>
        <w:bottom w:val="none" w:sz="0" w:space="0" w:color="auto"/>
        <w:right w:val="none" w:sz="0" w:space="0" w:color="auto"/>
      </w:divBdr>
    </w:div>
    <w:div w:id="658921323">
      <w:marLeft w:val="0"/>
      <w:marRight w:val="0"/>
      <w:marTop w:val="0"/>
      <w:marBottom w:val="0"/>
      <w:divBdr>
        <w:top w:val="none" w:sz="0" w:space="0" w:color="auto"/>
        <w:left w:val="none" w:sz="0" w:space="0" w:color="auto"/>
        <w:bottom w:val="none" w:sz="0" w:space="0" w:color="auto"/>
        <w:right w:val="none" w:sz="0" w:space="0" w:color="auto"/>
      </w:divBdr>
    </w:div>
    <w:div w:id="658921324">
      <w:marLeft w:val="0"/>
      <w:marRight w:val="0"/>
      <w:marTop w:val="0"/>
      <w:marBottom w:val="0"/>
      <w:divBdr>
        <w:top w:val="none" w:sz="0" w:space="0" w:color="auto"/>
        <w:left w:val="none" w:sz="0" w:space="0" w:color="auto"/>
        <w:bottom w:val="none" w:sz="0" w:space="0" w:color="auto"/>
        <w:right w:val="none" w:sz="0" w:space="0" w:color="auto"/>
      </w:divBdr>
    </w:div>
    <w:div w:id="658921325">
      <w:marLeft w:val="0"/>
      <w:marRight w:val="0"/>
      <w:marTop w:val="0"/>
      <w:marBottom w:val="0"/>
      <w:divBdr>
        <w:top w:val="none" w:sz="0" w:space="0" w:color="auto"/>
        <w:left w:val="none" w:sz="0" w:space="0" w:color="auto"/>
        <w:bottom w:val="none" w:sz="0" w:space="0" w:color="auto"/>
        <w:right w:val="none" w:sz="0" w:space="0" w:color="auto"/>
      </w:divBdr>
    </w:div>
    <w:div w:id="658921326">
      <w:marLeft w:val="0"/>
      <w:marRight w:val="0"/>
      <w:marTop w:val="0"/>
      <w:marBottom w:val="0"/>
      <w:divBdr>
        <w:top w:val="none" w:sz="0" w:space="0" w:color="auto"/>
        <w:left w:val="none" w:sz="0" w:space="0" w:color="auto"/>
        <w:bottom w:val="none" w:sz="0" w:space="0" w:color="auto"/>
        <w:right w:val="none" w:sz="0" w:space="0" w:color="auto"/>
      </w:divBdr>
    </w:div>
    <w:div w:id="658921327">
      <w:marLeft w:val="0"/>
      <w:marRight w:val="0"/>
      <w:marTop w:val="0"/>
      <w:marBottom w:val="0"/>
      <w:divBdr>
        <w:top w:val="none" w:sz="0" w:space="0" w:color="auto"/>
        <w:left w:val="none" w:sz="0" w:space="0" w:color="auto"/>
        <w:bottom w:val="none" w:sz="0" w:space="0" w:color="auto"/>
        <w:right w:val="none" w:sz="0" w:space="0" w:color="auto"/>
      </w:divBdr>
    </w:div>
    <w:div w:id="658921328">
      <w:marLeft w:val="0"/>
      <w:marRight w:val="0"/>
      <w:marTop w:val="0"/>
      <w:marBottom w:val="0"/>
      <w:divBdr>
        <w:top w:val="none" w:sz="0" w:space="0" w:color="auto"/>
        <w:left w:val="none" w:sz="0" w:space="0" w:color="auto"/>
        <w:bottom w:val="none" w:sz="0" w:space="0" w:color="auto"/>
        <w:right w:val="none" w:sz="0" w:space="0" w:color="auto"/>
      </w:divBdr>
    </w:div>
    <w:div w:id="658921329">
      <w:marLeft w:val="0"/>
      <w:marRight w:val="0"/>
      <w:marTop w:val="0"/>
      <w:marBottom w:val="0"/>
      <w:divBdr>
        <w:top w:val="none" w:sz="0" w:space="0" w:color="auto"/>
        <w:left w:val="none" w:sz="0" w:space="0" w:color="auto"/>
        <w:bottom w:val="none" w:sz="0" w:space="0" w:color="auto"/>
        <w:right w:val="none" w:sz="0" w:space="0" w:color="auto"/>
      </w:divBdr>
    </w:div>
    <w:div w:id="658921330">
      <w:marLeft w:val="0"/>
      <w:marRight w:val="0"/>
      <w:marTop w:val="0"/>
      <w:marBottom w:val="0"/>
      <w:divBdr>
        <w:top w:val="none" w:sz="0" w:space="0" w:color="auto"/>
        <w:left w:val="none" w:sz="0" w:space="0" w:color="auto"/>
        <w:bottom w:val="none" w:sz="0" w:space="0" w:color="auto"/>
        <w:right w:val="none" w:sz="0" w:space="0" w:color="auto"/>
      </w:divBdr>
    </w:div>
    <w:div w:id="658921331">
      <w:marLeft w:val="0"/>
      <w:marRight w:val="0"/>
      <w:marTop w:val="0"/>
      <w:marBottom w:val="0"/>
      <w:divBdr>
        <w:top w:val="none" w:sz="0" w:space="0" w:color="auto"/>
        <w:left w:val="none" w:sz="0" w:space="0" w:color="auto"/>
        <w:bottom w:val="none" w:sz="0" w:space="0" w:color="auto"/>
        <w:right w:val="none" w:sz="0" w:space="0" w:color="auto"/>
      </w:divBdr>
    </w:div>
    <w:div w:id="658921332">
      <w:marLeft w:val="0"/>
      <w:marRight w:val="0"/>
      <w:marTop w:val="0"/>
      <w:marBottom w:val="0"/>
      <w:divBdr>
        <w:top w:val="none" w:sz="0" w:space="0" w:color="auto"/>
        <w:left w:val="none" w:sz="0" w:space="0" w:color="auto"/>
        <w:bottom w:val="none" w:sz="0" w:space="0" w:color="auto"/>
        <w:right w:val="none" w:sz="0" w:space="0" w:color="auto"/>
      </w:divBdr>
    </w:div>
    <w:div w:id="658921333">
      <w:marLeft w:val="0"/>
      <w:marRight w:val="0"/>
      <w:marTop w:val="0"/>
      <w:marBottom w:val="0"/>
      <w:divBdr>
        <w:top w:val="none" w:sz="0" w:space="0" w:color="auto"/>
        <w:left w:val="none" w:sz="0" w:space="0" w:color="auto"/>
        <w:bottom w:val="none" w:sz="0" w:space="0" w:color="auto"/>
        <w:right w:val="none" w:sz="0" w:space="0" w:color="auto"/>
      </w:divBdr>
    </w:div>
    <w:div w:id="658921334">
      <w:marLeft w:val="0"/>
      <w:marRight w:val="0"/>
      <w:marTop w:val="0"/>
      <w:marBottom w:val="0"/>
      <w:divBdr>
        <w:top w:val="none" w:sz="0" w:space="0" w:color="auto"/>
        <w:left w:val="none" w:sz="0" w:space="0" w:color="auto"/>
        <w:bottom w:val="none" w:sz="0" w:space="0" w:color="auto"/>
        <w:right w:val="none" w:sz="0" w:space="0" w:color="auto"/>
      </w:divBdr>
    </w:div>
    <w:div w:id="658921335">
      <w:marLeft w:val="0"/>
      <w:marRight w:val="0"/>
      <w:marTop w:val="0"/>
      <w:marBottom w:val="0"/>
      <w:divBdr>
        <w:top w:val="none" w:sz="0" w:space="0" w:color="auto"/>
        <w:left w:val="none" w:sz="0" w:space="0" w:color="auto"/>
        <w:bottom w:val="none" w:sz="0" w:space="0" w:color="auto"/>
        <w:right w:val="none" w:sz="0" w:space="0" w:color="auto"/>
      </w:divBdr>
    </w:div>
    <w:div w:id="111864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alliativecareggc.org.uk/?page_id=403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palliativecareggc.org.uk/?page_id=51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alliativecareggc.org.uk/?page_id=34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d.scot.nhs.uk/support-around-death-news/2020/february/confirmation-of-death-best-practice/" TargetMode="External"/><Relationship Id="rId4" Type="http://schemas.openxmlformats.org/officeDocument/2006/relationships/settings" Target="settings.xml"/><Relationship Id="rId9" Type="http://schemas.openxmlformats.org/officeDocument/2006/relationships/hyperlink" Target="https://www.palliativecareggc.org.uk/?page_id=544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1845</Words>
  <Characters>10079</Characters>
  <Application>Microsoft Office Word</Application>
  <DocSecurity>0</DocSecurity>
  <Lines>83</Lines>
  <Paragraphs>23</Paragraphs>
  <ScaleCrop>false</ScaleCrop>
  <Company>NHSGGC</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discussion</dc:title>
  <dc:creator>Bradbury, Emma</dc:creator>
  <cp:lastModifiedBy>BRADBEM166</cp:lastModifiedBy>
  <cp:revision>13</cp:revision>
  <cp:lastPrinted>2020-02-25T15:02:00Z</cp:lastPrinted>
  <dcterms:created xsi:type="dcterms:W3CDTF">2020-03-17T15:39:00Z</dcterms:created>
  <dcterms:modified xsi:type="dcterms:W3CDTF">2020-09-11T08:13:00Z</dcterms:modified>
</cp:coreProperties>
</file>