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A1" w:rsidRDefault="000B06A1" w:rsidP="000B06A1">
      <w:pPr>
        <w:pStyle w:val="Heading1"/>
        <w:rPr>
          <w:rFonts w:cs="Arial"/>
        </w:rPr>
      </w:pPr>
      <w:r>
        <w:rPr>
          <w:rFonts w:cs="Arial"/>
        </w:rPr>
        <w:t>Palliative Care Acute Group</w:t>
      </w:r>
    </w:p>
    <w:p w:rsidR="000B06A1" w:rsidRDefault="000B06A1" w:rsidP="000B06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25</w:t>
      </w:r>
      <w:r w:rsidRPr="000B06A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 2020</w:t>
      </w:r>
    </w:p>
    <w:p w:rsidR="000B06A1" w:rsidRDefault="000B06A1" w:rsidP="000B06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pm until 3.30 pm</w:t>
      </w:r>
    </w:p>
    <w:p w:rsidR="000B06A1" w:rsidRDefault="000B06A1" w:rsidP="000B06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QEUH level 7 seminar room  </w:t>
      </w:r>
    </w:p>
    <w:p w:rsidR="000B06A1" w:rsidRDefault="000B06A1" w:rsidP="000B06A1">
      <w:pPr>
        <w:jc w:val="center"/>
        <w:rPr>
          <w:rFonts w:ascii="Arial" w:hAnsi="Arial" w:cs="Arial"/>
          <w:b/>
        </w:rPr>
      </w:pPr>
    </w:p>
    <w:p w:rsidR="000B06A1" w:rsidRDefault="000B06A1" w:rsidP="000B06A1">
      <w:pPr>
        <w:jc w:val="right"/>
        <w:rPr>
          <w:rFonts w:ascii="Arial" w:hAnsi="Arial" w:cs="Arial"/>
          <w:b/>
        </w:rPr>
      </w:pPr>
      <w:r w:rsidRPr="004D0123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485775" cy="485775"/>
            <wp:effectExtent l="19050" t="0" r="9525" b="0"/>
            <wp:docPr id="3" name="Picture 1" descr="cid:image003.jpg@01D3BBA8.2DBA4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BBA8.2DBA4B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A1" w:rsidRDefault="000B06A1" w:rsidP="000B06A1">
      <w:pPr>
        <w:pStyle w:val="Heading2"/>
        <w:rPr>
          <w:rFonts w:cs="Arial"/>
        </w:rPr>
      </w:pPr>
      <w:r>
        <w:rPr>
          <w:rFonts w:cs="Arial"/>
        </w:rPr>
        <w:t xml:space="preserve">A  </w:t>
      </w:r>
      <w:proofErr w:type="gramStart"/>
      <w:r>
        <w:rPr>
          <w:rFonts w:cs="Arial"/>
        </w:rPr>
        <w:t>G  E</w:t>
      </w:r>
      <w:proofErr w:type="gramEnd"/>
      <w:r>
        <w:rPr>
          <w:rFonts w:cs="Arial"/>
        </w:rPr>
        <w:t xml:space="preserve">  N  D  A</w:t>
      </w:r>
    </w:p>
    <w:p w:rsidR="000B06A1" w:rsidRDefault="000B06A1" w:rsidP="000B06A1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0B06A1" w:rsidRDefault="000B06A1" w:rsidP="000B06A1">
      <w:pPr>
        <w:rPr>
          <w:rFonts w:ascii="Arial" w:hAnsi="Arial" w:cs="Arial"/>
          <w:sz w:val="22"/>
        </w:rPr>
      </w:pPr>
    </w:p>
    <w:p w:rsidR="000B06A1" w:rsidRPr="006137DD" w:rsidRDefault="000B06A1" w:rsidP="000B06A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137DD">
        <w:rPr>
          <w:rFonts w:ascii="Arial" w:hAnsi="Arial" w:cs="Arial"/>
        </w:rPr>
        <w:t>Introduction &amp; welcome, apologies</w:t>
      </w:r>
    </w:p>
    <w:p w:rsidR="000B06A1" w:rsidRDefault="000B06A1" w:rsidP="000B06A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 xml:space="preserve">Previous </w:t>
      </w:r>
      <w:r>
        <w:rPr>
          <w:rFonts w:ascii="Arial" w:hAnsi="Arial" w:cs="Arial"/>
        </w:rPr>
        <w:t>action notes 19</w:t>
      </w:r>
      <w:r w:rsidRPr="000B06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  2019 </w:t>
      </w:r>
    </w:p>
    <w:p w:rsidR="009C685A" w:rsidRDefault="000B06A1" w:rsidP="000B06A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E3182">
        <w:rPr>
          <w:rFonts w:ascii="Arial" w:hAnsi="Arial" w:cs="Arial"/>
        </w:rPr>
        <w:t xml:space="preserve">update on actions </w:t>
      </w:r>
    </w:p>
    <w:p w:rsidR="000B06A1" w:rsidRDefault="009C685A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T34 issues</w:t>
      </w:r>
    </w:p>
    <w:p w:rsidR="009C685A" w:rsidRDefault="009C685A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GAEL update </w:t>
      </w:r>
    </w:p>
    <w:p w:rsidR="009C685A" w:rsidRDefault="009C685A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Palliative Care Guidelines Handbooks</w:t>
      </w:r>
    </w:p>
    <w:p w:rsidR="009C685A" w:rsidRPr="009C685A" w:rsidRDefault="00FB4AC3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Staffing gaps</w:t>
      </w:r>
    </w:p>
    <w:p w:rsidR="000B06A1" w:rsidRDefault="000B06A1" w:rsidP="000B06A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Leads update.</w:t>
      </w:r>
    </w:p>
    <w:p w:rsidR="009C685A" w:rsidRDefault="009C685A" w:rsidP="000B06A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Palliative care letters – standardisation work</w:t>
      </w:r>
    </w:p>
    <w:p w:rsidR="009C685A" w:rsidRDefault="009C685A" w:rsidP="000B06A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Portal ACP</w:t>
      </w:r>
    </w:p>
    <w:p w:rsidR="009C685A" w:rsidRDefault="009C685A" w:rsidP="000B06A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Scottish Netw</w:t>
      </w:r>
      <w:r w:rsidR="009A1743">
        <w:rPr>
          <w:rFonts w:ascii="Arial" w:hAnsi="Arial" w:cs="Arial"/>
        </w:rPr>
        <w:t>ork Acute Palliative Care (SNAPC</w:t>
      </w:r>
      <w:r>
        <w:rPr>
          <w:rFonts w:ascii="Arial" w:hAnsi="Arial" w:cs="Arial"/>
        </w:rPr>
        <w:t>)</w:t>
      </w:r>
    </w:p>
    <w:p w:rsidR="009C685A" w:rsidRDefault="009C685A" w:rsidP="000B06A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Building on the Best 2 bids </w:t>
      </w:r>
    </w:p>
    <w:p w:rsidR="009C685A" w:rsidRDefault="009C685A" w:rsidP="009C685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Safer Prescribing </w:t>
      </w:r>
      <w:proofErr w:type="spellStart"/>
      <w:r>
        <w:rPr>
          <w:rFonts w:ascii="Arial" w:hAnsi="Arial" w:cs="Arial"/>
        </w:rPr>
        <w:t>Opioids</w:t>
      </w:r>
      <w:proofErr w:type="spellEnd"/>
      <w:r>
        <w:rPr>
          <w:rFonts w:ascii="Arial" w:hAnsi="Arial" w:cs="Arial"/>
        </w:rPr>
        <w:t xml:space="preserve"> Tool </w:t>
      </w:r>
    </w:p>
    <w:p w:rsidR="000B06A1" w:rsidRPr="009C685A" w:rsidRDefault="000B06A1" w:rsidP="009C685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C685A">
        <w:rPr>
          <w:rFonts w:ascii="Arial" w:hAnsi="Arial" w:cs="Arial"/>
        </w:rPr>
        <w:t xml:space="preserve">2019-2021 </w:t>
      </w:r>
      <w:proofErr w:type="spellStart"/>
      <w:r w:rsidRPr="009C685A">
        <w:rPr>
          <w:rFonts w:ascii="Arial" w:hAnsi="Arial" w:cs="Arial"/>
        </w:rPr>
        <w:t>Workplan</w:t>
      </w:r>
      <w:proofErr w:type="spellEnd"/>
      <w:r w:rsidRPr="009C685A">
        <w:rPr>
          <w:rFonts w:ascii="Arial" w:hAnsi="Arial" w:cs="Arial"/>
        </w:rPr>
        <w:t xml:space="preserve"> </w:t>
      </w:r>
    </w:p>
    <w:p w:rsidR="009A1743" w:rsidRDefault="000B06A1" w:rsidP="009A1743">
      <w:pPr>
        <w:spacing w:line="360" w:lineRule="auto"/>
        <w:rPr>
          <w:rFonts w:ascii="Arial" w:hAnsi="Arial" w:cs="Arial"/>
        </w:rPr>
      </w:pPr>
      <w:proofErr w:type="gramStart"/>
      <w:r w:rsidRPr="009A1743">
        <w:rPr>
          <w:rFonts w:ascii="Arial" w:hAnsi="Arial" w:cs="Arial"/>
        </w:rPr>
        <w:t>AOCB</w:t>
      </w:r>
      <w:r w:rsidR="009A1743" w:rsidRPr="009A1743">
        <w:rPr>
          <w:rFonts w:ascii="Arial" w:hAnsi="Arial" w:cs="Arial"/>
        </w:rPr>
        <w:t xml:space="preserve">  DNACPR</w:t>
      </w:r>
      <w:proofErr w:type="gramEnd"/>
      <w:r w:rsidR="009A1743" w:rsidRPr="009A1743">
        <w:rPr>
          <w:rFonts w:ascii="Arial" w:hAnsi="Arial" w:cs="Arial"/>
        </w:rPr>
        <w:t xml:space="preserve"> Update</w:t>
      </w:r>
    </w:p>
    <w:p w:rsidR="000B06A1" w:rsidRPr="009A1743" w:rsidRDefault="000B06A1" w:rsidP="009A1743">
      <w:pPr>
        <w:spacing w:line="360" w:lineRule="auto"/>
        <w:rPr>
          <w:rFonts w:ascii="Arial" w:hAnsi="Arial" w:cs="Arial"/>
        </w:rPr>
      </w:pPr>
      <w:r w:rsidRPr="009A1743">
        <w:rPr>
          <w:rFonts w:ascii="Arial" w:hAnsi="Arial" w:cs="Arial"/>
        </w:rPr>
        <w:t xml:space="preserve">Date of next meeting </w:t>
      </w:r>
    </w:p>
    <w:tbl>
      <w:tblPr>
        <w:tblW w:w="10941" w:type="dxa"/>
        <w:tblCellMar>
          <w:left w:w="0" w:type="dxa"/>
          <w:right w:w="0" w:type="dxa"/>
        </w:tblCellMar>
        <w:tblLook w:val="04A0"/>
      </w:tblPr>
      <w:tblGrid>
        <w:gridCol w:w="3936"/>
        <w:gridCol w:w="1275"/>
        <w:gridCol w:w="2127"/>
        <w:gridCol w:w="3603"/>
      </w:tblGrid>
      <w:tr w:rsidR="009C685A" w:rsidRPr="00217DEE" w:rsidTr="009C685A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Pr="00217DEE" w:rsidRDefault="009C685A" w:rsidP="009C685A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Date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Pr="00217DEE" w:rsidRDefault="009C685A" w:rsidP="009C685A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Time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Pr="00217DEE" w:rsidRDefault="009C685A" w:rsidP="009C685A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Venue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Pr="00217DEE" w:rsidRDefault="009C685A" w:rsidP="009C685A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Comments</w:t>
            </w:r>
          </w:p>
        </w:tc>
      </w:tr>
      <w:tr w:rsidR="009C685A" w:rsidRPr="00217DEE" w:rsidTr="009C685A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Default="009C685A" w:rsidP="009C685A"/>
          <w:p w:rsidR="009C685A" w:rsidRDefault="009C685A" w:rsidP="009C685A">
            <w:r>
              <w:t>Wednesday 27 May</w:t>
            </w:r>
            <w:r>
              <w:rPr>
                <w:color w:val="1F497D"/>
              </w:rPr>
              <w:t> </w:t>
            </w:r>
            <w:r w:rsidRPr="00F92DFB">
              <w:t>2020 </w:t>
            </w:r>
          </w:p>
          <w:p w:rsidR="009C685A" w:rsidRDefault="009C685A" w:rsidP="009C685A">
            <w:r w:rsidRPr="00F92DFB">
              <w:t> </w:t>
            </w:r>
            <w:r>
              <w:rPr>
                <w:color w:val="1F497D"/>
              </w:rPr>
              <w:t>        </w:t>
            </w:r>
          </w:p>
          <w:p w:rsidR="009C685A" w:rsidRDefault="009C685A" w:rsidP="009C685A">
            <w:pPr>
              <w:rPr>
                <w:color w:val="1F497D"/>
              </w:rPr>
            </w:pPr>
            <w:r>
              <w:t>Tuesday 25 August</w:t>
            </w:r>
            <w:r>
              <w:rPr>
                <w:color w:val="1F497D"/>
              </w:rPr>
              <w:t> </w:t>
            </w:r>
            <w:r w:rsidRPr="00F92DFB">
              <w:t>2020 </w:t>
            </w:r>
            <w:r>
              <w:rPr>
                <w:color w:val="1F497D"/>
              </w:rPr>
              <w:t> </w:t>
            </w:r>
          </w:p>
          <w:p w:rsidR="009C685A" w:rsidRDefault="009C685A" w:rsidP="009C685A">
            <w:r>
              <w:rPr>
                <w:color w:val="1F497D"/>
              </w:rPr>
              <w:t>         </w:t>
            </w:r>
          </w:p>
          <w:p w:rsidR="009C685A" w:rsidRPr="00C36DD4" w:rsidRDefault="009C685A" w:rsidP="009C685A">
            <w:pPr>
              <w:rPr>
                <w:rFonts w:cs="Arial"/>
              </w:rPr>
            </w:pPr>
            <w:r>
              <w:t>Wednesday 25 November</w:t>
            </w:r>
            <w:r>
              <w:rPr>
                <w:color w:val="1F497D"/>
              </w:rPr>
              <w:t> </w:t>
            </w:r>
            <w:r w:rsidRPr="00F92DFB">
              <w:t>2020 </w:t>
            </w:r>
            <w:r>
              <w:rPr>
                <w:color w:val="1F497D"/>
              </w:rPr>
              <w:t xml:space="preserve">         </w:t>
            </w:r>
          </w:p>
          <w:p w:rsidR="009C685A" w:rsidRPr="00C36DD4" w:rsidRDefault="009C685A" w:rsidP="009C685A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  <w:r>
              <w:rPr>
                <w:rFonts w:cs="Arial"/>
              </w:rPr>
              <w:t>2 - 3.30pm</w:t>
            </w: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  <w:r>
              <w:rPr>
                <w:rFonts w:cs="Arial"/>
              </w:rPr>
              <w:t>2 - 3.30pm</w:t>
            </w: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Pr="00C36DD4" w:rsidRDefault="009C685A" w:rsidP="009C685A">
            <w:pPr>
              <w:rPr>
                <w:rFonts w:cs="Arial"/>
              </w:rPr>
            </w:pPr>
            <w:r>
              <w:rPr>
                <w:rFonts w:cs="Arial"/>
              </w:rPr>
              <w:t>2 - 3.30pm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5A" w:rsidRPr="00C36DD4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  <w:r>
              <w:rPr>
                <w:rFonts w:cs="Arial"/>
              </w:rPr>
              <w:t>Beatson WS201</w:t>
            </w: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  <w:r>
              <w:rPr>
                <w:rFonts w:cs="Arial"/>
              </w:rPr>
              <w:t xml:space="preserve">Clyde – </w:t>
            </w:r>
            <w:proofErr w:type="spellStart"/>
            <w:r>
              <w:rPr>
                <w:rFonts w:cs="Arial"/>
              </w:rPr>
              <w:t>tbc</w:t>
            </w:r>
            <w:proofErr w:type="spellEnd"/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Pr="00C36DD4" w:rsidRDefault="009C685A" w:rsidP="009C685A">
            <w:pPr>
              <w:rPr>
                <w:rFonts w:cs="Arial"/>
              </w:rPr>
            </w:pPr>
            <w:r>
              <w:rPr>
                <w:rFonts w:cs="Arial"/>
              </w:rPr>
              <w:t>QEUH FMA3-008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5A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  <w:r>
              <w:rPr>
                <w:rFonts w:cs="Arial"/>
              </w:rPr>
              <w:t>Level 2</w:t>
            </w: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Pr="00217DEE" w:rsidRDefault="009C685A" w:rsidP="009C685A">
            <w:pPr>
              <w:rPr>
                <w:rFonts w:cs="Arial"/>
              </w:rPr>
            </w:pPr>
            <w:r>
              <w:rPr>
                <w:rFonts w:cs="Arial"/>
              </w:rPr>
              <w:t xml:space="preserve">Level </w:t>
            </w:r>
            <w:proofErr w:type="gramStart"/>
            <w:r>
              <w:rPr>
                <w:rFonts w:cs="Arial"/>
              </w:rPr>
              <w:t>3 .</w:t>
            </w:r>
            <w:proofErr w:type="gramEnd"/>
            <w:r>
              <w:rPr>
                <w:rFonts w:cs="Arial"/>
              </w:rPr>
              <w:t xml:space="preserve"> Core D meeting room</w:t>
            </w:r>
          </w:p>
        </w:tc>
      </w:tr>
    </w:tbl>
    <w:p w:rsidR="009C685A" w:rsidRDefault="009C685A" w:rsidP="009C685A">
      <w:pPr>
        <w:pStyle w:val="ListParagraph"/>
        <w:spacing w:line="360" w:lineRule="auto"/>
        <w:ind w:left="644"/>
        <w:rPr>
          <w:rFonts w:ascii="Arial" w:hAnsi="Arial" w:cs="Arial"/>
        </w:rPr>
      </w:pPr>
    </w:p>
    <w:p w:rsidR="000B06A1" w:rsidRPr="00EC2C07" w:rsidRDefault="000B06A1" w:rsidP="000B06A1">
      <w:pPr>
        <w:pStyle w:val="ListParagraph"/>
        <w:spacing w:line="360" w:lineRule="auto"/>
        <w:ind w:left="644"/>
        <w:rPr>
          <w:rFonts w:ascii="Arial" w:hAnsi="Arial" w:cs="Arial"/>
        </w:rPr>
      </w:pPr>
    </w:p>
    <w:p w:rsidR="000B06A1" w:rsidRPr="009B690B" w:rsidRDefault="000B06A1" w:rsidP="000B06A1">
      <w:pPr>
        <w:rPr>
          <w:rFonts w:ascii="Arial" w:hAnsi="Arial" w:cs="Arial"/>
        </w:rPr>
      </w:pPr>
    </w:p>
    <w:p w:rsidR="00074548" w:rsidRDefault="00074548"/>
    <w:sectPr w:rsidR="00074548" w:rsidSect="009C685A">
      <w:headerReference w:type="default" r:id="rId9"/>
      <w:pgSz w:w="11906" w:h="16838"/>
      <w:pgMar w:top="820" w:right="849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B9" w:rsidRDefault="004E20B9" w:rsidP="001F3D5C">
      <w:r>
        <w:separator/>
      </w:r>
    </w:p>
  </w:endnote>
  <w:endnote w:type="continuationSeparator" w:id="1">
    <w:p w:rsidR="004E20B9" w:rsidRDefault="004E20B9" w:rsidP="001F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B9" w:rsidRDefault="004E20B9" w:rsidP="001F3D5C">
      <w:r>
        <w:separator/>
      </w:r>
    </w:p>
  </w:footnote>
  <w:footnote w:type="continuationSeparator" w:id="1">
    <w:p w:rsidR="004E20B9" w:rsidRDefault="004E20B9" w:rsidP="001F3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5A" w:rsidRDefault="009C685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5750560</wp:posOffset>
          </wp:positionH>
          <wp:positionV relativeFrom="paragraph">
            <wp:posOffset>-4445</wp:posOffset>
          </wp:positionV>
          <wp:extent cx="817245" cy="590550"/>
          <wp:effectExtent l="19050" t="0" r="1905" b="0"/>
          <wp:wrapNone/>
          <wp:docPr id="1" name="Picture 1" descr="greater glasgow and clyde logo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glasgow and clyde logo(colo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549A"/>
    <w:multiLevelType w:val="hybridMultilevel"/>
    <w:tmpl w:val="BCA0B9A8"/>
    <w:lvl w:ilvl="0" w:tplc="A242416C">
      <w:start w:val="1"/>
      <w:numFmt w:val="decimal"/>
      <w:lvlText w:val="%1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14830"/>
    <w:multiLevelType w:val="hybridMultilevel"/>
    <w:tmpl w:val="3ADEE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6A1"/>
    <w:rsid w:val="00074548"/>
    <w:rsid w:val="000B06A1"/>
    <w:rsid w:val="001F3D5C"/>
    <w:rsid w:val="004A6B3B"/>
    <w:rsid w:val="004E20B9"/>
    <w:rsid w:val="00792D80"/>
    <w:rsid w:val="008A06DC"/>
    <w:rsid w:val="0092707C"/>
    <w:rsid w:val="009A1743"/>
    <w:rsid w:val="009C685A"/>
    <w:rsid w:val="00CE52EC"/>
    <w:rsid w:val="00DF70D8"/>
    <w:rsid w:val="00FB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06A1"/>
    <w:pPr>
      <w:keepNext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06A1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A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B06A1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rsid w:val="000B06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06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6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BBA8.2DBA4B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oneilcl739</dc:creator>
  <cp:lastModifiedBy>oneilcl739</cp:lastModifiedBy>
  <cp:revision>2</cp:revision>
  <dcterms:created xsi:type="dcterms:W3CDTF">2020-02-19T10:39:00Z</dcterms:created>
  <dcterms:modified xsi:type="dcterms:W3CDTF">2020-02-19T10:39:00Z</dcterms:modified>
</cp:coreProperties>
</file>