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88B" w:rsidRPr="00685700" w:rsidRDefault="007F588B" w:rsidP="007F588B">
      <w:pPr>
        <w:numPr>
          <w:ilvl w:val="1"/>
          <w:numId w:val="1"/>
        </w:numPr>
        <w:rPr>
          <w:rFonts w:ascii="Arial" w:hAnsi="Arial" w:cs="Arial"/>
          <w:b/>
          <w:i/>
          <w:sz w:val="21"/>
          <w:szCs w:val="21"/>
        </w:rPr>
      </w:pPr>
      <w:r>
        <w:rPr>
          <w:rFonts w:ascii="Arial" w:hAnsi="Arial" w:cs="Arial"/>
          <w:b/>
          <w:sz w:val="21"/>
          <w:szCs w:val="21"/>
        </w:rPr>
        <w:t>R</w:t>
      </w:r>
      <w:r w:rsidRPr="00685700">
        <w:rPr>
          <w:rFonts w:ascii="Arial" w:hAnsi="Arial" w:cs="Arial"/>
          <w:b/>
          <w:sz w:val="21"/>
          <w:szCs w:val="21"/>
        </w:rPr>
        <w:t>esearch</w:t>
      </w:r>
    </w:p>
    <w:p w:rsidR="007F588B" w:rsidRPr="00685700" w:rsidRDefault="007F588B" w:rsidP="007F588B">
      <w:pPr>
        <w:rPr>
          <w:rFonts w:ascii="Arial" w:hAnsi="Arial" w:cs="Arial"/>
          <w:b/>
          <w:sz w:val="21"/>
          <w:szCs w:val="21"/>
        </w:rPr>
      </w:pPr>
    </w:p>
    <w:p w:rsidR="007F588B" w:rsidRPr="00685700" w:rsidRDefault="007F588B" w:rsidP="007F588B">
      <w:pPr>
        <w:rPr>
          <w:rFonts w:ascii="Arial" w:hAnsi="Arial" w:cs="Arial"/>
          <w:b/>
          <w:color w:val="0070C0"/>
          <w:sz w:val="21"/>
          <w:szCs w:val="21"/>
        </w:rPr>
      </w:pPr>
      <w:r w:rsidRPr="00685700">
        <w:rPr>
          <w:rFonts w:ascii="Arial" w:hAnsi="Arial" w:cs="Arial"/>
          <w:b/>
          <w:color w:val="0070C0"/>
          <w:sz w:val="21"/>
          <w:szCs w:val="21"/>
        </w:rPr>
        <w:t xml:space="preserve">Highlights </w:t>
      </w:r>
    </w:p>
    <w:p w:rsidR="007F588B" w:rsidRPr="00685700" w:rsidRDefault="007F588B" w:rsidP="007F588B">
      <w:pPr>
        <w:pStyle w:val="ListParagraph"/>
        <w:numPr>
          <w:ilvl w:val="0"/>
          <w:numId w:val="2"/>
        </w:numPr>
        <w:spacing w:after="0" w:line="240" w:lineRule="auto"/>
        <w:rPr>
          <w:color w:val="auto"/>
          <w:sz w:val="21"/>
          <w:szCs w:val="21"/>
        </w:rPr>
      </w:pPr>
      <w:r w:rsidRPr="00685700">
        <w:rPr>
          <w:color w:val="auto"/>
          <w:sz w:val="21"/>
          <w:szCs w:val="21"/>
        </w:rPr>
        <w:t xml:space="preserve">Richard Meade, Head of Policy and Public Affairs and Emma </w:t>
      </w:r>
      <w:proofErr w:type="spellStart"/>
      <w:r w:rsidRPr="00685700">
        <w:rPr>
          <w:color w:val="auto"/>
          <w:sz w:val="21"/>
          <w:szCs w:val="21"/>
        </w:rPr>
        <w:t>Carduff</w:t>
      </w:r>
      <w:proofErr w:type="spellEnd"/>
      <w:r w:rsidRPr="00685700">
        <w:rPr>
          <w:color w:val="auto"/>
          <w:sz w:val="21"/>
          <w:szCs w:val="21"/>
        </w:rPr>
        <w:t xml:space="preserve"> accepted a prize on behalf of the Primary Palliative Care Research Group at the University of Edinburgh, by the NIHR Charities Consortium on Hospice and Community Research for our translation of our carer identification research to inform legislation (Adult Carer Support Plan).</w:t>
      </w:r>
    </w:p>
    <w:p w:rsidR="007F588B" w:rsidRPr="00EB16EE" w:rsidRDefault="007F588B" w:rsidP="007F588B">
      <w:pPr>
        <w:pStyle w:val="ListParagraph"/>
        <w:numPr>
          <w:ilvl w:val="0"/>
          <w:numId w:val="2"/>
        </w:numPr>
        <w:spacing w:after="0" w:line="240" w:lineRule="auto"/>
        <w:rPr>
          <w:color w:val="auto"/>
          <w:sz w:val="20"/>
          <w:szCs w:val="20"/>
        </w:rPr>
      </w:pPr>
      <w:r w:rsidRPr="00685700">
        <w:rPr>
          <w:color w:val="auto"/>
          <w:sz w:val="21"/>
          <w:szCs w:val="21"/>
        </w:rPr>
        <w:t>We have recently received funding from the Economic and Social</w:t>
      </w:r>
      <w:r w:rsidRPr="00EB16EE">
        <w:rPr>
          <w:color w:val="auto"/>
          <w:sz w:val="20"/>
          <w:szCs w:val="20"/>
        </w:rPr>
        <w:t xml:space="preserve"> Research Council for a project being led by Dr Naomi Richards, University of Glasgow entitled Dying in the Margins. The project seeks to understand what it is like to die in socioeconomic deprivation in Glasgow and Dumfries. The project will recruit patients and families through general practices and will adopt novel methods to maximise inclusivity. </w:t>
      </w:r>
    </w:p>
    <w:p w:rsidR="007F588B" w:rsidRPr="00EB16EE" w:rsidRDefault="007F588B" w:rsidP="007F588B">
      <w:pPr>
        <w:rPr>
          <w:rFonts w:ascii="Arial" w:hAnsi="Arial" w:cs="Arial"/>
          <w:b/>
          <w:color w:val="0070C0"/>
        </w:rPr>
      </w:pPr>
    </w:p>
    <w:p w:rsidR="007F588B" w:rsidRPr="00DE7E1C" w:rsidRDefault="007F588B" w:rsidP="007F588B">
      <w:pPr>
        <w:rPr>
          <w:rFonts w:ascii="Arial" w:hAnsi="Arial" w:cs="Arial"/>
          <w:b/>
          <w:color w:val="0070C0"/>
          <w:sz w:val="21"/>
          <w:szCs w:val="21"/>
        </w:rPr>
      </w:pPr>
      <w:r w:rsidRPr="00DE7E1C">
        <w:rPr>
          <w:rFonts w:ascii="Arial" w:hAnsi="Arial" w:cs="Arial"/>
          <w:b/>
          <w:color w:val="0070C0"/>
          <w:sz w:val="21"/>
          <w:szCs w:val="21"/>
        </w:rPr>
        <w:t xml:space="preserve">Current research projects </w:t>
      </w:r>
    </w:p>
    <w:p w:rsidR="007F588B" w:rsidRPr="00EB16EE" w:rsidRDefault="007F588B" w:rsidP="007F588B">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hAnsi="Arial" w:cs="Arial"/>
          <w:b/>
          <w:sz w:val="20"/>
          <w:szCs w:val="20"/>
        </w:rPr>
      </w:pPr>
      <w:r w:rsidRPr="00EB16EE">
        <w:rPr>
          <w:rFonts w:ascii="Arial" w:hAnsi="Arial" w:cs="Arial"/>
          <w:b/>
          <w:sz w:val="20"/>
          <w:szCs w:val="20"/>
        </w:rPr>
        <w:t>The development of evidence-based good practice guidelines and resources to support children and young people pre-bereavement</w:t>
      </w:r>
    </w:p>
    <w:p w:rsidR="007F588B" w:rsidRPr="00EB16EE" w:rsidRDefault="007F588B" w:rsidP="007F588B">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hAnsi="Arial" w:cs="Arial"/>
          <w:sz w:val="20"/>
          <w:szCs w:val="20"/>
        </w:rPr>
      </w:pPr>
      <w:r w:rsidRPr="00EB16EE">
        <w:rPr>
          <w:rFonts w:ascii="Arial" w:hAnsi="Arial" w:cs="Arial"/>
          <w:sz w:val="20"/>
          <w:szCs w:val="20"/>
          <w:u w:val="single"/>
        </w:rPr>
        <w:t>Funder</w:t>
      </w:r>
      <w:r w:rsidRPr="00EB16EE">
        <w:rPr>
          <w:rFonts w:ascii="Arial" w:hAnsi="Arial" w:cs="Arial"/>
          <w:sz w:val="20"/>
          <w:szCs w:val="20"/>
        </w:rPr>
        <w:t xml:space="preserve">: </w:t>
      </w:r>
      <w:r w:rsidRPr="00EB16EE">
        <w:rPr>
          <w:rFonts w:ascii="Arial" w:hAnsi="Arial" w:cs="Arial"/>
          <w:sz w:val="20"/>
          <w:szCs w:val="20"/>
          <w:lang w:val="en-US"/>
        </w:rPr>
        <w:t>Marie Curie</w:t>
      </w:r>
    </w:p>
    <w:p w:rsidR="007F588B" w:rsidRPr="00EB16EE" w:rsidRDefault="007F588B" w:rsidP="007F588B">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hAnsi="Arial" w:cs="Arial"/>
          <w:sz w:val="20"/>
          <w:szCs w:val="20"/>
        </w:rPr>
      </w:pPr>
      <w:r w:rsidRPr="00EB16EE">
        <w:rPr>
          <w:rFonts w:ascii="Arial" w:hAnsi="Arial" w:cs="Arial"/>
          <w:sz w:val="20"/>
          <w:szCs w:val="20"/>
          <w:u w:val="single"/>
        </w:rPr>
        <w:t>PI</w:t>
      </w:r>
      <w:r w:rsidRPr="00EB16EE">
        <w:rPr>
          <w:rFonts w:ascii="Arial" w:hAnsi="Arial" w:cs="Arial"/>
          <w:sz w:val="20"/>
          <w:szCs w:val="20"/>
        </w:rPr>
        <w:t xml:space="preserve">: </w:t>
      </w:r>
      <w:r w:rsidRPr="00EB16EE">
        <w:rPr>
          <w:rFonts w:ascii="Arial" w:hAnsi="Arial" w:cs="Arial"/>
          <w:sz w:val="20"/>
          <w:szCs w:val="20"/>
          <w:lang w:val="en-US"/>
        </w:rPr>
        <w:t>Professor Richard Harding</w:t>
      </w:r>
    </w:p>
    <w:p w:rsidR="007F588B" w:rsidRPr="00EB16EE" w:rsidRDefault="007F588B" w:rsidP="007F588B">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hAnsi="Arial" w:cs="Arial"/>
          <w:sz w:val="20"/>
          <w:szCs w:val="20"/>
        </w:rPr>
      </w:pPr>
      <w:r w:rsidRPr="00EB16EE">
        <w:rPr>
          <w:rFonts w:ascii="Arial" w:hAnsi="Arial" w:cs="Arial"/>
          <w:sz w:val="20"/>
          <w:szCs w:val="20"/>
          <w:u w:val="single"/>
        </w:rPr>
        <w:t>MCHG/MCHE</w:t>
      </w:r>
      <w:r w:rsidRPr="00EB16EE">
        <w:rPr>
          <w:rFonts w:ascii="Arial" w:hAnsi="Arial" w:cs="Arial"/>
          <w:sz w:val="20"/>
          <w:szCs w:val="20"/>
        </w:rPr>
        <w:t xml:space="preserve">: Currently seeking research governance approval to be </w:t>
      </w:r>
      <w:proofErr w:type="gramStart"/>
      <w:r w:rsidRPr="00EB16EE">
        <w:rPr>
          <w:rFonts w:ascii="Arial" w:hAnsi="Arial" w:cs="Arial"/>
          <w:sz w:val="20"/>
          <w:szCs w:val="20"/>
        </w:rPr>
        <w:t>recruit</w:t>
      </w:r>
      <w:proofErr w:type="gramEnd"/>
      <w:r w:rsidRPr="00EB16EE">
        <w:rPr>
          <w:rFonts w:ascii="Arial" w:hAnsi="Arial" w:cs="Arial"/>
          <w:sz w:val="20"/>
          <w:szCs w:val="20"/>
        </w:rPr>
        <w:t xml:space="preserve"> at our sites</w:t>
      </w:r>
    </w:p>
    <w:p w:rsidR="007F588B" w:rsidRPr="00EB16EE" w:rsidRDefault="007F588B" w:rsidP="007F588B">
      <w:pPr>
        <w:rPr>
          <w:rFonts w:ascii="Arial" w:hAnsi="Arial" w:cs="Arial"/>
          <w:b/>
          <w:color w:val="0070C0"/>
        </w:rPr>
      </w:pPr>
    </w:p>
    <w:p w:rsidR="007F588B" w:rsidRPr="00EB16EE" w:rsidRDefault="007F588B" w:rsidP="007F588B">
      <w:pPr>
        <w:spacing w:line="276" w:lineRule="auto"/>
        <w:rPr>
          <w:rFonts w:ascii="Arial" w:hAnsi="Arial" w:cs="Arial"/>
          <w:sz w:val="20"/>
          <w:szCs w:val="20"/>
        </w:rPr>
      </w:pPr>
      <w:r w:rsidRPr="00EB16EE">
        <w:rPr>
          <w:rFonts w:ascii="Arial" w:hAnsi="Arial" w:cs="Arial"/>
          <w:b/>
          <w:sz w:val="20"/>
          <w:szCs w:val="20"/>
        </w:rPr>
        <w:t>Dying at the Margins: uncovering the reasons for unequal access to home dying for the socio-economically deprived</w:t>
      </w:r>
    </w:p>
    <w:p w:rsidR="007F588B" w:rsidRPr="00EB16EE" w:rsidRDefault="007F588B" w:rsidP="007F588B">
      <w:pPr>
        <w:rPr>
          <w:rFonts w:ascii="Arial" w:hAnsi="Arial" w:cs="Arial"/>
          <w:sz w:val="20"/>
          <w:szCs w:val="20"/>
        </w:rPr>
      </w:pPr>
      <w:r w:rsidRPr="00EB16EE">
        <w:rPr>
          <w:rFonts w:ascii="Arial" w:hAnsi="Arial" w:cs="Arial"/>
          <w:sz w:val="20"/>
          <w:szCs w:val="20"/>
          <w:u w:val="single"/>
        </w:rPr>
        <w:t>PI</w:t>
      </w:r>
      <w:r w:rsidRPr="00EB16EE">
        <w:rPr>
          <w:rFonts w:ascii="Arial" w:hAnsi="Arial" w:cs="Arial"/>
          <w:sz w:val="20"/>
          <w:szCs w:val="20"/>
        </w:rPr>
        <w:t xml:space="preserve"> Dr Naomi Richards, University of Glasgow/Co-I Prof </w:t>
      </w:r>
      <w:proofErr w:type="spellStart"/>
      <w:r w:rsidRPr="00EB16EE">
        <w:rPr>
          <w:rFonts w:ascii="Arial" w:hAnsi="Arial" w:cs="Arial"/>
          <w:sz w:val="20"/>
          <w:szCs w:val="20"/>
        </w:rPr>
        <w:t>Merryn</w:t>
      </w:r>
      <w:proofErr w:type="spellEnd"/>
      <w:r w:rsidRPr="00EB16EE">
        <w:rPr>
          <w:rFonts w:ascii="Arial" w:hAnsi="Arial" w:cs="Arial"/>
          <w:sz w:val="20"/>
          <w:szCs w:val="20"/>
        </w:rPr>
        <w:t xml:space="preserve"> </w:t>
      </w:r>
      <w:proofErr w:type="spellStart"/>
      <w:r w:rsidRPr="00EB16EE">
        <w:rPr>
          <w:rFonts w:ascii="Arial" w:hAnsi="Arial" w:cs="Arial"/>
          <w:sz w:val="20"/>
          <w:szCs w:val="20"/>
        </w:rPr>
        <w:t>Gott</w:t>
      </w:r>
      <w:proofErr w:type="spellEnd"/>
      <w:r w:rsidRPr="00EB16EE">
        <w:rPr>
          <w:rFonts w:ascii="Arial" w:hAnsi="Arial" w:cs="Arial"/>
          <w:sz w:val="20"/>
          <w:szCs w:val="20"/>
        </w:rPr>
        <w:t xml:space="preserve">, University of Auckland) </w:t>
      </w:r>
    </w:p>
    <w:p w:rsidR="007F588B" w:rsidRPr="00EB16EE" w:rsidRDefault="007F588B" w:rsidP="007F588B">
      <w:pPr>
        <w:rPr>
          <w:rFonts w:ascii="Arial" w:hAnsi="Arial" w:cs="Arial"/>
          <w:sz w:val="20"/>
          <w:szCs w:val="20"/>
        </w:rPr>
      </w:pPr>
      <w:r w:rsidRPr="00EB16EE">
        <w:rPr>
          <w:rFonts w:ascii="Arial" w:hAnsi="Arial" w:cs="Arial"/>
          <w:sz w:val="20"/>
          <w:szCs w:val="20"/>
          <w:u w:val="single"/>
        </w:rPr>
        <w:t>Funder</w:t>
      </w:r>
      <w:r w:rsidRPr="00EB16EE">
        <w:rPr>
          <w:rFonts w:ascii="Arial" w:hAnsi="Arial" w:cs="Arial"/>
          <w:sz w:val="20"/>
          <w:szCs w:val="20"/>
        </w:rPr>
        <w:t>: Economic and Social Research Council, £378K</w:t>
      </w:r>
    </w:p>
    <w:p w:rsidR="007F588B" w:rsidRPr="00EB16EE" w:rsidRDefault="007F588B" w:rsidP="007F588B">
      <w:pPr>
        <w:rPr>
          <w:rFonts w:ascii="Arial" w:hAnsi="Arial" w:cs="Arial"/>
          <w:sz w:val="20"/>
          <w:szCs w:val="20"/>
        </w:rPr>
      </w:pPr>
      <w:r w:rsidRPr="00EB16EE">
        <w:rPr>
          <w:rFonts w:ascii="Arial" w:hAnsi="Arial" w:cs="Arial"/>
          <w:sz w:val="20"/>
          <w:szCs w:val="20"/>
          <w:u w:val="single"/>
        </w:rPr>
        <w:t>MCHG</w:t>
      </w:r>
      <w:r w:rsidRPr="00EB16EE">
        <w:rPr>
          <w:rFonts w:ascii="Arial" w:hAnsi="Arial" w:cs="Arial"/>
          <w:sz w:val="20"/>
          <w:szCs w:val="20"/>
        </w:rPr>
        <w:t xml:space="preserve">: Emma </w:t>
      </w:r>
      <w:proofErr w:type="spellStart"/>
      <w:r w:rsidRPr="00EB16EE">
        <w:rPr>
          <w:rFonts w:ascii="Arial" w:hAnsi="Arial" w:cs="Arial"/>
          <w:sz w:val="20"/>
          <w:szCs w:val="20"/>
        </w:rPr>
        <w:t>Carduff</w:t>
      </w:r>
      <w:proofErr w:type="spellEnd"/>
      <w:r w:rsidRPr="00EB16EE">
        <w:rPr>
          <w:rFonts w:ascii="Arial" w:hAnsi="Arial" w:cs="Arial"/>
          <w:sz w:val="20"/>
          <w:szCs w:val="20"/>
        </w:rPr>
        <w:t xml:space="preserve"> is a Co-Investigator. She will support the ethical application and the recruitment of practices in Glasgow. Maire O’Riordan is a member of the steering group. The project will launch officially in Sept 2019.</w:t>
      </w:r>
    </w:p>
    <w:p w:rsidR="007F588B" w:rsidRPr="00EB16EE" w:rsidRDefault="007F588B" w:rsidP="007F588B">
      <w:pPr>
        <w:rPr>
          <w:rFonts w:ascii="Arial" w:hAnsi="Arial" w:cs="Arial"/>
          <w:sz w:val="20"/>
          <w:szCs w:val="20"/>
        </w:rPr>
      </w:pPr>
    </w:p>
    <w:p w:rsidR="007F588B" w:rsidRPr="00EB16EE" w:rsidRDefault="007F588B" w:rsidP="007F588B">
      <w:pPr>
        <w:rPr>
          <w:rFonts w:ascii="Arial" w:hAnsi="Arial" w:cs="Arial"/>
          <w:b/>
          <w:sz w:val="20"/>
          <w:szCs w:val="20"/>
        </w:rPr>
      </w:pPr>
      <w:r w:rsidRPr="00EB16EE">
        <w:rPr>
          <w:rFonts w:ascii="Arial" w:hAnsi="Arial" w:cs="Arial"/>
          <w:b/>
          <w:sz w:val="20"/>
          <w:szCs w:val="20"/>
        </w:rPr>
        <w:t>Information transfer from Hospice IPU and Hospital discharge letter to KIS/</w:t>
      </w:r>
      <w:proofErr w:type="spellStart"/>
      <w:r w:rsidRPr="00EB16EE">
        <w:rPr>
          <w:rFonts w:ascii="Arial" w:hAnsi="Arial" w:cs="Arial"/>
          <w:b/>
          <w:sz w:val="20"/>
          <w:szCs w:val="20"/>
        </w:rPr>
        <w:t>ePCS</w:t>
      </w:r>
      <w:proofErr w:type="spellEnd"/>
    </w:p>
    <w:p w:rsidR="007F588B" w:rsidRPr="00EB16EE" w:rsidRDefault="007F588B" w:rsidP="007F588B">
      <w:pPr>
        <w:rPr>
          <w:rFonts w:ascii="Arial" w:hAnsi="Arial" w:cs="Arial"/>
          <w:sz w:val="20"/>
          <w:szCs w:val="20"/>
        </w:rPr>
      </w:pPr>
      <w:r w:rsidRPr="00EB16EE">
        <w:rPr>
          <w:rFonts w:ascii="Arial" w:hAnsi="Arial" w:cs="Arial"/>
          <w:sz w:val="20"/>
          <w:szCs w:val="20"/>
          <w:u w:val="single"/>
        </w:rPr>
        <w:t>PI</w:t>
      </w:r>
      <w:r w:rsidRPr="00EB16EE">
        <w:rPr>
          <w:rFonts w:ascii="Arial" w:hAnsi="Arial" w:cs="Arial"/>
          <w:sz w:val="20"/>
          <w:szCs w:val="20"/>
        </w:rPr>
        <w:t>: Dr Alistair McKeown</w:t>
      </w:r>
    </w:p>
    <w:p w:rsidR="007F588B" w:rsidRPr="00EB16EE" w:rsidRDefault="007F588B" w:rsidP="007F588B">
      <w:pPr>
        <w:rPr>
          <w:rFonts w:ascii="Arial" w:hAnsi="Arial" w:cs="Arial"/>
          <w:sz w:val="20"/>
          <w:szCs w:val="20"/>
        </w:rPr>
      </w:pPr>
      <w:r w:rsidRPr="00EB16EE">
        <w:rPr>
          <w:rFonts w:ascii="Arial" w:hAnsi="Arial" w:cs="Arial"/>
          <w:sz w:val="20"/>
          <w:szCs w:val="20"/>
          <w:u w:val="single"/>
        </w:rPr>
        <w:t>MCHG</w:t>
      </w:r>
      <w:r w:rsidRPr="00EB16EE">
        <w:rPr>
          <w:rFonts w:ascii="Arial" w:hAnsi="Arial" w:cs="Arial"/>
          <w:sz w:val="20"/>
          <w:szCs w:val="20"/>
        </w:rPr>
        <w:t>: Collecting data on 30 participants</w:t>
      </w:r>
    </w:p>
    <w:p w:rsidR="007F588B" w:rsidRPr="00EB16EE" w:rsidRDefault="007F588B" w:rsidP="007F588B">
      <w:pPr>
        <w:rPr>
          <w:rFonts w:ascii="Arial" w:hAnsi="Arial" w:cs="Arial"/>
          <w:b/>
          <w:sz w:val="20"/>
          <w:szCs w:val="20"/>
        </w:rPr>
      </w:pPr>
    </w:p>
    <w:p w:rsidR="007F588B" w:rsidRPr="00EB16EE" w:rsidRDefault="007F588B" w:rsidP="007F588B">
      <w:pPr>
        <w:jc w:val="both"/>
        <w:rPr>
          <w:rFonts w:ascii="Arial" w:hAnsi="Arial" w:cs="Arial"/>
          <w:b/>
          <w:sz w:val="20"/>
          <w:szCs w:val="20"/>
        </w:rPr>
      </w:pPr>
      <w:r w:rsidRPr="00EB16EE">
        <w:rPr>
          <w:rFonts w:ascii="Arial" w:hAnsi="Arial" w:cs="Arial"/>
          <w:b/>
          <w:sz w:val="20"/>
          <w:szCs w:val="20"/>
        </w:rPr>
        <w:t>Access to palliative care delivered in the community in Scotland in 2017: A mixed methods study.</w:t>
      </w:r>
    </w:p>
    <w:p w:rsidR="007F588B" w:rsidRPr="00EB16EE" w:rsidRDefault="007F588B" w:rsidP="007F588B">
      <w:pPr>
        <w:jc w:val="both"/>
        <w:rPr>
          <w:rFonts w:ascii="Arial" w:hAnsi="Arial" w:cs="Arial"/>
          <w:sz w:val="20"/>
          <w:szCs w:val="20"/>
        </w:rPr>
      </w:pPr>
      <w:r w:rsidRPr="00EB16EE">
        <w:rPr>
          <w:rFonts w:ascii="Arial" w:hAnsi="Arial" w:cs="Arial"/>
          <w:sz w:val="20"/>
          <w:szCs w:val="20"/>
          <w:u w:val="single"/>
        </w:rPr>
        <w:t>Funder</w:t>
      </w:r>
      <w:r w:rsidRPr="00EB16EE">
        <w:rPr>
          <w:rFonts w:ascii="Arial" w:hAnsi="Arial" w:cs="Arial"/>
          <w:sz w:val="20"/>
          <w:szCs w:val="20"/>
        </w:rPr>
        <w:t>: Scottish Government £16.5k</w:t>
      </w:r>
    </w:p>
    <w:p w:rsidR="007F588B" w:rsidRPr="00EB16EE" w:rsidRDefault="007F588B" w:rsidP="007F588B">
      <w:pPr>
        <w:rPr>
          <w:rFonts w:ascii="Arial" w:hAnsi="Arial" w:cs="Arial"/>
          <w:sz w:val="20"/>
          <w:szCs w:val="20"/>
        </w:rPr>
      </w:pPr>
      <w:r w:rsidRPr="00EB16EE">
        <w:rPr>
          <w:rFonts w:ascii="Arial" w:hAnsi="Arial" w:cs="Arial"/>
          <w:sz w:val="20"/>
          <w:szCs w:val="20"/>
          <w:u w:val="single"/>
        </w:rPr>
        <w:t xml:space="preserve">Duration: </w:t>
      </w:r>
      <w:r w:rsidRPr="00EB16EE">
        <w:rPr>
          <w:rFonts w:ascii="Arial" w:hAnsi="Arial" w:cs="Arial"/>
          <w:sz w:val="20"/>
          <w:szCs w:val="20"/>
        </w:rPr>
        <w:t>April 2018 – June 2019</w:t>
      </w:r>
    </w:p>
    <w:p w:rsidR="007F588B" w:rsidRPr="00EB16EE" w:rsidRDefault="007F588B" w:rsidP="007F588B">
      <w:pPr>
        <w:jc w:val="both"/>
        <w:rPr>
          <w:rFonts w:ascii="Arial" w:hAnsi="Arial" w:cs="Arial"/>
          <w:sz w:val="20"/>
          <w:szCs w:val="20"/>
        </w:rPr>
      </w:pPr>
      <w:r w:rsidRPr="00EB16EE">
        <w:rPr>
          <w:rFonts w:ascii="Arial" w:hAnsi="Arial" w:cs="Arial"/>
          <w:sz w:val="20"/>
          <w:szCs w:val="20"/>
          <w:u w:val="single"/>
        </w:rPr>
        <w:t>Principal Investigators:</w:t>
      </w:r>
      <w:r w:rsidRPr="00EB16EE">
        <w:rPr>
          <w:rFonts w:ascii="Arial" w:hAnsi="Arial" w:cs="Arial"/>
          <w:sz w:val="20"/>
          <w:szCs w:val="20"/>
        </w:rPr>
        <w:t xml:space="preserve">   Anne </w:t>
      </w:r>
      <w:proofErr w:type="spellStart"/>
      <w:r w:rsidRPr="00EB16EE">
        <w:rPr>
          <w:rFonts w:ascii="Arial" w:hAnsi="Arial" w:cs="Arial"/>
          <w:sz w:val="20"/>
          <w:szCs w:val="20"/>
        </w:rPr>
        <w:t>Finucane</w:t>
      </w:r>
      <w:proofErr w:type="spellEnd"/>
      <w:r w:rsidRPr="00EB16EE">
        <w:rPr>
          <w:rFonts w:ascii="Arial" w:hAnsi="Arial" w:cs="Arial"/>
          <w:sz w:val="20"/>
          <w:szCs w:val="20"/>
        </w:rPr>
        <w:t xml:space="preserve"> and Prof. Scott Murray.</w:t>
      </w:r>
    </w:p>
    <w:p w:rsidR="007F588B" w:rsidRPr="00EB16EE" w:rsidRDefault="007F588B" w:rsidP="007F588B">
      <w:pPr>
        <w:jc w:val="both"/>
        <w:rPr>
          <w:rFonts w:ascii="Arial" w:hAnsi="Arial" w:cs="Arial"/>
          <w:sz w:val="20"/>
          <w:szCs w:val="20"/>
        </w:rPr>
      </w:pPr>
      <w:r w:rsidRPr="00EB16EE">
        <w:rPr>
          <w:rFonts w:ascii="Arial" w:hAnsi="Arial" w:cs="Arial"/>
          <w:sz w:val="20"/>
          <w:szCs w:val="20"/>
          <w:u w:val="single"/>
        </w:rPr>
        <w:t>MCHG/MCHE:</w:t>
      </w:r>
      <w:r w:rsidRPr="00EB16EE">
        <w:rPr>
          <w:rFonts w:ascii="Arial" w:hAnsi="Arial" w:cs="Arial"/>
          <w:sz w:val="20"/>
          <w:szCs w:val="20"/>
        </w:rPr>
        <w:t xml:space="preserve"> Data on KIS generation and the content of KIS is being collected in 18 general practices across Scotland. Findings will inform the development of guidance on the use of KIS to improve emergency and out of hours care for people at the end of life.  Scottish Government and ISD have an interest in the outcomes. </w:t>
      </w:r>
    </w:p>
    <w:p w:rsidR="007F588B" w:rsidRPr="00EB16EE" w:rsidRDefault="007F588B" w:rsidP="007F588B">
      <w:pPr>
        <w:jc w:val="both"/>
        <w:rPr>
          <w:rFonts w:ascii="Arial" w:hAnsi="Arial" w:cs="Arial"/>
          <w:sz w:val="20"/>
          <w:szCs w:val="20"/>
        </w:rPr>
      </w:pPr>
    </w:p>
    <w:p w:rsidR="007F588B" w:rsidRPr="00EB16EE" w:rsidRDefault="007F588B" w:rsidP="007F588B">
      <w:pPr>
        <w:rPr>
          <w:rFonts w:ascii="Arial" w:hAnsi="Arial" w:cs="Arial"/>
          <w:b/>
          <w:sz w:val="20"/>
          <w:szCs w:val="20"/>
        </w:rPr>
      </w:pPr>
      <w:proofErr w:type="gramStart"/>
      <w:r w:rsidRPr="00EB16EE">
        <w:rPr>
          <w:rFonts w:ascii="Arial" w:hAnsi="Arial" w:cs="Arial"/>
          <w:b/>
          <w:sz w:val="20"/>
          <w:szCs w:val="20"/>
        </w:rPr>
        <w:t>Perspectives of Prison Healthcare Staff on the Provision of Palliative and End of Life Care in Scottish Prisons.</w:t>
      </w:r>
      <w:proofErr w:type="gramEnd"/>
    </w:p>
    <w:p w:rsidR="007F588B" w:rsidRPr="00EB16EE" w:rsidRDefault="007F588B" w:rsidP="007F588B">
      <w:pPr>
        <w:rPr>
          <w:rFonts w:ascii="Arial" w:hAnsi="Arial" w:cs="Arial"/>
          <w:sz w:val="20"/>
          <w:szCs w:val="20"/>
        </w:rPr>
      </w:pPr>
      <w:r w:rsidRPr="00EB16EE">
        <w:rPr>
          <w:rFonts w:ascii="Arial" w:hAnsi="Arial" w:cs="Arial"/>
          <w:sz w:val="20"/>
          <w:szCs w:val="20"/>
          <w:u w:val="single"/>
        </w:rPr>
        <w:t>Funder</w:t>
      </w:r>
      <w:r w:rsidRPr="00EB16EE">
        <w:rPr>
          <w:rFonts w:ascii="Arial" w:hAnsi="Arial" w:cs="Arial"/>
          <w:sz w:val="20"/>
          <w:szCs w:val="20"/>
        </w:rPr>
        <w:t>: Unfunded</w:t>
      </w:r>
    </w:p>
    <w:p w:rsidR="007F588B" w:rsidRPr="00EB16EE" w:rsidRDefault="007F588B" w:rsidP="007F588B">
      <w:pPr>
        <w:rPr>
          <w:rFonts w:ascii="Arial" w:hAnsi="Arial" w:cs="Arial"/>
          <w:sz w:val="20"/>
          <w:szCs w:val="20"/>
        </w:rPr>
      </w:pPr>
      <w:r w:rsidRPr="00EB16EE">
        <w:rPr>
          <w:rFonts w:ascii="Arial" w:hAnsi="Arial" w:cs="Arial"/>
          <w:sz w:val="20"/>
          <w:szCs w:val="20"/>
          <w:u w:val="single"/>
        </w:rPr>
        <w:t xml:space="preserve">Duration: </w:t>
      </w:r>
      <w:r w:rsidRPr="00EB16EE">
        <w:rPr>
          <w:rFonts w:ascii="Arial" w:hAnsi="Arial" w:cs="Arial"/>
          <w:sz w:val="20"/>
          <w:szCs w:val="20"/>
        </w:rPr>
        <w:t>Oct 2018 - June 2019 (estimate)</w:t>
      </w:r>
    </w:p>
    <w:p w:rsidR="007F588B" w:rsidRPr="00EB16EE" w:rsidRDefault="007F588B" w:rsidP="007F588B">
      <w:pPr>
        <w:rPr>
          <w:rFonts w:ascii="Arial" w:hAnsi="Arial" w:cs="Arial"/>
          <w:sz w:val="20"/>
          <w:szCs w:val="20"/>
        </w:rPr>
      </w:pPr>
      <w:r w:rsidRPr="00EB16EE">
        <w:rPr>
          <w:rFonts w:ascii="Arial" w:hAnsi="Arial" w:cs="Arial"/>
          <w:sz w:val="20"/>
          <w:szCs w:val="20"/>
          <w:u w:val="single"/>
        </w:rPr>
        <w:t>CI:</w:t>
      </w:r>
      <w:r w:rsidRPr="00EB16EE">
        <w:rPr>
          <w:rFonts w:ascii="Arial" w:hAnsi="Arial" w:cs="Arial"/>
          <w:sz w:val="20"/>
          <w:szCs w:val="20"/>
        </w:rPr>
        <w:t xml:space="preserve"> Dr Kirsty </w:t>
      </w:r>
      <w:proofErr w:type="spellStart"/>
      <w:r w:rsidRPr="00EB16EE">
        <w:rPr>
          <w:rFonts w:ascii="Arial" w:hAnsi="Arial" w:cs="Arial"/>
          <w:sz w:val="20"/>
          <w:szCs w:val="20"/>
        </w:rPr>
        <w:t>Tolmie</w:t>
      </w:r>
      <w:proofErr w:type="spellEnd"/>
    </w:p>
    <w:p w:rsidR="007F588B" w:rsidRPr="00EB16EE" w:rsidRDefault="007F588B" w:rsidP="007F588B">
      <w:pPr>
        <w:rPr>
          <w:rFonts w:ascii="Arial" w:hAnsi="Arial" w:cs="Arial"/>
          <w:sz w:val="20"/>
          <w:szCs w:val="20"/>
        </w:rPr>
      </w:pPr>
      <w:r w:rsidRPr="00EB16EE">
        <w:rPr>
          <w:rFonts w:ascii="Arial" w:hAnsi="Arial" w:cs="Arial"/>
          <w:sz w:val="20"/>
          <w:szCs w:val="20"/>
          <w:u w:val="single"/>
        </w:rPr>
        <w:t>MCHG:</w:t>
      </w:r>
      <w:r w:rsidRPr="00EB16EE">
        <w:rPr>
          <w:rFonts w:ascii="Arial" w:hAnsi="Arial" w:cs="Arial"/>
          <w:sz w:val="20"/>
          <w:szCs w:val="20"/>
        </w:rPr>
        <w:t xml:space="preserve"> The overarching aim of the project is to build relationships with the prisons in our catchment area. Steering group includes Dr Graham Whyte, Dr Emma </w:t>
      </w:r>
      <w:proofErr w:type="spellStart"/>
      <w:r w:rsidRPr="00EB16EE">
        <w:rPr>
          <w:rFonts w:ascii="Arial" w:hAnsi="Arial" w:cs="Arial"/>
          <w:sz w:val="20"/>
          <w:szCs w:val="20"/>
        </w:rPr>
        <w:t>Carduff</w:t>
      </w:r>
      <w:proofErr w:type="spellEnd"/>
      <w:r w:rsidRPr="00EB16EE">
        <w:rPr>
          <w:rFonts w:ascii="Arial" w:hAnsi="Arial" w:cs="Arial"/>
          <w:sz w:val="20"/>
          <w:szCs w:val="20"/>
        </w:rPr>
        <w:t xml:space="preserve">, </w:t>
      </w:r>
      <w:proofErr w:type="gramStart"/>
      <w:r w:rsidRPr="00EB16EE">
        <w:rPr>
          <w:rFonts w:ascii="Arial" w:hAnsi="Arial" w:cs="Arial"/>
          <w:sz w:val="20"/>
          <w:szCs w:val="20"/>
        </w:rPr>
        <w:t>Gail</w:t>
      </w:r>
      <w:proofErr w:type="gramEnd"/>
      <w:r w:rsidRPr="00EB16EE">
        <w:rPr>
          <w:rFonts w:ascii="Arial" w:hAnsi="Arial" w:cs="Arial"/>
          <w:sz w:val="20"/>
          <w:szCs w:val="20"/>
        </w:rPr>
        <w:t xml:space="preserve"> Allen (Macmillan palliative care in prison co-ordinator)</w:t>
      </w:r>
    </w:p>
    <w:p w:rsidR="007F588B" w:rsidRPr="00EB16EE" w:rsidRDefault="007F588B" w:rsidP="007F588B">
      <w:pPr>
        <w:rPr>
          <w:rFonts w:ascii="Arial" w:hAnsi="Arial" w:cs="Arial"/>
          <w:b/>
          <w:sz w:val="20"/>
          <w:szCs w:val="20"/>
        </w:rPr>
      </w:pPr>
    </w:p>
    <w:p w:rsidR="007F588B" w:rsidRPr="00EB16EE" w:rsidRDefault="007F588B" w:rsidP="007F588B">
      <w:pPr>
        <w:rPr>
          <w:rFonts w:ascii="Arial" w:hAnsi="Arial" w:cs="Arial"/>
          <w:b/>
          <w:sz w:val="20"/>
          <w:szCs w:val="20"/>
        </w:rPr>
      </w:pPr>
      <w:r w:rsidRPr="00EB16EE">
        <w:rPr>
          <w:rFonts w:ascii="Arial" w:hAnsi="Arial" w:cs="Arial"/>
          <w:b/>
          <w:sz w:val="20"/>
          <w:szCs w:val="20"/>
        </w:rPr>
        <w:t>The nature of complexity in specialist palliative care referrals (Service evaluation)</w:t>
      </w:r>
    </w:p>
    <w:p w:rsidR="007F588B" w:rsidRPr="00EB16EE" w:rsidRDefault="007F588B" w:rsidP="007F588B">
      <w:pPr>
        <w:rPr>
          <w:rFonts w:ascii="Arial" w:hAnsi="Arial" w:cs="Arial"/>
          <w:sz w:val="20"/>
          <w:szCs w:val="20"/>
        </w:rPr>
      </w:pPr>
      <w:r w:rsidRPr="00EB16EE">
        <w:rPr>
          <w:rFonts w:ascii="Arial" w:hAnsi="Arial" w:cs="Arial"/>
          <w:sz w:val="20"/>
          <w:szCs w:val="20"/>
          <w:u w:val="single"/>
        </w:rPr>
        <w:t>Funder:</w:t>
      </w:r>
      <w:r w:rsidRPr="00EB16EE">
        <w:rPr>
          <w:rFonts w:ascii="Arial" w:hAnsi="Arial" w:cs="Arial"/>
          <w:b/>
          <w:sz w:val="20"/>
          <w:szCs w:val="20"/>
        </w:rPr>
        <w:t xml:space="preserve"> </w:t>
      </w:r>
      <w:r w:rsidRPr="00EB16EE">
        <w:rPr>
          <w:rFonts w:ascii="Arial" w:hAnsi="Arial" w:cs="Arial"/>
          <w:sz w:val="20"/>
          <w:szCs w:val="20"/>
        </w:rPr>
        <w:t xml:space="preserve">Marie Curie funded Dr Connie Swenson, one day per week for 6 </w:t>
      </w:r>
      <w:proofErr w:type="spellStart"/>
      <w:r w:rsidRPr="00EB16EE">
        <w:rPr>
          <w:rFonts w:ascii="Arial" w:hAnsi="Arial" w:cs="Arial"/>
          <w:sz w:val="20"/>
          <w:szCs w:val="20"/>
        </w:rPr>
        <w:t>mths</w:t>
      </w:r>
      <w:proofErr w:type="spellEnd"/>
    </w:p>
    <w:p w:rsidR="007F588B" w:rsidRPr="00EB16EE" w:rsidRDefault="007F588B" w:rsidP="007F588B">
      <w:pPr>
        <w:rPr>
          <w:rFonts w:ascii="Arial" w:hAnsi="Arial" w:cs="Arial"/>
          <w:sz w:val="20"/>
          <w:szCs w:val="20"/>
        </w:rPr>
      </w:pPr>
      <w:r w:rsidRPr="00EB16EE">
        <w:rPr>
          <w:rFonts w:ascii="Arial" w:hAnsi="Arial" w:cs="Arial"/>
          <w:sz w:val="20"/>
          <w:szCs w:val="20"/>
          <w:u w:val="single"/>
        </w:rPr>
        <w:t xml:space="preserve">Duration: </w:t>
      </w:r>
      <w:r w:rsidRPr="00EB16EE">
        <w:rPr>
          <w:rFonts w:ascii="Arial" w:hAnsi="Arial" w:cs="Arial"/>
          <w:sz w:val="20"/>
          <w:szCs w:val="20"/>
        </w:rPr>
        <w:t>Jan 2018 – Dec 2018</w:t>
      </w:r>
    </w:p>
    <w:p w:rsidR="007F588B" w:rsidRPr="00EB16EE" w:rsidRDefault="007F588B" w:rsidP="007F588B">
      <w:pPr>
        <w:rPr>
          <w:rFonts w:ascii="Arial" w:hAnsi="Arial" w:cs="Arial"/>
          <w:sz w:val="20"/>
          <w:szCs w:val="20"/>
        </w:rPr>
      </w:pPr>
      <w:r w:rsidRPr="00EB16EE">
        <w:rPr>
          <w:rFonts w:ascii="Arial" w:hAnsi="Arial" w:cs="Arial"/>
          <w:sz w:val="20"/>
          <w:szCs w:val="20"/>
          <w:u w:val="single"/>
        </w:rPr>
        <w:t>Principal Investigators:</w:t>
      </w:r>
      <w:r w:rsidRPr="00EB16EE">
        <w:rPr>
          <w:rFonts w:ascii="Arial" w:hAnsi="Arial" w:cs="Arial"/>
          <w:sz w:val="20"/>
          <w:szCs w:val="20"/>
        </w:rPr>
        <w:t xml:space="preserve">  Dr Anne </w:t>
      </w:r>
      <w:proofErr w:type="spellStart"/>
      <w:r w:rsidRPr="00EB16EE">
        <w:rPr>
          <w:rFonts w:ascii="Arial" w:hAnsi="Arial" w:cs="Arial"/>
          <w:sz w:val="20"/>
          <w:szCs w:val="20"/>
        </w:rPr>
        <w:t>Finucane</w:t>
      </w:r>
      <w:proofErr w:type="spellEnd"/>
      <w:r w:rsidRPr="00EB16EE">
        <w:rPr>
          <w:rFonts w:ascii="Arial" w:hAnsi="Arial" w:cs="Arial"/>
          <w:sz w:val="20"/>
          <w:szCs w:val="20"/>
        </w:rPr>
        <w:t>.</w:t>
      </w:r>
    </w:p>
    <w:p w:rsidR="007F588B" w:rsidRPr="00EB16EE" w:rsidRDefault="007F588B" w:rsidP="007F588B">
      <w:pPr>
        <w:rPr>
          <w:rFonts w:ascii="Arial" w:hAnsi="Arial" w:cs="Arial"/>
          <w:sz w:val="20"/>
          <w:szCs w:val="20"/>
        </w:rPr>
      </w:pPr>
      <w:r w:rsidRPr="00EB16EE">
        <w:rPr>
          <w:rFonts w:ascii="Arial" w:hAnsi="Arial" w:cs="Arial"/>
          <w:sz w:val="20"/>
          <w:szCs w:val="20"/>
          <w:u w:val="single"/>
        </w:rPr>
        <w:t>MCHG/MCHE:</w:t>
      </w:r>
      <w:r w:rsidRPr="00EB16EE">
        <w:rPr>
          <w:rFonts w:ascii="Arial" w:hAnsi="Arial" w:cs="Arial"/>
          <w:sz w:val="20"/>
          <w:szCs w:val="20"/>
        </w:rPr>
        <w:t xml:space="preserve"> Data on reasons for referral to hospice is being collected across 4 hospices (Edinburgh, Glasgow, Belfast and West Midlands). Findings will inform procedures relating to referral to hospice, and explore perceptions of need for specialist palliative care. </w:t>
      </w:r>
    </w:p>
    <w:p w:rsidR="007F588B" w:rsidRPr="00EB16EE" w:rsidRDefault="007F588B" w:rsidP="007F588B">
      <w:pPr>
        <w:rPr>
          <w:rFonts w:ascii="Arial" w:hAnsi="Arial" w:cs="Arial"/>
          <w:sz w:val="20"/>
          <w:szCs w:val="20"/>
        </w:rPr>
      </w:pPr>
    </w:p>
    <w:p w:rsidR="007F588B" w:rsidRPr="00EB16EE" w:rsidRDefault="007F588B" w:rsidP="007F588B">
      <w:pPr>
        <w:rPr>
          <w:rFonts w:ascii="Arial" w:hAnsi="Arial" w:cs="Arial"/>
          <w:b/>
          <w:bCs/>
          <w:sz w:val="20"/>
          <w:szCs w:val="20"/>
        </w:rPr>
      </w:pPr>
      <w:r w:rsidRPr="00EB16EE">
        <w:rPr>
          <w:rFonts w:ascii="Arial" w:hAnsi="Arial" w:cs="Arial"/>
          <w:b/>
          <w:bCs/>
          <w:sz w:val="20"/>
          <w:szCs w:val="20"/>
        </w:rPr>
        <w:lastRenderedPageBreak/>
        <w:t>Supporting people with palliative and end-of-life care needs “out of hours”: a mixed-methods study of needs, demands and experiences to inform person-centred changes</w:t>
      </w:r>
    </w:p>
    <w:p w:rsidR="007F588B" w:rsidRPr="00EB16EE" w:rsidRDefault="007F588B" w:rsidP="007F588B">
      <w:pPr>
        <w:rPr>
          <w:rFonts w:ascii="Arial" w:hAnsi="Arial" w:cs="Arial"/>
          <w:sz w:val="20"/>
          <w:szCs w:val="20"/>
        </w:rPr>
      </w:pPr>
      <w:r w:rsidRPr="00EB16EE">
        <w:rPr>
          <w:rFonts w:ascii="Arial" w:hAnsi="Arial" w:cs="Arial"/>
          <w:sz w:val="20"/>
          <w:szCs w:val="20"/>
          <w:u w:val="single"/>
        </w:rPr>
        <w:t>Funder</w:t>
      </w:r>
      <w:r w:rsidRPr="00EB16EE">
        <w:rPr>
          <w:rFonts w:ascii="Arial" w:hAnsi="Arial" w:cs="Arial"/>
          <w:sz w:val="20"/>
          <w:szCs w:val="20"/>
        </w:rPr>
        <w:t>: Marie Curie: £192k</w:t>
      </w:r>
    </w:p>
    <w:p w:rsidR="007F588B" w:rsidRPr="00EB16EE" w:rsidRDefault="007F588B" w:rsidP="007F588B">
      <w:pPr>
        <w:rPr>
          <w:rFonts w:ascii="Arial" w:hAnsi="Arial" w:cs="Arial"/>
          <w:sz w:val="20"/>
          <w:szCs w:val="20"/>
        </w:rPr>
      </w:pPr>
      <w:r w:rsidRPr="00EB16EE">
        <w:rPr>
          <w:rFonts w:ascii="Arial" w:hAnsi="Arial" w:cs="Arial"/>
          <w:sz w:val="20"/>
          <w:szCs w:val="20"/>
          <w:u w:val="single"/>
        </w:rPr>
        <w:t xml:space="preserve">Duration: </w:t>
      </w:r>
      <w:r w:rsidRPr="00EB16EE">
        <w:rPr>
          <w:rFonts w:ascii="Arial" w:hAnsi="Arial" w:cs="Arial"/>
          <w:sz w:val="20"/>
          <w:szCs w:val="20"/>
        </w:rPr>
        <w:t>April 2017 – Mar 2019</w:t>
      </w:r>
    </w:p>
    <w:p w:rsidR="007F588B" w:rsidRPr="00EB16EE" w:rsidRDefault="007F588B" w:rsidP="007F588B">
      <w:pPr>
        <w:rPr>
          <w:rFonts w:ascii="Arial" w:hAnsi="Arial" w:cs="Arial"/>
          <w:sz w:val="20"/>
          <w:szCs w:val="20"/>
        </w:rPr>
      </w:pPr>
      <w:r w:rsidRPr="00EB16EE">
        <w:rPr>
          <w:rFonts w:ascii="Arial" w:hAnsi="Arial" w:cs="Arial"/>
          <w:sz w:val="20"/>
          <w:szCs w:val="20"/>
          <w:u w:val="single"/>
        </w:rPr>
        <w:t>PI:</w:t>
      </w:r>
      <w:r w:rsidRPr="00EB16EE">
        <w:rPr>
          <w:rFonts w:ascii="Arial" w:hAnsi="Arial" w:cs="Arial"/>
          <w:sz w:val="20"/>
          <w:szCs w:val="20"/>
        </w:rPr>
        <w:t xml:space="preserve"> Prof. Scott Murray</w:t>
      </w:r>
    </w:p>
    <w:p w:rsidR="007F588B" w:rsidRPr="00EB16EE" w:rsidRDefault="007F588B" w:rsidP="007F588B">
      <w:pPr>
        <w:rPr>
          <w:rFonts w:ascii="Arial" w:hAnsi="Arial" w:cs="Arial"/>
          <w:sz w:val="20"/>
          <w:szCs w:val="20"/>
        </w:rPr>
      </w:pPr>
      <w:r w:rsidRPr="00EB16EE">
        <w:rPr>
          <w:rFonts w:ascii="Arial" w:hAnsi="Arial" w:cs="Arial"/>
          <w:sz w:val="20"/>
          <w:szCs w:val="20"/>
          <w:u w:val="single"/>
        </w:rPr>
        <w:t>MCHG/MCHE:</w:t>
      </w:r>
      <w:r w:rsidRPr="00EB16EE">
        <w:rPr>
          <w:rFonts w:ascii="Arial" w:hAnsi="Arial" w:cs="Arial"/>
          <w:sz w:val="20"/>
          <w:szCs w:val="20"/>
        </w:rPr>
        <w:t xml:space="preserve"> Emma </w:t>
      </w:r>
      <w:proofErr w:type="spellStart"/>
      <w:r w:rsidRPr="00EB16EE">
        <w:rPr>
          <w:rFonts w:ascii="Arial" w:hAnsi="Arial" w:cs="Arial"/>
          <w:sz w:val="20"/>
          <w:szCs w:val="20"/>
        </w:rPr>
        <w:t>Carduff</w:t>
      </w:r>
      <w:proofErr w:type="spellEnd"/>
      <w:r w:rsidRPr="00EB16EE">
        <w:rPr>
          <w:rFonts w:ascii="Arial" w:hAnsi="Arial" w:cs="Arial"/>
          <w:sz w:val="20"/>
          <w:szCs w:val="20"/>
        </w:rPr>
        <w:t xml:space="preserve"> and Anne </w:t>
      </w:r>
      <w:proofErr w:type="spellStart"/>
      <w:r w:rsidRPr="00EB16EE">
        <w:rPr>
          <w:rFonts w:ascii="Arial" w:hAnsi="Arial" w:cs="Arial"/>
          <w:sz w:val="20"/>
          <w:szCs w:val="20"/>
        </w:rPr>
        <w:t>Finucane</w:t>
      </w:r>
      <w:proofErr w:type="spellEnd"/>
      <w:r w:rsidRPr="00EB16EE">
        <w:rPr>
          <w:rFonts w:ascii="Arial" w:hAnsi="Arial" w:cs="Arial"/>
          <w:sz w:val="20"/>
          <w:szCs w:val="20"/>
        </w:rPr>
        <w:t xml:space="preserve"> are co-investigators, Edinburgh and Glasgow hospices are collaborating sites.</w:t>
      </w:r>
    </w:p>
    <w:p w:rsidR="007F588B" w:rsidRPr="00EB16EE" w:rsidRDefault="007F588B" w:rsidP="007F588B">
      <w:pPr>
        <w:pStyle w:val="Default"/>
        <w:rPr>
          <w:rFonts w:ascii="Arial" w:hAnsi="Arial" w:cs="Arial"/>
          <w:b/>
          <w:bCs/>
          <w:sz w:val="20"/>
          <w:szCs w:val="20"/>
        </w:rPr>
      </w:pPr>
    </w:p>
    <w:p w:rsidR="007F588B" w:rsidRPr="00EB16EE" w:rsidRDefault="007F588B" w:rsidP="007F588B">
      <w:pPr>
        <w:pStyle w:val="Default"/>
        <w:rPr>
          <w:rFonts w:ascii="Arial" w:hAnsi="Arial" w:cs="Arial"/>
          <w:b/>
          <w:sz w:val="20"/>
          <w:szCs w:val="20"/>
        </w:rPr>
      </w:pPr>
      <w:r w:rsidRPr="00EB16EE">
        <w:rPr>
          <w:rFonts w:ascii="Arial" w:hAnsi="Arial" w:cs="Arial"/>
          <w:b/>
          <w:sz w:val="20"/>
          <w:szCs w:val="20"/>
        </w:rPr>
        <w:t>Developing and testing and educational intervention for the management of constipation for people in hospice: a feasibility study</w:t>
      </w:r>
    </w:p>
    <w:p w:rsidR="007F588B" w:rsidRPr="00EB16EE" w:rsidRDefault="007F588B" w:rsidP="007F588B">
      <w:pPr>
        <w:rPr>
          <w:rFonts w:ascii="Arial" w:hAnsi="Arial" w:cs="Arial"/>
          <w:sz w:val="20"/>
          <w:szCs w:val="20"/>
        </w:rPr>
      </w:pPr>
      <w:r w:rsidRPr="00EB16EE">
        <w:rPr>
          <w:rFonts w:ascii="Arial" w:hAnsi="Arial" w:cs="Arial"/>
          <w:sz w:val="20"/>
          <w:szCs w:val="20"/>
          <w:u w:val="single"/>
        </w:rPr>
        <w:t>Funder</w:t>
      </w:r>
      <w:r w:rsidRPr="00EB16EE">
        <w:rPr>
          <w:rFonts w:ascii="Arial" w:hAnsi="Arial" w:cs="Arial"/>
          <w:sz w:val="20"/>
          <w:szCs w:val="20"/>
        </w:rPr>
        <w:t>: Marie Curie: £139k</w:t>
      </w:r>
    </w:p>
    <w:p w:rsidR="007F588B" w:rsidRPr="00EB16EE" w:rsidRDefault="007F588B" w:rsidP="007F588B">
      <w:pPr>
        <w:rPr>
          <w:rFonts w:ascii="Arial" w:hAnsi="Arial" w:cs="Arial"/>
          <w:sz w:val="20"/>
          <w:szCs w:val="20"/>
        </w:rPr>
      </w:pPr>
      <w:r w:rsidRPr="00EB16EE">
        <w:rPr>
          <w:rFonts w:ascii="Arial" w:hAnsi="Arial" w:cs="Arial"/>
          <w:sz w:val="20"/>
          <w:szCs w:val="20"/>
          <w:u w:val="single"/>
        </w:rPr>
        <w:t xml:space="preserve">Duration: </w:t>
      </w:r>
      <w:r w:rsidRPr="00EB16EE">
        <w:rPr>
          <w:rFonts w:ascii="Arial" w:hAnsi="Arial" w:cs="Arial"/>
          <w:sz w:val="20"/>
          <w:szCs w:val="20"/>
        </w:rPr>
        <w:t>Sept 2016 - Sept 2019 (estimate)</w:t>
      </w:r>
    </w:p>
    <w:p w:rsidR="007F588B" w:rsidRPr="00EB16EE" w:rsidRDefault="007F588B" w:rsidP="007F588B">
      <w:pPr>
        <w:rPr>
          <w:rFonts w:ascii="Arial" w:hAnsi="Arial" w:cs="Arial"/>
          <w:sz w:val="20"/>
          <w:szCs w:val="20"/>
        </w:rPr>
      </w:pPr>
      <w:r w:rsidRPr="00EB16EE">
        <w:rPr>
          <w:rFonts w:ascii="Arial" w:hAnsi="Arial" w:cs="Arial"/>
          <w:sz w:val="20"/>
          <w:szCs w:val="20"/>
          <w:u w:val="single"/>
        </w:rPr>
        <w:t>CI:</w:t>
      </w:r>
      <w:r w:rsidRPr="00EB16EE">
        <w:rPr>
          <w:rFonts w:ascii="Arial" w:hAnsi="Arial" w:cs="Arial"/>
          <w:sz w:val="20"/>
          <w:szCs w:val="20"/>
        </w:rPr>
        <w:t xml:space="preserve"> Prof. Sonja </w:t>
      </w:r>
      <w:proofErr w:type="spellStart"/>
      <w:r w:rsidRPr="00EB16EE">
        <w:rPr>
          <w:rFonts w:ascii="Arial" w:hAnsi="Arial" w:cs="Arial"/>
          <w:sz w:val="20"/>
          <w:szCs w:val="20"/>
        </w:rPr>
        <w:t>McIlfatrick</w:t>
      </w:r>
      <w:proofErr w:type="spellEnd"/>
    </w:p>
    <w:p w:rsidR="007F588B" w:rsidRPr="00EB16EE" w:rsidRDefault="007F588B" w:rsidP="007F588B">
      <w:pPr>
        <w:rPr>
          <w:rFonts w:ascii="Arial" w:hAnsi="Arial" w:cs="Arial"/>
          <w:sz w:val="20"/>
          <w:szCs w:val="20"/>
        </w:rPr>
      </w:pPr>
      <w:r w:rsidRPr="00EB16EE">
        <w:rPr>
          <w:rFonts w:ascii="Arial" w:hAnsi="Arial" w:cs="Arial"/>
          <w:sz w:val="20"/>
          <w:szCs w:val="20"/>
          <w:u w:val="single"/>
        </w:rPr>
        <w:t>MCHG:</w:t>
      </w:r>
      <w:r w:rsidRPr="00EB16EE">
        <w:rPr>
          <w:rFonts w:ascii="Arial" w:hAnsi="Arial" w:cs="Arial"/>
          <w:sz w:val="20"/>
          <w:szCs w:val="20"/>
        </w:rPr>
        <w:t xml:space="preserve"> Anne </w:t>
      </w:r>
      <w:proofErr w:type="spellStart"/>
      <w:r w:rsidRPr="00EB16EE">
        <w:rPr>
          <w:rFonts w:ascii="Arial" w:hAnsi="Arial" w:cs="Arial"/>
          <w:sz w:val="20"/>
          <w:szCs w:val="20"/>
        </w:rPr>
        <w:t>Finucane</w:t>
      </w:r>
      <w:proofErr w:type="spellEnd"/>
      <w:r w:rsidRPr="00EB16EE">
        <w:rPr>
          <w:rFonts w:ascii="Arial" w:hAnsi="Arial" w:cs="Arial"/>
          <w:sz w:val="20"/>
          <w:szCs w:val="20"/>
        </w:rPr>
        <w:t xml:space="preserve"> and Emma </w:t>
      </w:r>
      <w:proofErr w:type="spellStart"/>
      <w:r w:rsidRPr="00EB16EE">
        <w:rPr>
          <w:rFonts w:ascii="Arial" w:hAnsi="Arial" w:cs="Arial"/>
          <w:sz w:val="20"/>
          <w:szCs w:val="20"/>
        </w:rPr>
        <w:t>Carduff</w:t>
      </w:r>
      <w:proofErr w:type="spellEnd"/>
      <w:r w:rsidRPr="00EB16EE">
        <w:rPr>
          <w:rFonts w:ascii="Arial" w:hAnsi="Arial" w:cs="Arial"/>
          <w:sz w:val="20"/>
          <w:szCs w:val="20"/>
        </w:rPr>
        <w:t xml:space="preserve"> are collaborators, both sites are currently open for data collection which will involve staff who will undertake and evaluate an online training programme in managing constipation. </w:t>
      </w:r>
    </w:p>
    <w:p w:rsidR="007F588B" w:rsidRPr="00EB16EE" w:rsidRDefault="007F588B" w:rsidP="007F588B">
      <w:pPr>
        <w:rPr>
          <w:rFonts w:ascii="Arial" w:hAnsi="Arial" w:cs="Arial"/>
          <w:b/>
          <w:color w:val="0070C0"/>
          <w:sz w:val="20"/>
          <w:szCs w:val="20"/>
        </w:rPr>
      </w:pPr>
    </w:p>
    <w:p w:rsidR="007F588B" w:rsidRPr="00EB16EE" w:rsidRDefault="007F588B" w:rsidP="007F588B">
      <w:pPr>
        <w:rPr>
          <w:rFonts w:ascii="Arial" w:hAnsi="Arial" w:cs="Arial"/>
          <w:b/>
          <w:sz w:val="20"/>
          <w:szCs w:val="20"/>
        </w:rPr>
      </w:pPr>
      <w:r w:rsidRPr="00EB16EE">
        <w:rPr>
          <w:rFonts w:ascii="Arial" w:hAnsi="Arial" w:cs="Arial"/>
          <w:b/>
          <w:sz w:val="20"/>
          <w:szCs w:val="20"/>
        </w:rPr>
        <w:t>Feasibility study to assess the potential of the Playlist for Life personalised music intervention as a means of enhancing selfhood and legacy with people at end of life</w:t>
      </w:r>
    </w:p>
    <w:p w:rsidR="007F588B" w:rsidRPr="00EB16EE" w:rsidRDefault="007F588B" w:rsidP="007F588B">
      <w:pPr>
        <w:rPr>
          <w:rFonts w:ascii="Arial" w:hAnsi="Arial" w:cs="Arial"/>
          <w:sz w:val="20"/>
          <w:szCs w:val="20"/>
        </w:rPr>
      </w:pPr>
      <w:r w:rsidRPr="00EB16EE">
        <w:rPr>
          <w:rFonts w:ascii="Arial" w:hAnsi="Arial" w:cs="Arial"/>
          <w:sz w:val="20"/>
          <w:szCs w:val="20"/>
          <w:u w:val="single"/>
        </w:rPr>
        <w:t>Funder</w:t>
      </w:r>
      <w:r w:rsidRPr="00EB16EE">
        <w:rPr>
          <w:rFonts w:ascii="Arial" w:hAnsi="Arial" w:cs="Arial"/>
          <w:sz w:val="20"/>
          <w:szCs w:val="20"/>
        </w:rPr>
        <w:t>: University of Glasgow and Florence Nightingale Foundation</w:t>
      </w:r>
    </w:p>
    <w:p w:rsidR="007F588B" w:rsidRPr="00EB16EE" w:rsidRDefault="007F588B" w:rsidP="007F588B">
      <w:pPr>
        <w:rPr>
          <w:rFonts w:ascii="Arial" w:hAnsi="Arial" w:cs="Arial"/>
          <w:sz w:val="20"/>
          <w:szCs w:val="20"/>
        </w:rPr>
      </w:pPr>
      <w:r w:rsidRPr="00EB16EE">
        <w:rPr>
          <w:rFonts w:ascii="Arial" w:hAnsi="Arial" w:cs="Arial"/>
          <w:sz w:val="20"/>
          <w:szCs w:val="20"/>
          <w:u w:val="single"/>
        </w:rPr>
        <w:t>PI:</w:t>
      </w:r>
      <w:r w:rsidRPr="00EB16EE">
        <w:rPr>
          <w:rFonts w:ascii="Arial" w:hAnsi="Arial" w:cs="Arial"/>
          <w:sz w:val="20"/>
          <w:szCs w:val="20"/>
        </w:rPr>
        <w:t xml:space="preserve"> Professor Bridget Johnston, University of Glasgow</w:t>
      </w:r>
    </w:p>
    <w:p w:rsidR="007F588B" w:rsidRPr="00EB16EE" w:rsidRDefault="007F588B" w:rsidP="007F588B">
      <w:pPr>
        <w:rPr>
          <w:rFonts w:ascii="Arial" w:hAnsi="Arial" w:cs="Arial"/>
          <w:sz w:val="20"/>
          <w:szCs w:val="20"/>
        </w:rPr>
      </w:pPr>
      <w:r w:rsidRPr="00EB16EE">
        <w:rPr>
          <w:rFonts w:ascii="Arial" w:hAnsi="Arial" w:cs="Arial"/>
          <w:sz w:val="20"/>
          <w:szCs w:val="20"/>
          <w:u w:val="single"/>
        </w:rPr>
        <w:t>MCHG</w:t>
      </w:r>
      <w:r w:rsidRPr="00EB16EE">
        <w:rPr>
          <w:rFonts w:ascii="Arial" w:hAnsi="Arial" w:cs="Arial"/>
          <w:sz w:val="20"/>
          <w:szCs w:val="20"/>
        </w:rPr>
        <w:t xml:space="preserve">: Emma </w:t>
      </w:r>
      <w:proofErr w:type="spellStart"/>
      <w:r w:rsidRPr="00EB16EE">
        <w:rPr>
          <w:rFonts w:ascii="Arial" w:hAnsi="Arial" w:cs="Arial"/>
          <w:sz w:val="20"/>
          <w:szCs w:val="20"/>
        </w:rPr>
        <w:t>Carduff</w:t>
      </w:r>
      <w:proofErr w:type="spellEnd"/>
      <w:r w:rsidRPr="00EB16EE">
        <w:rPr>
          <w:rFonts w:ascii="Arial" w:hAnsi="Arial" w:cs="Arial"/>
          <w:sz w:val="20"/>
          <w:szCs w:val="20"/>
        </w:rPr>
        <w:t xml:space="preserve"> is Co-Investigator. Recruitment is at Prince and Princess of Wales Hospice</w:t>
      </w:r>
    </w:p>
    <w:p w:rsidR="007F588B" w:rsidRPr="00EB16EE" w:rsidRDefault="007F588B" w:rsidP="007F588B">
      <w:pPr>
        <w:rPr>
          <w:rFonts w:ascii="Arial" w:hAnsi="Arial" w:cs="Arial"/>
          <w:sz w:val="20"/>
          <w:szCs w:val="20"/>
        </w:rPr>
      </w:pPr>
    </w:p>
    <w:p w:rsidR="007F588B" w:rsidRPr="00DE7E1C" w:rsidRDefault="007F588B" w:rsidP="007F588B">
      <w:pPr>
        <w:rPr>
          <w:rFonts w:ascii="Arial" w:hAnsi="Arial" w:cs="Arial"/>
          <w:b/>
          <w:color w:val="0070C0"/>
          <w:sz w:val="21"/>
          <w:szCs w:val="21"/>
        </w:rPr>
      </w:pPr>
      <w:r w:rsidRPr="00DE7E1C">
        <w:rPr>
          <w:rFonts w:ascii="Arial" w:hAnsi="Arial" w:cs="Arial"/>
          <w:b/>
          <w:color w:val="0070C0"/>
          <w:sz w:val="21"/>
          <w:szCs w:val="21"/>
        </w:rPr>
        <w:t>Current review projects (scoping and systematic reviews)</w:t>
      </w:r>
    </w:p>
    <w:p w:rsidR="007F588B" w:rsidRPr="00EB16EE" w:rsidRDefault="007F588B" w:rsidP="007F588B">
      <w:pPr>
        <w:rPr>
          <w:rFonts w:ascii="Arial" w:hAnsi="Arial" w:cs="Arial"/>
          <w:b/>
          <w:bCs/>
          <w:color w:val="000000" w:themeColor="text1"/>
          <w:sz w:val="20"/>
          <w:szCs w:val="20"/>
        </w:rPr>
      </w:pPr>
      <w:r w:rsidRPr="00EB16EE">
        <w:rPr>
          <w:rFonts w:ascii="Arial" w:hAnsi="Arial" w:cs="Arial"/>
          <w:b/>
          <w:bCs/>
          <w:color w:val="000000" w:themeColor="text1"/>
          <w:sz w:val="20"/>
          <w:szCs w:val="20"/>
        </w:rPr>
        <w:t>The experience of living and dying with advanced long-term illness in areas of social deprivation</w:t>
      </w:r>
    </w:p>
    <w:p w:rsidR="007F588B" w:rsidRPr="00EB16EE" w:rsidRDefault="007F588B" w:rsidP="007F588B">
      <w:pPr>
        <w:rPr>
          <w:rFonts w:ascii="Arial" w:hAnsi="Arial" w:cs="Arial"/>
          <w:sz w:val="20"/>
          <w:szCs w:val="20"/>
        </w:rPr>
      </w:pPr>
      <w:r w:rsidRPr="00EB16EE">
        <w:rPr>
          <w:rFonts w:ascii="Arial" w:hAnsi="Arial" w:cs="Arial"/>
          <w:sz w:val="20"/>
          <w:szCs w:val="20"/>
          <w:u w:val="single"/>
        </w:rPr>
        <w:t>Funder:</w:t>
      </w:r>
      <w:r w:rsidRPr="00EB16EE">
        <w:rPr>
          <w:rFonts w:ascii="Arial" w:hAnsi="Arial" w:cs="Arial"/>
          <w:sz w:val="20"/>
          <w:szCs w:val="20"/>
        </w:rPr>
        <w:t xml:space="preserve"> Unfunded</w:t>
      </w:r>
    </w:p>
    <w:p w:rsidR="007F588B" w:rsidRPr="00EB16EE" w:rsidRDefault="007F588B" w:rsidP="007F588B">
      <w:pPr>
        <w:rPr>
          <w:rFonts w:ascii="Arial" w:hAnsi="Arial" w:cs="Arial"/>
          <w:sz w:val="20"/>
          <w:szCs w:val="20"/>
        </w:rPr>
      </w:pPr>
      <w:r w:rsidRPr="00EB16EE">
        <w:rPr>
          <w:rFonts w:ascii="Arial" w:hAnsi="Arial" w:cs="Arial"/>
          <w:sz w:val="20"/>
          <w:szCs w:val="20"/>
          <w:u w:val="single"/>
        </w:rPr>
        <w:t>Duration</w:t>
      </w:r>
      <w:r w:rsidRPr="00EB16EE">
        <w:rPr>
          <w:rFonts w:ascii="Arial" w:hAnsi="Arial" w:cs="Arial"/>
          <w:sz w:val="20"/>
          <w:szCs w:val="20"/>
        </w:rPr>
        <w:t>: April 2018 - April 2019</w:t>
      </w:r>
    </w:p>
    <w:p w:rsidR="007F588B" w:rsidRPr="00EB16EE" w:rsidRDefault="007F588B" w:rsidP="007F588B">
      <w:pPr>
        <w:rPr>
          <w:rFonts w:ascii="Arial" w:hAnsi="Arial" w:cs="Arial"/>
          <w:sz w:val="20"/>
          <w:szCs w:val="20"/>
        </w:rPr>
      </w:pPr>
      <w:r w:rsidRPr="00EB16EE">
        <w:rPr>
          <w:rFonts w:ascii="Arial" w:hAnsi="Arial" w:cs="Arial"/>
          <w:sz w:val="20"/>
          <w:szCs w:val="20"/>
          <w:u w:val="single"/>
        </w:rPr>
        <w:t>PI:</w:t>
      </w:r>
      <w:r w:rsidRPr="00EB16EE">
        <w:rPr>
          <w:rFonts w:ascii="Arial" w:hAnsi="Arial" w:cs="Arial"/>
          <w:sz w:val="20"/>
          <w:szCs w:val="20"/>
        </w:rPr>
        <w:t xml:space="preserve">   Emma </w:t>
      </w:r>
      <w:proofErr w:type="spellStart"/>
      <w:r w:rsidRPr="00EB16EE">
        <w:rPr>
          <w:rFonts w:ascii="Arial" w:hAnsi="Arial" w:cs="Arial"/>
          <w:sz w:val="20"/>
          <w:szCs w:val="20"/>
        </w:rPr>
        <w:t>Carduff</w:t>
      </w:r>
      <w:proofErr w:type="spellEnd"/>
      <w:r w:rsidRPr="00EB16EE">
        <w:rPr>
          <w:rFonts w:ascii="Arial" w:hAnsi="Arial" w:cs="Arial"/>
          <w:sz w:val="20"/>
          <w:szCs w:val="20"/>
        </w:rPr>
        <w:t xml:space="preserve"> (MCHG)</w:t>
      </w:r>
    </w:p>
    <w:p w:rsidR="007F588B" w:rsidRPr="00EB16EE" w:rsidRDefault="007F588B" w:rsidP="007F588B">
      <w:pPr>
        <w:rPr>
          <w:rFonts w:ascii="Arial" w:hAnsi="Arial" w:cs="Arial"/>
          <w:b/>
          <w:color w:val="0070C0"/>
          <w:sz w:val="20"/>
          <w:szCs w:val="20"/>
        </w:rPr>
      </w:pPr>
      <w:r w:rsidRPr="00EB16EE">
        <w:rPr>
          <w:rFonts w:ascii="Arial" w:hAnsi="Arial" w:cs="Arial"/>
          <w:sz w:val="20"/>
          <w:szCs w:val="20"/>
        </w:rPr>
        <w:t>Team: Dr Sarah Bowers (NHSGGC) and Dr Maire O’Riordan (MCHG)</w:t>
      </w:r>
    </w:p>
    <w:p w:rsidR="007F588B" w:rsidRPr="00EB16EE" w:rsidRDefault="007F588B" w:rsidP="007F588B">
      <w:pPr>
        <w:spacing w:line="276" w:lineRule="auto"/>
        <w:rPr>
          <w:rFonts w:ascii="Arial" w:hAnsi="Arial" w:cs="Arial"/>
          <w:b/>
          <w:color w:val="0070C0"/>
          <w:sz w:val="20"/>
          <w:szCs w:val="20"/>
        </w:rPr>
      </w:pPr>
    </w:p>
    <w:p w:rsidR="007F588B" w:rsidRPr="00DE7E1C" w:rsidRDefault="007F588B" w:rsidP="007F588B">
      <w:pPr>
        <w:spacing w:line="276" w:lineRule="auto"/>
        <w:rPr>
          <w:rFonts w:ascii="Arial" w:hAnsi="Arial" w:cs="Arial"/>
          <w:b/>
          <w:color w:val="0070C0"/>
          <w:sz w:val="21"/>
          <w:szCs w:val="21"/>
        </w:rPr>
      </w:pPr>
      <w:r w:rsidRPr="00DE7E1C">
        <w:rPr>
          <w:rFonts w:ascii="Arial" w:hAnsi="Arial" w:cs="Arial"/>
          <w:b/>
          <w:color w:val="0070C0"/>
          <w:sz w:val="21"/>
          <w:szCs w:val="21"/>
        </w:rPr>
        <w:t>Current Funding Applications (under review)</w:t>
      </w:r>
    </w:p>
    <w:p w:rsidR="007F588B" w:rsidRPr="00EB16EE" w:rsidRDefault="007F588B" w:rsidP="007F588B">
      <w:pPr>
        <w:spacing w:line="276" w:lineRule="auto"/>
        <w:rPr>
          <w:rFonts w:ascii="Arial" w:hAnsi="Arial" w:cs="Arial"/>
          <w:sz w:val="20"/>
          <w:szCs w:val="20"/>
        </w:rPr>
      </w:pPr>
      <w:r w:rsidRPr="00EB16EE">
        <w:rPr>
          <w:rFonts w:ascii="Arial" w:hAnsi="Arial" w:cs="Arial"/>
          <w:b/>
          <w:sz w:val="20"/>
          <w:szCs w:val="20"/>
        </w:rPr>
        <w:t>Supporting bereaved families after critical illness: understanding the outcomes and needs of bereaved family members to develop person-centred support interventions</w:t>
      </w:r>
      <w:r w:rsidRPr="00EB16EE">
        <w:rPr>
          <w:rFonts w:ascii="Arial" w:hAnsi="Arial" w:cs="Arial"/>
          <w:sz w:val="20"/>
          <w:szCs w:val="20"/>
        </w:rPr>
        <w:t xml:space="preserve"> (PI Dr </w:t>
      </w:r>
      <w:proofErr w:type="spellStart"/>
      <w:r w:rsidRPr="00EB16EE">
        <w:rPr>
          <w:rFonts w:ascii="Arial" w:hAnsi="Arial" w:cs="Arial"/>
          <w:sz w:val="20"/>
          <w:szCs w:val="20"/>
        </w:rPr>
        <w:t>Nazir</w:t>
      </w:r>
      <w:proofErr w:type="spellEnd"/>
      <w:r w:rsidRPr="00EB16EE">
        <w:rPr>
          <w:rFonts w:ascii="Arial" w:hAnsi="Arial" w:cs="Arial"/>
          <w:sz w:val="20"/>
          <w:szCs w:val="20"/>
        </w:rPr>
        <w:t xml:space="preserve"> Lone, University of Edinburgh and Prof Natalie Pattison, University of Hertfordshire) Funder: NIHR, £649K</w:t>
      </w:r>
    </w:p>
    <w:p w:rsidR="007F588B" w:rsidRPr="00EB16EE" w:rsidRDefault="007F588B" w:rsidP="007F588B">
      <w:pPr>
        <w:spacing w:line="276" w:lineRule="auto"/>
        <w:rPr>
          <w:rFonts w:ascii="Arial" w:hAnsi="Arial" w:cs="Arial"/>
          <w:sz w:val="20"/>
          <w:szCs w:val="20"/>
        </w:rPr>
      </w:pPr>
      <w:r w:rsidRPr="00EB16EE">
        <w:rPr>
          <w:rFonts w:ascii="Arial" w:hAnsi="Arial" w:cs="Arial"/>
          <w:b/>
          <w:sz w:val="20"/>
          <w:szCs w:val="20"/>
        </w:rPr>
        <w:t>Implementing an electronic search tool (</w:t>
      </w:r>
      <w:proofErr w:type="spellStart"/>
      <w:r w:rsidRPr="00EB16EE">
        <w:rPr>
          <w:rFonts w:ascii="Arial" w:hAnsi="Arial" w:cs="Arial"/>
          <w:b/>
          <w:sz w:val="20"/>
          <w:szCs w:val="20"/>
        </w:rPr>
        <w:t>AnticiPal</w:t>
      </w:r>
      <w:proofErr w:type="spellEnd"/>
      <w:r w:rsidRPr="00EB16EE">
        <w:rPr>
          <w:rFonts w:ascii="Arial" w:hAnsi="Arial" w:cs="Arial"/>
          <w:b/>
          <w:sz w:val="20"/>
          <w:szCs w:val="20"/>
        </w:rPr>
        <w:t>) in UK GP practices to Identify people living with terminal illnesses for proactive care planning and well-coordinated palliative and end of live care</w:t>
      </w:r>
      <w:r w:rsidRPr="00EB16EE">
        <w:rPr>
          <w:rFonts w:ascii="Arial" w:hAnsi="Arial" w:cs="Arial"/>
          <w:sz w:val="20"/>
          <w:szCs w:val="20"/>
        </w:rPr>
        <w:t>. Principal Investigator: Dr Kirsty Boyd.  (Marie Curie £215,385)</w:t>
      </w:r>
    </w:p>
    <w:p w:rsidR="007F588B" w:rsidRPr="00EB16EE" w:rsidRDefault="007F588B" w:rsidP="007F588B">
      <w:pPr>
        <w:spacing w:line="276" w:lineRule="auto"/>
        <w:rPr>
          <w:rFonts w:ascii="Arial" w:hAnsi="Arial" w:cs="Arial"/>
          <w:sz w:val="20"/>
          <w:szCs w:val="20"/>
        </w:rPr>
      </w:pPr>
      <w:r w:rsidRPr="00EB16EE">
        <w:rPr>
          <w:rFonts w:ascii="Arial" w:hAnsi="Arial" w:cs="Arial"/>
          <w:b/>
          <w:sz w:val="20"/>
          <w:szCs w:val="20"/>
        </w:rPr>
        <w:t>Evaluation of the Effectiveness of Music Therapy in Improving the Quality of Life of Palliative Care Patients: a randomised controlled pilot and feasibility study</w:t>
      </w:r>
      <w:r w:rsidRPr="00EB16EE">
        <w:rPr>
          <w:rFonts w:ascii="Arial" w:hAnsi="Arial" w:cs="Arial"/>
          <w:sz w:val="20"/>
          <w:szCs w:val="20"/>
        </w:rPr>
        <w:t xml:space="preserve"> (PI Prof Sam Porter, Bournemouth University) Funder: NIHR, £1.2M (Unsuccessful, to revisit)</w:t>
      </w:r>
    </w:p>
    <w:p w:rsidR="007F588B" w:rsidRPr="00EB16EE" w:rsidRDefault="007F588B" w:rsidP="007F588B">
      <w:pPr>
        <w:spacing w:line="276" w:lineRule="auto"/>
        <w:rPr>
          <w:rFonts w:ascii="Arial" w:hAnsi="Arial" w:cs="Arial"/>
          <w:sz w:val="20"/>
          <w:szCs w:val="20"/>
        </w:rPr>
      </w:pPr>
      <w:r w:rsidRPr="00EB16EE">
        <w:rPr>
          <w:rFonts w:ascii="Arial" w:hAnsi="Arial" w:cs="Arial"/>
          <w:b/>
          <w:sz w:val="20"/>
          <w:szCs w:val="20"/>
        </w:rPr>
        <w:t>Acceptance and commitment therapy for adults with advanced cancer (</w:t>
      </w:r>
      <w:proofErr w:type="spellStart"/>
      <w:r w:rsidRPr="00EB16EE">
        <w:rPr>
          <w:rFonts w:ascii="Arial" w:hAnsi="Arial" w:cs="Arial"/>
          <w:b/>
          <w:sz w:val="20"/>
          <w:szCs w:val="20"/>
        </w:rPr>
        <w:t>CanACT</w:t>
      </w:r>
      <w:proofErr w:type="spellEnd"/>
      <w:r w:rsidRPr="00EB16EE">
        <w:rPr>
          <w:rFonts w:ascii="Arial" w:hAnsi="Arial" w:cs="Arial"/>
          <w:b/>
          <w:sz w:val="20"/>
          <w:szCs w:val="20"/>
        </w:rPr>
        <w:t>): A feasibility randomised controlled trial</w:t>
      </w:r>
      <w:r w:rsidRPr="00EB16EE">
        <w:rPr>
          <w:rFonts w:ascii="Arial" w:hAnsi="Arial" w:cs="Arial"/>
          <w:sz w:val="20"/>
          <w:szCs w:val="20"/>
        </w:rPr>
        <w:t xml:space="preserve"> (PI Prof Marc </w:t>
      </w:r>
      <w:proofErr w:type="spellStart"/>
      <w:r w:rsidRPr="00EB16EE">
        <w:rPr>
          <w:rFonts w:ascii="Arial" w:hAnsi="Arial" w:cs="Arial"/>
          <w:sz w:val="20"/>
          <w:szCs w:val="20"/>
        </w:rPr>
        <w:t>Sefarty</w:t>
      </w:r>
      <w:proofErr w:type="spellEnd"/>
      <w:r w:rsidRPr="00EB16EE">
        <w:rPr>
          <w:rFonts w:ascii="Arial" w:hAnsi="Arial" w:cs="Arial"/>
          <w:sz w:val="20"/>
          <w:szCs w:val="20"/>
        </w:rPr>
        <w:t>, University College London) Funder: NIHR, £TBC (Unsuccessful, to revisit)</w:t>
      </w:r>
    </w:p>
    <w:p w:rsidR="007F588B" w:rsidRPr="00EB16EE" w:rsidRDefault="007F588B" w:rsidP="007F588B">
      <w:pPr>
        <w:spacing w:line="276" w:lineRule="auto"/>
        <w:rPr>
          <w:rFonts w:ascii="Arial" w:hAnsi="Arial" w:cs="Arial"/>
          <w:b/>
          <w:color w:val="C0504D" w:themeColor="accent2"/>
          <w:sz w:val="20"/>
          <w:szCs w:val="20"/>
        </w:rPr>
      </w:pPr>
      <w:r w:rsidRPr="00EB16EE">
        <w:rPr>
          <w:rFonts w:ascii="Arial" w:hAnsi="Arial" w:cs="Arial"/>
          <w:b/>
          <w:color w:val="C0504D" w:themeColor="accent2"/>
          <w:sz w:val="20"/>
          <w:szCs w:val="20"/>
        </w:rPr>
        <w:t>Student Projects</w:t>
      </w:r>
    </w:p>
    <w:p w:rsidR="007F588B" w:rsidRPr="00EB16EE" w:rsidRDefault="007F588B" w:rsidP="007F588B">
      <w:pPr>
        <w:rPr>
          <w:rFonts w:ascii="Arial" w:hAnsi="Arial" w:cs="Arial"/>
          <w:b/>
          <w:bCs/>
          <w:sz w:val="20"/>
          <w:szCs w:val="20"/>
        </w:rPr>
      </w:pPr>
      <w:r w:rsidRPr="00EB16EE">
        <w:rPr>
          <w:rFonts w:ascii="Arial" w:hAnsi="Arial" w:cs="Arial"/>
          <w:b/>
          <w:bCs/>
          <w:sz w:val="20"/>
          <w:szCs w:val="20"/>
        </w:rPr>
        <w:t xml:space="preserve">Disenfranchised Dying - Death and dying in Scottish Prisons </w:t>
      </w:r>
      <w:r w:rsidRPr="00EB16EE">
        <w:rPr>
          <w:rFonts w:ascii="Arial" w:hAnsi="Arial" w:cs="Arial"/>
          <w:sz w:val="20"/>
          <w:szCs w:val="20"/>
        </w:rPr>
        <w:t>PhD, University of Strathclyde Duration: Oct 2018 – Sep 2021</w:t>
      </w:r>
    </w:p>
    <w:p w:rsidR="007F588B" w:rsidRPr="00EB16EE" w:rsidRDefault="007F588B" w:rsidP="007F588B">
      <w:pPr>
        <w:spacing w:line="276" w:lineRule="auto"/>
        <w:rPr>
          <w:rFonts w:ascii="Arial" w:hAnsi="Arial" w:cs="Arial"/>
          <w:sz w:val="20"/>
          <w:szCs w:val="20"/>
        </w:rPr>
      </w:pPr>
      <w:r w:rsidRPr="00EB16EE">
        <w:rPr>
          <w:rFonts w:ascii="Arial" w:hAnsi="Arial" w:cs="Arial"/>
          <w:sz w:val="20"/>
          <w:szCs w:val="20"/>
        </w:rPr>
        <w:t xml:space="preserve">MCHG: Emma </w:t>
      </w:r>
      <w:proofErr w:type="spellStart"/>
      <w:r w:rsidRPr="00EB16EE">
        <w:rPr>
          <w:rFonts w:ascii="Arial" w:hAnsi="Arial" w:cs="Arial"/>
          <w:sz w:val="20"/>
          <w:szCs w:val="20"/>
        </w:rPr>
        <w:t>Carduff</w:t>
      </w:r>
      <w:proofErr w:type="spellEnd"/>
      <w:r w:rsidRPr="00EB16EE">
        <w:rPr>
          <w:rFonts w:ascii="Arial" w:hAnsi="Arial" w:cs="Arial"/>
          <w:sz w:val="20"/>
          <w:szCs w:val="20"/>
        </w:rPr>
        <w:t xml:space="preserve"> is supervisor</w:t>
      </w:r>
    </w:p>
    <w:p w:rsidR="007F588B" w:rsidRPr="00EB16EE" w:rsidRDefault="007F588B" w:rsidP="007F588B">
      <w:pPr>
        <w:rPr>
          <w:rFonts w:ascii="Arial" w:hAnsi="Arial" w:cs="Arial"/>
          <w:b/>
          <w:sz w:val="20"/>
          <w:szCs w:val="20"/>
        </w:rPr>
      </w:pPr>
      <w:r w:rsidRPr="00EB16EE">
        <w:rPr>
          <w:rFonts w:ascii="Arial" w:hAnsi="Arial" w:cs="Arial"/>
          <w:b/>
          <w:sz w:val="20"/>
          <w:szCs w:val="20"/>
        </w:rPr>
        <w:t xml:space="preserve">Exploring the psychosocial impact of living with advanced Chronic Obstructive Pulmonary Disease of those attending two different models of palliative care services </w:t>
      </w:r>
      <w:r w:rsidRPr="00EB16EE">
        <w:rPr>
          <w:rFonts w:ascii="Arial" w:hAnsi="Arial" w:cs="Arial"/>
          <w:sz w:val="20"/>
          <w:szCs w:val="20"/>
        </w:rPr>
        <w:t xml:space="preserve">PhD, University of West of Scotland </w:t>
      </w:r>
    </w:p>
    <w:p w:rsidR="007F588B" w:rsidRPr="00EB16EE" w:rsidRDefault="007F588B" w:rsidP="007F588B">
      <w:pPr>
        <w:spacing w:line="276" w:lineRule="auto"/>
        <w:rPr>
          <w:rFonts w:ascii="Arial" w:hAnsi="Arial" w:cs="Arial"/>
          <w:sz w:val="20"/>
          <w:szCs w:val="20"/>
        </w:rPr>
      </w:pPr>
      <w:r w:rsidRPr="00EB16EE">
        <w:rPr>
          <w:rFonts w:ascii="Arial" w:hAnsi="Arial" w:cs="Arial"/>
          <w:sz w:val="20"/>
          <w:szCs w:val="20"/>
        </w:rPr>
        <w:t>MCHG: MCHG will be a recruiting site</w:t>
      </w:r>
    </w:p>
    <w:p w:rsidR="00765042" w:rsidRDefault="00765042"/>
    <w:sectPr w:rsidR="00765042" w:rsidSect="0076504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17AB1"/>
    <w:multiLevelType w:val="hybridMultilevel"/>
    <w:tmpl w:val="49CA4F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2341915"/>
    <w:multiLevelType w:val="multilevel"/>
    <w:tmpl w:val="0574733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540"/>
        </w:tabs>
        <w:ind w:left="540" w:hanging="360"/>
      </w:pPr>
      <w:rPr>
        <w:rFonts w:hint="default"/>
        <w:b/>
        <w:i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588B"/>
    <w:rsid w:val="00765042"/>
    <w:rsid w:val="007F588B"/>
    <w:rsid w:val="00A4493B"/>
    <w:rsid w:val="00B42DB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88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7F588B"/>
    <w:pPr>
      <w:autoSpaceDE w:val="0"/>
      <w:autoSpaceDN w:val="0"/>
    </w:pPr>
    <w:rPr>
      <w:rFonts w:eastAsia="Calibri"/>
      <w:color w:val="000000"/>
      <w:lang w:eastAsia="en-US"/>
    </w:rPr>
  </w:style>
  <w:style w:type="paragraph" w:styleId="ListParagraph">
    <w:name w:val="List Paragraph"/>
    <w:basedOn w:val="Normal"/>
    <w:uiPriority w:val="34"/>
    <w:qFormat/>
    <w:rsid w:val="007F588B"/>
    <w:pPr>
      <w:spacing w:after="160" w:line="259" w:lineRule="auto"/>
      <w:ind w:left="720"/>
      <w:contextualSpacing/>
    </w:pPr>
    <w:rPr>
      <w:rFonts w:ascii="Arial" w:eastAsia="Arial" w:hAnsi="Arial" w:cs="Arial"/>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917</Words>
  <Characters>5233</Characters>
  <Application>Microsoft Office Word</Application>
  <DocSecurity>4</DocSecurity>
  <Lines>43</Lines>
  <Paragraphs>12</Paragraphs>
  <ScaleCrop>false</ScaleCrop>
  <Company>NHS Greater Glasgow and Clyde</Company>
  <LinksUpToDate>false</LinksUpToDate>
  <CharactersWithSpaces>6138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Adams</dc:creator>
  <cp:lastModifiedBy>pcorrigan1</cp:lastModifiedBy>
  <cp:revision>2</cp:revision>
  <dcterms:created xsi:type="dcterms:W3CDTF">2019-08-02T09:49:00Z</dcterms:created>
  <dcterms:modified xsi:type="dcterms:W3CDTF">2019-08-02T09:49:00Z</dcterms:modified>
</cp:coreProperties>
</file>