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55" w:rsidRPr="00022682" w:rsidRDefault="00283CDD" w:rsidP="00BB62E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-228600</wp:posOffset>
            </wp:positionV>
            <wp:extent cx="1482090" cy="1262380"/>
            <wp:effectExtent l="19050" t="0" r="381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99184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56716C">
      <w:pPr>
        <w:pStyle w:val="NoSpacing"/>
        <w:jc w:val="center"/>
        <w:outlineLvl w:val="0"/>
        <w:rPr>
          <w:rFonts w:ascii="Arial" w:hAnsi="Arial" w:cs="Arial"/>
          <w:b/>
          <w:sz w:val="48"/>
          <w:szCs w:val="40"/>
        </w:rPr>
      </w:pPr>
      <w:r w:rsidRPr="00022682">
        <w:rPr>
          <w:rFonts w:ascii="Arial" w:hAnsi="Arial" w:cs="Arial"/>
          <w:b/>
          <w:sz w:val="48"/>
          <w:szCs w:val="40"/>
        </w:rPr>
        <w:t>Palliative Care Practice Development</w:t>
      </w:r>
    </w:p>
    <w:p w:rsidR="00B70D55" w:rsidRPr="00022682" w:rsidRDefault="00B70D55" w:rsidP="00991842">
      <w:pPr>
        <w:pStyle w:val="NoSpacing"/>
        <w:jc w:val="center"/>
        <w:rPr>
          <w:rFonts w:ascii="Arial" w:hAnsi="Arial" w:cs="Arial"/>
          <w:b/>
          <w:sz w:val="48"/>
          <w:szCs w:val="40"/>
        </w:rPr>
      </w:pPr>
    </w:p>
    <w:p w:rsidR="00B70D55" w:rsidRPr="00022682" w:rsidRDefault="00B70D55" w:rsidP="0056716C">
      <w:pPr>
        <w:pStyle w:val="NoSpacing"/>
        <w:jc w:val="center"/>
        <w:outlineLvl w:val="0"/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>WORKPLAN January 2018 - January 2019</w:t>
      </w: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</w:pPr>
    </w:p>
    <w:p w:rsidR="00B70D55" w:rsidRPr="00022682" w:rsidRDefault="00B70D55" w:rsidP="00BB62E1">
      <w:pPr>
        <w:pStyle w:val="NoSpacing"/>
        <w:rPr>
          <w:rFonts w:ascii="Arial" w:hAnsi="Arial" w:cs="Arial"/>
          <w:b/>
          <w:sz w:val="40"/>
          <w:szCs w:val="40"/>
        </w:rPr>
        <w:sectPr w:rsidR="00B70D55" w:rsidRPr="00022682" w:rsidSect="008772B2">
          <w:footerReference w:type="even" r:id="rId8"/>
          <w:footerReference w:type="default" r:id="rId9"/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8222"/>
        <w:gridCol w:w="1849"/>
        <w:gridCol w:w="1694"/>
      </w:tblGrid>
      <w:tr w:rsidR="00B70D55" w:rsidRPr="00022682" w:rsidTr="002822F5">
        <w:trPr>
          <w:tblHeader/>
        </w:trPr>
        <w:tc>
          <w:tcPr>
            <w:tcW w:w="959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 xml:space="preserve"> Meetings</w:t>
            </w:r>
          </w:p>
        </w:tc>
        <w:tc>
          <w:tcPr>
            <w:tcW w:w="8222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Timescales</w:t>
            </w:r>
          </w:p>
        </w:tc>
        <w:tc>
          <w:tcPr>
            <w:tcW w:w="1694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Leads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A1C9B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1. Attending other Meetings/ Communication Template</w:t>
            </w:r>
          </w:p>
        </w:tc>
        <w:tc>
          <w:tcPr>
            <w:tcW w:w="8222" w:type="dxa"/>
          </w:tcPr>
          <w:p w:rsidR="00B70D55" w:rsidRPr="00022682" w:rsidRDefault="00B70D55" w:rsidP="00C903B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work in partnership with others on specific matters arising  </w:t>
            </w:r>
          </w:p>
          <w:p w:rsidR="00B70D55" w:rsidRPr="00022682" w:rsidRDefault="00B70D55" w:rsidP="00C903B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report  and disseminate information relating to palliative care and palliative care practice development to other interested parties</w:t>
            </w:r>
          </w:p>
          <w:p w:rsidR="00B70D55" w:rsidRPr="00022682" w:rsidRDefault="00B70D55" w:rsidP="00C903B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Advocate &amp; share any relevant information post meeting to wider PC team and interested others </w:t>
            </w:r>
          </w:p>
          <w:p w:rsidR="00B70D55" w:rsidRPr="00022682" w:rsidRDefault="00B70D55" w:rsidP="00C903B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Each PCPD team member to take responsibility for feeding back key points from meetings that they attend on behalf of their role within PCPD Team in the communication template</w:t>
            </w:r>
          </w:p>
          <w:p w:rsidR="00B70D55" w:rsidRDefault="00B70D55" w:rsidP="00C903B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Individuals within PCPD team to keep up to date with the information held within the communication sheet</w:t>
            </w:r>
          </w:p>
          <w:p w:rsidR="009046CE" w:rsidRDefault="009046CE" w:rsidP="009046CE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70D55" w:rsidRPr="009046CE" w:rsidRDefault="009046CE" w:rsidP="009A279A">
            <w:pPr>
              <w:pStyle w:val="NoSpacing"/>
              <w:rPr>
                <w:rFonts w:ascii="Arial" w:hAnsi="Arial" w:cs="Arial"/>
                <w:i/>
              </w:rPr>
            </w:pPr>
            <w:r w:rsidRPr="009046CE">
              <w:rPr>
                <w:rFonts w:ascii="Arial" w:hAnsi="Arial" w:cs="Arial"/>
                <w:i/>
              </w:rPr>
              <w:t>22 2 18 - Team to input relevant/key point/updates from meetings onto communication sheet template.  Only notes of interest from meetings to be included in Monthly service report</w:t>
            </w:r>
          </w:p>
          <w:p w:rsidR="009046CE" w:rsidRPr="009A279A" w:rsidRDefault="009046CE" w:rsidP="009A279A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  <w:p w:rsidR="00B70D55" w:rsidRPr="00022682" w:rsidRDefault="00B70D55" w:rsidP="00C903B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C903B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1694" w:type="dxa"/>
          </w:tcPr>
          <w:p w:rsidR="00B70D55" w:rsidRPr="00022682" w:rsidRDefault="00B70D55" w:rsidP="00BA1C9B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Acute PCPD Team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Senior Nurse Meeting</w:t>
            </w: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report &amp; disseminate information relating to Palliative care across sectors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report to Lead Nurse and enhance teamwork &amp; partnerships in care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promote the sharing and identification of relevant in house  projects/work streams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Advocate &amp; share any relevant information post meeting to wider PC team and interested others</w:t>
            </w:r>
          </w:p>
          <w:p w:rsidR="00B70D55" w:rsidRPr="00022682" w:rsidRDefault="00B70D55" w:rsidP="00C903B5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Bi-Monthly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0401F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CON/ PDF attendance dependant on  PD &amp; SN Agenda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0401F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Acute PCPD Team Meetings</w:t>
            </w: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meet regularly as a team.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review progress of </w:t>
            </w:r>
            <w:proofErr w:type="spellStart"/>
            <w:r w:rsidRPr="00022682">
              <w:rPr>
                <w:rFonts w:ascii="Arial" w:hAnsi="Arial" w:cs="Arial"/>
              </w:rPr>
              <w:t>workplan</w:t>
            </w:r>
            <w:proofErr w:type="spellEnd"/>
            <w:r w:rsidRPr="00022682">
              <w:rPr>
                <w:rFonts w:ascii="Arial" w:hAnsi="Arial" w:cs="Arial"/>
              </w:rPr>
              <w:t xml:space="preserve"> and identify any challenges within practice development &amp;  education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Identify initiatives and share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Plan equal distribution of work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Advocate &amp; share any relevant information post meeting to wider PC team and interested others</w:t>
            </w:r>
          </w:p>
          <w:p w:rsidR="00B70D55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Share work plan with NHSGGC Acute Group</w:t>
            </w:r>
          </w:p>
          <w:p w:rsidR="009046CE" w:rsidRDefault="009046CE" w:rsidP="009046CE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70D55" w:rsidRPr="009046CE" w:rsidRDefault="009046CE" w:rsidP="009046CE">
            <w:pPr>
              <w:pStyle w:val="NoSpacing"/>
              <w:rPr>
                <w:rFonts w:ascii="Arial" w:hAnsi="Arial" w:cs="Arial"/>
                <w:i/>
              </w:rPr>
            </w:pPr>
            <w:r w:rsidRPr="009046CE">
              <w:rPr>
                <w:rFonts w:ascii="Arial" w:hAnsi="Arial" w:cs="Arial"/>
                <w:i/>
                <w:szCs w:val="20"/>
              </w:rPr>
              <w:t xml:space="preserve">22 1 18 </w:t>
            </w:r>
            <w:proofErr w:type="spellStart"/>
            <w:r w:rsidRPr="009046CE">
              <w:rPr>
                <w:rFonts w:ascii="Arial" w:hAnsi="Arial" w:cs="Arial"/>
                <w:i/>
                <w:szCs w:val="20"/>
              </w:rPr>
              <w:t>Workplan</w:t>
            </w:r>
            <w:proofErr w:type="spellEnd"/>
            <w:r w:rsidRPr="009046CE">
              <w:rPr>
                <w:rFonts w:ascii="Arial" w:hAnsi="Arial" w:cs="Arial"/>
                <w:i/>
                <w:szCs w:val="20"/>
              </w:rPr>
              <w:t xml:space="preserve"> to be updated as soon as after the meeting and housed on a Palliative Care Webpage similar to the Acute Group. </w:t>
            </w:r>
          </w:p>
        </w:tc>
        <w:tc>
          <w:tcPr>
            <w:tcW w:w="184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Bi-Monthly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All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3a</w:t>
            </w: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Weekly Acute PCPD Team 15 min Sharing Practice Meeting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B70D55" w:rsidRPr="00022682" w:rsidRDefault="00B70D55" w:rsidP="0053615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meet to enhance point 2 above</w:t>
            </w:r>
          </w:p>
          <w:p w:rsidR="00B70D55" w:rsidRPr="00022682" w:rsidRDefault="00B70D55" w:rsidP="0053615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enhance effective teamwork and support</w:t>
            </w:r>
          </w:p>
          <w:p w:rsidR="00B70D55" w:rsidRDefault="00B70D55" w:rsidP="0053615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</w:t>
            </w:r>
          </w:p>
          <w:p w:rsidR="00B70D55" w:rsidRPr="009046CE" w:rsidRDefault="009046CE" w:rsidP="0053615C">
            <w:pPr>
              <w:pStyle w:val="NoSpacing"/>
              <w:rPr>
                <w:rFonts w:ascii="Arial" w:hAnsi="Arial" w:cs="Arial"/>
                <w:i/>
                <w:szCs w:val="20"/>
              </w:rPr>
            </w:pPr>
            <w:r w:rsidRPr="009046CE">
              <w:rPr>
                <w:rFonts w:ascii="Arial" w:hAnsi="Arial" w:cs="Arial"/>
                <w:i/>
                <w:szCs w:val="20"/>
              </w:rPr>
              <w:t>22 1 18</w:t>
            </w:r>
            <w:r w:rsidR="00B70D55" w:rsidRPr="009046CE">
              <w:rPr>
                <w:rFonts w:ascii="Arial" w:hAnsi="Arial" w:cs="Arial"/>
                <w:i/>
                <w:szCs w:val="20"/>
              </w:rPr>
              <w:t xml:space="preserve"> – Agreement to conduct this on Tuesdays at 10am.  BS/MW will share information with each other on their return to RAH</w:t>
            </w:r>
          </w:p>
          <w:p w:rsidR="00B70D55" w:rsidRPr="00022682" w:rsidRDefault="00B70D55" w:rsidP="005361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Weekly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Acute PCPD Team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South &amp; North &amp; </w:t>
            </w:r>
            <w:smartTag w:uri="urn:schemas-microsoft-com:office:smarttags" w:element="place">
              <w:r w:rsidRPr="00022682">
                <w:rPr>
                  <w:rFonts w:ascii="Arial" w:hAnsi="Arial" w:cs="Arial"/>
                </w:rPr>
                <w:t>Clyde</w:t>
              </w:r>
            </w:smartTag>
            <w:r w:rsidRPr="00022682">
              <w:rPr>
                <w:rFonts w:ascii="Arial" w:hAnsi="Arial" w:cs="Arial"/>
              </w:rPr>
              <w:t xml:space="preserve"> -Excellence in Care and Practice Development Meetings  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    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work in partnership with other PD colleagues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Keep abreast of Sector &amp; board wide developments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report, share and disseminate information relating to palliative care and palliative care practice development to other interested parties</w:t>
            </w:r>
          </w:p>
          <w:p w:rsidR="00B70D55" w:rsidRDefault="00B70D55" w:rsidP="002822F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Advocate &amp; share any relevant information post meeting to wider PC team and interested others </w:t>
            </w:r>
          </w:p>
          <w:p w:rsidR="00B70D55" w:rsidRPr="002822F5" w:rsidRDefault="00B70D55" w:rsidP="009A279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Bi-Monthly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3615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Reps -JW/EOD -South</w:t>
            </w:r>
          </w:p>
          <w:p w:rsidR="00B70D55" w:rsidRPr="00022682" w:rsidRDefault="00B70D55" w:rsidP="008772B2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EO’D- North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BS-Clyde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Acute Group (strategic)</w:t>
            </w: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advocate &amp; lead on Palliative Care processes &amp; strategies for the Acute ( Joint work with medical colleagues)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report, share and disseminate information relating to palliative care and palliative care practice development to other interested parties</w:t>
            </w:r>
          </w:p>
          <w:p w:rsidR="00B70D55" w:rsidRDefault="00B70D55" w:rsidP="002822F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Advocate &amp; share any relevant information post meeting to wider PC team and interested others</w:t>
            </w:r>
          </w:p>
          <w:p w:rsidR="00B70D55" w:rsidRPr="002822F5" w:rsidRDefault="00B70D55" w:rsidP="009A279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Quarterly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CON/JE/Rotate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PCPDSG Meeting </w:t>
            </w: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advocate &amp; lead on local &amp; national initiatives for Acute surrounding PC (</w:t>
            </w:r>
            <w:proofErr w:type="spellStart"/>
            <w:r w:rsidRPr="00022682">
              <w:rPr>
                <w:rFonts w:ascii="Arial" w:hAnsi="Arial" w:cs="Arial"/>
              </w:rPr>
              <w:t>workstream</w:t>
            </w:r>
            <w:proofErr w:type="spellEnd"/>
            <w:r w:rsidRPr="00022682">
              <w:rPr>
                <w:rFonts w:ascii="Arial" w:hAnsi="Arial" w:cs="Arial"/>
              </w:rPr>
              <w:t>)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work in partnership with other PC leads within NHSGGC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share and disseminate information relating to palliative care and palliative care practice development to other interested parties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Advocate &amp; share any relevant information post meeting to wider PC team and interested others </w:t>
            </w:r>
          </w:p>
          <w:p w:rsidR="00B70D55" w:rsidRDefault="00B70D55" w:rsidP="002822F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inform Acute PCPD team </w:t>
            </w:r>
          </w:p>
          <w:p w:rsidR="00B70D55" w:rsidRPr="002822F5" w:rsidRDefault="00B70D55" w:rsidP="009A279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Quarterly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Chair - POG</w:t>
            </w:r>
          </w:p>
          <w:p w:rsidR="00B70D55" w:rsidRPr="00022682" w:rsidRDefault="00B70D55" w:rsidP="007901D4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Another PDF to attend to represent Acute PCPD Team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7901D4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Excellence in Care Expert Meeting </w:t>
            </w: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To advocate &amp; lead on CAS Standard 11 : End of Life Care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report, share and disseminate information relating to palliative care and palliative care practice development to other interested parties</w:t>
            </w:r>
          </w:p>
          <w:p w:rsidR="00B70D55" w:rsidRDefault="00B70D55" w:rsidP="002822F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Advocate &amp; share any relevant information post meeting to wider PC team and interested others</w:t>
            </w:r>
          </w:p>
          <w:p w:rsidR="00B70D55" w:rsidRPr="002822F5" w:rsidRDefault="00B70D55" w:rsidP="009A279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B70D55" w:rsidRPr="00022682" w:rsidRDefault="00B70D55" w:rsidP="00693CC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693CC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Bi-Monthly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4035DB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Advanced Communication  Skills Training Group Meetings</w:t>
            </w:r>
          </w:p>
        </w:tc>
        <w:tc>
          <w:tcPr>
            <w:tcW w:w="8222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work in partnership with colleague within NHSGGC Advanced Communication Skills Trainers Group</w:t>
            </w:r>
            <w:r w:rsidRPr="000226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meet regularly as a team and discuss group progression and identify any challenges in delivering communication skills training.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Identify initiatives &amp; opportunities </w:t>
            </w:r>
          </w:p>
          <w:p w:rsidR="00B70D55" w:rsidRDefault="00B70D55" w:rsidP="00BB62E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Advocate &amp; share any relevant information to others in wider PC team or other interested parties</w:t>
            </w:r>
          </w:p>
          <w:p w:rsidR="009046CE" w:rsidRPr="009046CE" w:rsidRDefault="009046CE" w:rsidP="009046CE">
            <w:pPr>
              <w:pStyle w:val="NoSpacing"/>
              <w:rPr>
                <w:rFonts w:ascii="Arial" w:hAnsi="Arial" w:cs="Arial"/>
                <w:i/>
              </w:rPr>
            </w:pPr>
            <w:r w:rsidRPr="009046CE">
              <w:rPr>
                <w:rFonts w:ascii="Arial" w:hAnsi="Arial" w:cs="Arial"/>
                <w:i/>
              </w:rPr>
              <w:t xml:space="preserve">22 1 18 EOD/CON update team that the </w:t>
            </w:r>
            <w:proofErr w:type="spellStart"/>
            <w:r w:rsidRPr="009046CE">
              <w:rPr>
                <w:rFonts w:ascii="Arial" w:hAnsi="Arial" w:cs="Arial"/>
                <w:i/>
              </w:rPr>
              <w:t>comms</w:t>
            </w:r>
            <w:proofErr w:type="spellEnd"/>
            <w:r w:rsidRPr="009046CE">
              <w:rPr>
                <w:rFonts w:ascii="Arial" w:hAnsi="Arial" w:cs="Arial"/>
                <w:i/>
              </w:rPr>
              <w:t xml:space="preserve"> group was going to try and recruit other experienced communication facilitators from NHSGGC to increase their capacity</w:t>
            </w:r>
          </w:p>
        </w:tc>
        <w:tc>
          <w:tcPr>
            <w:tcW w:w="1849" w:type="dxa"/>
          </w:tcPr>
          <w:p w:rsidR="00B70D55" w:rsidRPr="00022682" w:rsidRDefault="00B70D55" w:rsidP="00693CC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693CC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Quarterly</w:t>
            </w:r>
          </w:p>
        </w:tc>
        <w:tc>
          <w:tcPr>
            <w:tcW w:w="1694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CON/ EOD/ MW/JM</w:t>
            </w:r>
          </w:p>
        </w:tc>
      </w:tr>
    </w:tbl>
    <w:tbl>
      <w:tblPr>
        <w:tblpPr w:leftFromText="180" w:rightFromText="180" w:vertAnchor="text" w:horzAnchor="margin" w:tblpY="-3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8221"/>
        <w:gridCol w:w="1843"/>
        <w:gridCol w:w="1701"/>
      </w:tblGrid>
      <w:tr w:rsidR="00B70D55" w:rsidRPr="00022682" w:rsidTr="002822F5">
        <w:trPr>
          <w:tblHeader/>
        </w:trPr>
        <w:tc>
          <w:tcPr>
            <w:tcW w:w="959" w:type="dxa"/>
            <w:shd w:val="clear" w:color="auto" w:fill="CCCCCC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br w:type="page"/>
            </w:r>
            <w:r w:rsidRPr="00022682">
              <w:rPr>
                <w:rFonts w:ascii="Arial" w:hAnsi="Arial" w:cs="Arial"/>
                <w:b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  <w:shd w:val="clear" w:color="auto" w:fill="CCCCCC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8221" w:type="dxa"/>
            <w:shd w:val="clear" w:color="auto" w:fill="CCCCCC"/>
          </w:tcPr>
          <w:p w:rsidR="00B70D55" w:rsidRPr="00022682" w:rsidRDefault="00B70D55" w:rsidP="009A279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CCCC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Timescales</w:t>
            </w:r>
          </w:p>
        </w:tc>
        <w:tc>
          <w:tcPr>
            <w:tcW w:w="1701" w:type="dxa"/>
            <w:shd w:val="clear" w:color="auto" w:fill="CCCCCC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Leads</w:t>
            </w:r>
          </w:p>
        </w:tc>
      </w:tr>
      <w:tr w:rsidR="009046CE" w:rsidRPr="00022682" w:rsidTr="009046CE">
        <w:tc>
          <w:tcPr>
            <w:tcW w:w="15559" w:type="dxa"/>
            <w:gridSpan w:val="5"/>
          </w:tcPr>
          <w:p w:rsidR="00A90FAF" w:rsidRPr="00A90FAF" w:rsidRDefault="009046CE" w:rsidP="00A90FAF">
            <w:pPr>
              <w:pStyle w:val="NoSpacing"/>
              <w:rPr>
                <w:rFonts w:ascii="Arial" w:hAnsi="Arial" w:cs="Arial"/>
                <w:i/>
              </w:rPr>
            </w:pPr>
            <w:r w:rsidRPr="00A90FAF">
              <w:rPr>
                <w:rFonts w:ascii="Arial" w:hAnsi="Arial" w:cs="Arial"/>
                <w:i/>
              </w:rPr>
              <w:t xml:space="preserve">22 1 18 – General discussion with regards to Study days.  </w:t>
            </w:r>
            <w:r w:rsidR="00A90FAF" w:rsidRPr="00A90FAF">
              <w:rPr>
                <w:rFonts w:ascii="Arial" w:hAnsi="Arial" w:cs="Arial"/>
                <w:i/>
              </w:rPr>
              <w:t>With the following a</w:t>
            </w:r>
            <w:r w:rsidRPr="00A90FAF">
              <w:rPr>
                <w:rFonts w:ascii="Arial" w:hAnsi="Arial" w:cs="Arial"/>
                <w:i/>
              </w:rPr>
              <w:t xml:space="preserve">greement </w:t>
            </w:r>
            <w:r w:rsidR="00A90FAF" w:rsidRPr="00A90FAF">
              <w:rPr>
                <w:rFonts w:ascii="Arial" w:hAnsi="Arial" w:cs="Arial"/>
                <w:i/>
              </w:rPr>
              <w:t xml:space="preserve">s and actions: </w:t>
            </w:r>
          </w:p>
          <w:p w:rsidR="00A90FAF" w:rsidRPr="00A90FAF" w:rsidRDefault="00A90FAF" w:rsidP="00A90FA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</w:rPr>
            </w:pPr>
            <w:r w:rsidRPr="00A90FAF">
              <w:rPr>
                <w:rFonts w:ascii="Arial" w:eastAsia="Times New Roman" w:hAnsi="Arial" w:cs="Arial"/>
                <w:i/>
                <w:lang w:eastAsia="en-US"/>
              </w:rPr>
              <w:t xml:space="preserve">Care Homes (Four Hills, Greenfield Park and Darnley) to be included in Distribution List for Study Days – JM </w:t>
            </w:r>
          </w:p>
          <w:p w:rsidR="009046CE" w:rsidRPr="00A90FAF" w:rsidRDefault="009046CE" w:rsidP="00A90FA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</w:rPr>
            </w:pPr>
            <w:r w:rsidRPr="00A90FAF">
              <w:rPr>
                <w:rFonts w:ascii="Arial" w:hAnsi="Arial" w:cs="Arial"/>
                <w:i/>
              </w:rPr>
              <w:t xml:space="preserve">Charging external agencies for training </w:t>
            </w:r>
            <w:r w:rsidR="00A90FAF">
              <w:rPr>
                <w:rFonts w:ascii="Arial" w:hAnsi="Arial" w:cs="Arial"/>
                <w:i/>
              </w:rPr>
              <w:t xml:space="preserve">is to be looked into </w:t>
            </w:r>
            <w:r w:rsidRPr="00A90FAF">
              <w:rPr>
                <w:rFonts w:ascii="Arial" w:hAnsi="Arial" w:cs="Arial"/>
                <w:i/>
              </w:rPr>
              <w:t>– JM to contact Jane Pettit</w:t>
            </w:r>
          </w:p>
          <w:p w:rsidR="009046CE" w:rsidRDefault="00A90FAF" w:rsidP="00A90FAF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i/>
                <w:lang w:eastAsia="en-US"/>
              </w:rPr>
            </w:pPr>
            <w:r>
              <w:rPr>
                <w:rFonts w:ascii="Arial" w:eastAsia="Times New Roman" w:hAnsi="Arial" w:cs="Arial"/>
                <w:i/>
                <w:lang w:eastAsia="en-US"/>
              </w:rPr>
              <w:t xml:space="preserve">Development of </w:t>
            </w:r>
            <w:r w:rsidR="009046CE" w:rsidRPr="00A90FAF">
              <w:rPr>
                <w:rFonts w:ascii="Arial" w:eastAsia="Times New Roman" w:hAnsi="Arial" w:cs="Arial"/>
                <w:i/>
                <w:lang w:eastAsia="en-US"/>
              </w:rPr>
              <w:t xml:space="preserve">Study day evaluations including post – JM/EOD to meet with Emma Dymond </w:t>
            </w:r>
            <w:r>
              <w:rPr>
                <w:rFonts w:ascii="Arial" w:eastAsia="Times New Roman" w:hAnsi="Arial" w:cs="Arial"/>
                <w:i/>
                <w:lang w:eastAsia="en-US"/>
              </w:rPr>
              <w:t>to finalize</w:t>
            </w:r>
          </w:p>
          <w:p w:rsidR="00A90FAF" w:rsidRPr="00A90FAF" w:rsidRDefault="00A90FAF" w:rsidP="00A90FAF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i/>
                <w:lang w:eastAsia="en-US"/>
              </w:rPr>
            </w:pPr>
            <w:r>
              <w:rPr>
                <w:rFonts w:ascii="Arial" w:eastAsia="Times New Roman" w:hAnsi="Arial" w:cs="Arial"/>
                <w:i/>
                <w:lang w:eastAsia="en-US"/>
              </w:rPr>
              <w:t>Minimum numbers to be revised to 15 with team having final decision if day runs on less than this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ind w:left="60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Symptom Assessment and Management - Palliative Care Module for  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Registered Nurses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Plan, review &amp; deliver 2 x 5day  modules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Work in partnership with PPWH Colleagues and </w:t>
            </w:r>
            <w:smartTag w:uri="urn:schemas-microsoft-com:office:smarttags" w:element="place">
              <w:smartTag w:uri="urn:schemas-microsoft-com:office:smarttags" w:element="PlaceName">
                <w:r w:rsidRPr="00022682">
                  <w:rPr>
                    <w:rFonts w:ascii="Arial" w:hAnsi="Arial" w:cs="Arial"/>
                  </w:rPr>
                  <w:t>Caledonian</w:t>
                </w:r>
              </w:smartTag>
              <w:r w:rsidRPr="0002268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022682">
                  <w:rPr>
                    <w:rFonts w:ascii="Arial" w:hAnsi="Arial" w:cs="Arial"/>
                  </w:rPr>
                  <w:t>University</w:t>
                </w:r>
              </w:smartTag>
            </w:smartTag>
          </w:p>
          <w:p w:rsidR="00B70D55" w:rsidRPr="00022682" w:rsidRDefault="00B70D55" w:rsidP="002822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Develop template and lesson plan to allow for succession planning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PDF undertakes marking commitments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Formal yearly report required – SBAR April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EOD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Clinical Skills day</w:t>
            </w: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Deliver  5/12  sessions across NHSGGC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Education equitable/delivered across all sites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Lead PDF responsible for presentations and quality assurance inclusive of evaluation of course, booking speakers in advance  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Main facilitator of each session responsible for checking resources, confirming  speakers attendance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Agree min/max numbers – min 12 – max 25 Input required each session from x1 HPCT/CNS colleagues. Shadowing opportunities and support and appropriate offered </w:t>
            </w:r>
          </w:p>
          <w:p w:rsidR="00B70D55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Formal yearly report required - SBAR April</w:t>
            </w:r>
          </w:p>
          <w:p w:rsidR="00A90FAF" w:rsidRPr="00A90FAF" w:rsidRDefault="00A90FAF" w:rsidP="00A90FAF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22 1 </w:t>
            </w:r>
            <w:r w:rsidRPr="00A90FAF">
              <w:rPr>
                <w:rFonts w:ascii="Arial" w:hAnsi="Arial" w:cs="Arial"/>
                <w:i/>
              </w:rPr>
              <w:t xml:space="preserve">18 – </w:t>
            </w:r>
            <w:r>
              <w:rPr>
                <w:rFonts w:ascii="Arial" w:hAnsi="Arial" w:cs="Arial"/>
                <w:i/>
              </w:rPr>
              <w:t>Decision to Cancel</w:t>
            </w:r>
            <w:r w:rsidRPr="00A90FAF">
              <w:rPr>
                <w:rFonts w:ascii="Arial" w:hAnsi="Arial" w:cs="Arial"/>
                <w:i/>
              </w:rPr>
              <w:t xml:space="preserve"> - Clinical Skills – 14th March 2018 – JM 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JW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End of Life Study Day 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Deliver 8/12 sessions across NHSGGC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Education equitable/ delivered across sites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Lead PDF responsible for presentations and quality assurance inclusive of evaluation of course, booking speakers in advance  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Main facilitator of each session responsible for checking resources, confirming  speakers attendance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Agree min/max numbers – min 12 – max 25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Input may be required each session from x1 HPCT/CNS Colleague. Shadowing opportunities and support as appropriate offered</w:t>
            </w:r>
          </w:p>
          <w:p w:rsidR="00B70D55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Formal yearly report required - SBAR April</w:t>
            </w:r>
          </w:p>
          <w:p w:rsidR="00A90FAF" w:rsidRDefault="00A90FAF" w:rsidP="00A90FAF">
            <w:pPr>
              <w:pStyle w:val="NoSpacing"/>
              <w:rPr>
                <w:rFonts w:ascii="Arial" w:hAnsi="Arial" w:cs="Arial"/>
              </w:rPr>
            </w:pPr>
          </w:p>
          <w:p w:rsidR="00A90FAF" w:rsidRPr="00A90FAF" w:rsidRDefault="00A90FAF" w:rsidP="00A90FAF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22 1 18 – Decision to cancel - </w:t>
            </w:r>
            <w:r w:rsidRPr="00A90FAF">
              <w:rPr>
                <w:rFonts w:ascii="Arial" w:hAnsi="Arial" w:cs="Arial"/>
                <w:i/>
              </w:rPr>
              <w:t xml:space="preserve">EOLC – 20th February 2018 </w:t>
            </w:r>
            <w:r>
              <w:rPr>
                <w:rFonts w:ascii="Arial" w:hAnsi="Arial" w:cs="Arial"/>
                <w:i/>
              </w:rPr>
              <w:t xml:space="preserve"> and </w:t>
            </w:r>
            <w:r w:rsidRPr="00A90FAF">
              <w:rPr>
                <w:rFonts w:ascii="Arial" w:hAnsi="Arial" w:cs="Arial"/>
                <w:i/>
              </w:rPr>
              <w:t xml:space="preserve">EOLC – 10th December 2018 – JM 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EOD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  <w:p w:rsidR="00B70D55" w:rsidRPr="00022682" w:rsidRDefault="00B70D55" w:rsidP="004874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HCSW</w:t>
            </w: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Deliver 5/12 x 2 day study days across NHSGGC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Education equitable/ delivered across sites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Lead PDF responsible for presentations and quality assurance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inclusive of evaluation of course, booking speakers in advance  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Main facilitator of each session responsible for checking resources, booking speakers and confirming speakers attendance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Agree min/max numbers - – min 12 – max 25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Input may be required each session from x1 HPCT/CNS Colleague. Shadowing opportunities and support as appropriate offered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Formal yearly report required SBAR April</w:t>
            </w:r>
          </w:p>
          <w:p w:rsidR="00B70D55" w:rsidRPr="00022682" w:rsidRDefault="00B70D55" w:rsidP="002822F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POG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Sage &amp; Thyme</w:t>
            </w: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Deliver 4/12 3.5 hour workshops across NHSGGC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Offer S&amp;T training to all levels of staff across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Education equitable/ delivered across sites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Lead PDF responsible for yearly licence bid &amp; Handout stock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Lead PDF responsible for provisional booking of 3 facilitators for each date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Main facilitator of each session responsible for checking resources, confirming  speakers attendance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Ongoing study day evaluation as per licence agreement / formal end of year review to be carried out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Min/Max numbers as per licence – min 15 – max 30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Develop opportunities for bespoke sessions across NHSGGC</w:t>
            </w:r>
          </w:p>
          <w:p w:rsidR="00B70D55" w:rsidRDefault="00B70D55" w:rsidP="002822F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Formal yearly report required SBAR April</w:t>
            </w:r>
          </w:p>
          <w:p w:rsidR="00B70D55" w:rsidRDefault="00B70D55" w:rsidP="009A279A">
            <w:pPr>
              <w:pStyle w:val="NoSpacing"/>
              <w:rPr>
                <w:rFonts w:ascii="Arial" w:hAnsi="Arial" w:cs="Arial"/>
              </w:rPr>
            </w:pPr>
          </w:p>
          <w:p w:rsidR="00B70D55" w:rsidRPr="009A279A" w:rsidRDefault="00A90FAF" w:rsidP="009A279A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  <w:r w:rsidRPr="00A90FAF">
              <w:rPr>
                <w:rFonts w:ascii="Arial" w:hAnsi="Arial" w:cs="Arial"/>
                <w:i/>
              </w:rPr>
              <w:t>22 1 18 Increased joint working with PCPCT.  Possibility to provide bespoke training to targeted audience and teams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POG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Intermediate &amp; Advanced 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Communication Skills training </w:t>
            </w: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Assist in delivery of communication skills training</w:t>
            </w:r>
          </w:p>
          <w:p w:rsidR="00B70D55" w:rsidRPr="00022682" w:rsidRDefault="00B70D55" w:rsidP="002822F5">
            <w:pPr>
              <w:pStyle w:val="NoSpacing"/>
              <w:ind w:left="720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(intermediate, advanced or bespoke)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Main facilitator of each session responsible for checking resources, confirming  speakers attendance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Contribute to wider communication group, evaluation and reports</w:t>
            </w:r>
          </w:p>
          <w:p w:rsidR="00B70D55" w:rsidRDefault="00B70D55" w:rsidP="002822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Ongoing review of group ownership and admin and advertising responsibilities </w:t>
            </w:r>
          </w:p>
          <w:p w:rsidR="00B70D55" w:rsidRDefault="00B70D55" w:rsidP="009A27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8 17 – L&amp;E taken over administration with courses </w:t>
            </w:r>
          </w:p>
          <w:p w:rsidR="00B70D55" w:rsidRPr="00ED5367" w:rsidRDefault="00B70D55" w:rsidP="009A279A">
            <w:pPr>
              <w:pStyle w:val="NoSpacing"/>
              <w:rPr>
                <w:rFonts w:ascii="Arial" w:hAnsi="Arial" w:cs="Arial"/>
              </w:rPr>
            </w:pPr>
            <w:r w:rsidRPr="00ED5367">
              <w:rPr>
                <w:rFonts w:ascii="Arial" w:hAnsi="Arial" w:cs="Arial"/>
              </w:rPr>
              <w:t>16 1 18 – ongoing work with L&amp;E to get courses including S&amp;T on L&amp;E calendar</w:t>
            </w:r>
          </w:p>
          <w:p w:rsidR="00B70D55" w:rsidRPr="009A279A" w:rsidRDefault="00B70D55" w:rsidP="009A279A">
            <w:pPr>
              <w:pStyle w:val="NoSpacing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EOD/MW/JM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T34 CME Infusion Pump</w:t>
            </w: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PD to support local HPCT to deliver local / bespoke T34 sessions / creation of hubs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PCPD will co-ordinate and liaise with Corporate PD re: Subcutaneous Drug Administration in Palliative Care session within IV day &amp; Quality Assurance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PCPD will co-ordinate and liaise  with local teams on all resources used in terms of Quality Assurance inclusive of evaluation of course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PCPD will support teams with local formal end of year reviews  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PCPD responsible for the development </w:t>
            </w:r>
            <w:r w:rsidR="00ED5367">
              <w:rPr>
                <w:rFonts w:ascii="Arial" w:hAnsi="Arial" w:cs="Arial"/>
              </w:rPr>
              <w:t xml:space="preserve">and promotion </w:t>
            </w:r>
            <w:r w:rsidRPr="00022682">
              <w:rPr>
                <w:rFonts w:ascii="Arial" w:hAnsi="Arial" w:cs="Arial"/>
              </w:rPr>
              <w:t xml:space="preserve">of </w:t>
            </w:r>
            <w:proofErr w:type="spellStart"/>
            <w:r w:rsidRPr="00022682">
              <w:rPr>
                <w:rFonts w:ascii="Arial" w:hAnsi="Arial" w:cs="Arial"/>
              </w:rPr>
              <w:t>Learnpro</w:t>
            </w:r>
            <w:proofErr w:type="spellEnd"/>
            <w:r w:rsidRPr="00022682">
              <w:rPr>
                <w:rFonts w:ascii="Arial" w:hAnsi="Arial" w:cs="Arial"/>
              </w:rPr>
              <w:t xml:space="preserve"> module and podcasts</w:t>
            </w:r>
          </w:p>
          <w:p w:rsidR="00B70D55" w:rsidRPr="00022682" w:rsidRDefault="00B70D55" w:rsidP="002822F5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BS/JW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Induction training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1"/>
              </w:numPr>
              <w:tabs>
                <w:tab w:val="clear" w:pos="360"/>
                <w:tab w:val="num" w:pos="747"/>
              </w:tabs>
              <w:ind w:left="747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To provide palliative care sessions to trained staff and HCSW at induction days as required in each sector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PCPD will co-ordinate and liaise  with local teams on all resources used in terms of Quality Assurance inclusive of evaluation of course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PD to support local HPCT to deliver local induction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PCPD and HPCT  will co-ordinate and liaise with Corporate PD </w:t>
            </w:r>
          </w:p>
          <w:p w:rsidR="00B70D55" w:rsidRPr="002822F5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PCPD will support teams with local formal end of year reviews  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Monthly - Ongoing</w:t>
            </w: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BS/ Local CNS,s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WebEx</w:t>
            </w:r>
            <w:r w:rsidR="00ED5367">
              <w:rPr>
                <w:rFonts w:ascii="Arial" w:hAnsi="Arial" w:cs="Arial"/>
              </w:rPr>
              <w:t>/Recorded Presentations</w:t>
            </w:r>
          </w:p>
        </w:tc>
        <w:tc>
          <w:tcPr>
            <w:tcW w:w="8221" w:type="dxa"/>
          </w:tcPr>
          <w:p w:rsidR="00B70D55" w:rsidRPr="00022682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Develop</w:t>
            </w:r>
            <w:r w:rsidR="00ED5367">
              <w:rPr>
                <w:rFonts w:ascii="Arial" w:hAnsi="Arial" w:cs="Arial"/>
              </w:rPr>
              <w:t xml:space="preserve"> and promote recorded </w:t>
            </w:r>
            <w:r w:rsidRPr="00022682">
              <w:rPr>
                <w:rFonts w:ascii="Arial" w:hAnsi="Arial" w:cs="Arial"/>
              </w:rPr>
              <w:t xml:space="preserve"> presentations during </w:t>
            </w:r>
            <w:r w:rsidR="00ED5367">
              <w:rPr>
                <w:rFonts w:ascii="Arial" w:hAnsi="Arial" w:cs="Arial"/>
              </w:rPr>
              <w:t>2018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2822F5">
            <w:pPr>
              <w:pStyle w:val="NoSpacing"/>
              <w:numPr>
                <w:ilvl w:val="0"/>
                <w:numId w:val="33"/>
              </w:numPr>
              <w:tabs>
                <w:tab w:val="clear" w:pos="360"/>
              </w:tabs>
              <w:ind w:left="1077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Last few days of life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3"/>
              </w:numPr>
              <w:tabs>
                <w:tab w:val="clear" w:pos="360"/>
              </w:tabs>
              <w:ind w:left="1077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Deteriorating Patient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3"/>
              </w:numPr>
              <w:tabs>
                <w:tab w:val="clear" w:pos="360"/>
              </w:tabs>
              <w:ind w:left="1077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ACP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3"/>
              </w:numPr>
              <w:tabs>
                <w:tab w:val="clear" w:pos="360"/>
              </w:tabs>
              <w:ind w:left="1077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Bereavement and Caring for yourself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3"/>
              </w:numPr>
              <w:tabs>
                <w:tab w:val="clear" w:pos="360"/>
              </w:tabs>
              <w:ind w:left="1077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Communication and Documentation</w:t>
            </w:r>
          </w:p>
          <w:p w:rsidR="00B70D55" w:rsidRPr="00022682" w:rsidRDefault="00B70D55" w:rsidP="002822F5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Create audio presentations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JW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MW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EOD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POG</w:t>
            </w:r>
          </w:p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BS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ED5367" w:rsidRDefault="00B70D55" w:rsidP="002822F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ED5367" w:rsidRDefault="00B70D55" w:rsidP="002822F5">
            <w:pPr>
              <w:pStyle w:val="NoSpacing"/>
              <w:rPr>
                <w:rFonts w:ascii="Arial" w:hAnsi="Arial" w:cs="Arial"/>
              </w:rPr>
            </w:pPr>
            <w:r w:rsidRPr="00ED5367">
              <w:rPr>
                <w:rFonts w:ascii="Arial" w:hAnsi="Arial" w:cs="Arial"/>
              </w:rPr>
              <w:t>Supporting external settings</w:t>
            </w:r>
          </w:p>
        </w:tc>
        <w:tc>
          <w:tcPr>
            <w:tcW w:w="8221" w:type="dxa"/>
          </w:tcPr>
          <w:p w:rsidR="00B70D55" w:rsidRPr="00ED5367" w:rsidRDefault="00B70D55" w:rsidP="002822F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D5367">
              <w:rPr>
                <w:rFonts w:ascii="Arial" w:hAnsi="Arial" w:cs="Arial"/>
              </w:rPr>
              <w:t>Partnership working with hospice and charitable organisations – to be further developed</w:t>
            </w:r>
          </w:p>
        </w:tc>
        <w:tc>
          <w:tcPr>
            <w:tcW w:w="1843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0D55" w:rsidRPr="00022682" w:rsidRDefault="00B70D55" w:rsidP="002822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70D55" w:rsidRDefault="00B70D55" w:rsidP="00C04EAA">
      <w:pPr>
        <w:spacing w:after="0" w:line="240" w:lineRule="auto"/>
      </w:pPr>
    </w:p>
    <w:p w:rsidR="00B70D55" w:rsidRDefault="00B70D55" w:rsidP="00C04EAA">
      <w:pPr>
        <w:spacing w:after="0" w:line="240" w:lineRule="auto"/>
      </w:pPr>
    </w:p>
    <w:p w:rsidR="00B70D55" w:rsidRDefault="00B70D55" w:rsidP="00C04EAA">
      <w:pPr>
        <w:spacing w:after="0" w:line="240" w:lineRule="auto"/>
      </w:pPr>
    </w:p>
    <w:p w:rsidR="00B70D55" w:rsidRPr="00022682" w:rsidRDefault="00B70D55" w:rsidP="00C04EAA">
      <w:pPr>
        <w:spacing w:after="0" w:line="240" w:lineRule="auto"/>
      </w:pPr>
    </w:p>
    <w:p w:rsidR="00B70D55" w:rsidRPr="00022682" w:rsidRDefault="00B70D55" w:rsidP="00BB62E1">
      <w:pPr>
        <w:pStyle w:val="NoSpacing"/>
        <w:sectPr w:rsidR="00B70D55" w:rsidRPr="00022682" w:rsidSect="008772B2"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8196"/>
        <w:gridCol w:w="1868"/>
        <w:gridCol w:w="1701"/>
      </w:tblGrid>
      <w:tr w:rsidR="00B70D55" w:rsidRPr="00022682" w:rsidTr="002822F5">
        <w:trPr>
          <w:tblHeader/>
        </w:trPr>
        <w:tc>
          <w:tcPr>
            <w:tcW w:w="959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2835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br w:type="page"/>
              <w:t xml:space="preserve">Quality &amp; Service Improvement 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96" w:type="dxa"/>
            <w:shd w:val="clear" w:color="auto" w:fill="CCCCCC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CCCCCC"/>
          </w:tcPr>
          <w:p w:rsidR="00B70D55" w:rsidRPr="00022682" w:rsidRDefault="00B70D55" w:rsidP="00C04EA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Timescales</w:t>
            </w:r>
          </w:p>
        </w:tc>
        <w:tc>
          <w:tcPr>
            <w:tcW w:w="1701" w:type="dxa"/>
            <w:shd w:val="clear" w:color="auto" w:fill="CCCCCC"/>
          </w:tcPr>
          <w:p w:rsidR="00B70D55" w:rsidRPr="00022682" w:rsidRDefault="00B70D55" w:rsidP="00C04EA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22682">
              <w:rPr>
                <w:rFonts w:ascii="Arial" w:hAnsi="Arial" w:cs="Arial"/>
                <w:b/>
                <w:sz w:val="28"/>
                <w:szCs w:val="28"/>
              </w:rPr>
              <w:t>Leads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2405FD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NHSGGC Excellence in Care </w:t>
            </w:r>
          </w:p>
        </w:tc>
        <w:tc>
          <w:tcPr>
            <w:tcW w:w="8196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Co-ordination of CAS Standard 11/ Link nurse support in partnership HPCT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Ongoing updating &amp; evaluation of CAS shared space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 development of audit/outcome  monitoring tool to support CAS (clinical dashboards)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Development &amp; delivery of CAS WebEx sessions throughout 2017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Addressing &amp; Identification of local needs/ gaps in service  through CAS involvement 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  <w:sz w:val="36"/>
              </w:rPr>
            </w:pPr>
          </w:p>
          <w:p w:rsidR="00B70D55" w:rsidRPr="00022682" w:rsidRDefault="00B70D55" w:rsidP="00BB62E1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Overview of End of Life Care </w:t>
            </w:r>
          </w:p>
          <w:p w:rsidR="00B70D55" w:rsidRPr="00022682" w:rsidRDefault="00B70D55" w:rsidP="0098757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Deteriorating patient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Last few days of life for days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ACP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Bereavement and caring for yourself</w:t>
            </w:r>
          </w:p>
          <w:p w:rsidR="00B70D55" w:rsidRDefault="00B70D55" w:rsidP="00BB62E1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Communication and documentation</w:t>
            </w:r>
          </w:p>
          <w:p w:rsidR="00B70D55" w:rsidRDefault="00B70D55" w:rsidP="009A279A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ED5367" w:rsidP="00ED5367">
            <w:pPr>
              <w:pStyle w:val="NoSpacing"/>
              <w:rPr>
                <w:rFonts w:ascii="Arial" w:hAnsi="Arial" w:cs="Arial"/>
              </w:rPr>
            </w:pPr>
            <w:r w:rsidRPr="00ED5367">
              <w:rPr>
                <w:rFonts w:ascii="Arial" w:hAnsi="Arial" w:cs="Arial"/>
                <w:i/>
              </w:rPr>
              <w:t>22 1 18</w:t>
            </w:r>
            <w:r w:rsidR="00B70D55" w:rsidRPr="00ED5367">
              <w:rPr>
                <w:rFonts w:ascii="Arial" w:hAnsi="Arial" w:cs="Arial"/>
                <w:i/>
              </w:rPr>
              <w:t xml:space="preserve"> </w:t>
            </w:r>
            <w:r w:rsidRPr="00ED5367">
              <w:rPr>
                <w:rFonts w:ascii="Arial" w:hAnsi="Arial" w:cs="Arial"/>
                <w:i/>
              </w:rPr>
              <w:t>EOD/JM</w:t>
            </w:r>
            <w:r w:rsidR="00B70D55" w:rsidRPr="00ED5367">
              <w:rPr>
                <w:rFonts w:ascii="Arial" w:hAnsi="Arial" w:cs="Arial"/>
                <w:i/>
              </w:rPr>
              <w:t xml:space="preserve"> review shared space to ensure up to date information is in files</w:t>
            </w:r>
          </w:p>
        </w:tc>
        <w:tc>
          <w:tcPr>
            <w:tcW w:w="1868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JW</w:t>
            </w:r>
          </w:p>
          <w:p w:rsidR="00B70D55" w:rsidRPr="00022682" w:rsidRDefault="00B70D55" w:rsidP="00BB62E1">
            <w:pPr>
              <w:pStyle w:val="NoSpacing"/>
              <w:tabs>
                <w:tab w:val="right" w:pos="1707"/>
              </w:tabs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MW </w:t>
            </w:r>
          </w:p>
          <w:p w:rsidR="00B70D55" w:rsidRPr="00022682" w:rsidRDefault="00B70D55" w:rsidP="00BB62E1">
            <w:pPr>
              <w:pStyle w:val="NoSpacing"/>
              <w:tabs>
                <w:tab w:val="right" w:pos="1707"/>
              </w:tabs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JW</w:t>
            </w:r>
            <w:r w:rsidRPr="00022682">
              <w:rPr>
                <w:rFonts w:ascii="Arial" w:hAnsi="Arial" w:cs="Arial"/>
              </w:rPr>
              <w:tab/>
            </w:r>
          </w:p>
          <w:p w:rsidR="00B70D55" w:rsidRPr="00022682" w:rsidRDefault="00B70D55" w:rsidP="00BB62E1">
            <w:pPr>
              <w:pStyle w:val="NoSpacing"/>
              <w:tabs>
                <w:tab w:val="right" w:pos="1707"/>
              </w:tabs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EO’D</w:t>
            </w:r>
          </w:p>
          <w:p w:rsidR="00B70D55" w:rsidRPr="00022682" w:rsidRDefault="00B70D55" w:rsidP="00BB62E1">
            <w:pPr>
              <w:pStyle w:val="NoSpacing"/>
              <w:tabs>
                <w:tab w:val="right" w:pos="1707"/>
              </w:tabs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PO’G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BS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End of Life Care &amp; GAEL – </w:t>
            </w:r>
            <w:r w:rsidRPr="00022682">
              <w:rPr>
                <w:rFonts w:ascii="Arial" w:hAnsi="Arial" w:cs="Arial"/>
                <w:sz w:val="16"/>
                <w:szCs w:val="16"/>
              </w:rPr>
              <w:t>Review Date – Jan 2019</w:t>
            </w:r>
            <w:r w:rsidRPr="000226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96" w:type="dxa"/>
          </w:tcPr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Continual promotion and raising awareness of guidance 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Re-launch through communication team, newsletters, hot pick, etc.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Identify how medical staff, LN &amp; SCN, will roll out GAEL in their area.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Work with HPCT to raise profile of GAEL.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Contact IT re EOL icon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Development of e-module suite throughout 2017</w:t>
            </w:r>
          </w:p>
          <w:p w:rsidR="00B70D55" w:rsidRPr="00022682" w:rsidRDefault="00B70D55" w:rsidP="00BB62E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Work in partnership with RAH GAEL study</w:t>
            </w:r>
          </w:p>
          <w:p w:rsidR="00B70D55" w:rsidRDefault="00B70D55" w:rsidP="002405F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Involvement in View of Care study (outcomes) with Prof Johnston as appropriate </w:t>
            </w:r>
          </w:p>
          <w:p w:rsidR="00B70D55" w:rsidRPr="002822F5" w:rsidRDefault="00B70D55" w:rsidP="00371F6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PCPD responsible for the development of </w:t>
            </w:r>
            <w:proofErr w:type="spellStart"/>
            <w:r>
              <w:rPr>
                <w:rFonts w:ascii="Arial" w:hAnsi="Arial" w:cs="Arial"/>
              </w:rPr>
              <w:t>Learnpro</w:t>
            </w:r>
            <w:proofErr w:type="spellEnd"/>
            <w:r>
              <w:rPr>
                <w:rFonts w:ascii="Arial" w:hAnsi="Arial" w:cs="Arial"/>
              </w:rPr>
              <w:t xml:space="preserve"> module and podcasts</w:t>
            </w:r>
          </w:p>
        </w:tc>
        <w:tc>
          <w:tcPr>
            <w:tcW w:w="1868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CON </w:t>
            </w: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Rapid Discharge pathway - </w:t>
            </w:r>
            <w:r w:rsidRPr="00022682">
              <w:rPr>
                <w:rFonts w:ascii="Arial" w:hAnsi="Arial" w:cs="Arial"/>
                <w:sz w:val="16"/>
                <w:szCs w:val="16"/>
              </w:rPr>
              <w:t>Review Date – Jan 2019</w:t>
            </w:r>
          </w:p>
        </w:tc>
        <w:tc>
          <w:tcPr>
            <w:tcW w:w="8196" w:type="dxa"/>
          </w:tcPr>
          <w:p w:rsidR="00B70D55" w:rsidRPr="00022682" w:rsidRDefault="00B70D55" w:rsidP="002405F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Continual promotion and raising awareness of guidance </w:t>
            </w:r>
          </w:p>
          <w:p w:rsidR="00B70D55" w:rsidRDefault="00B70D55" w:rsidP="002405FD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70D55" w:rsidRPr="00ED5367" w:rsidRDefault="00ED5367" w:rsidP="00ED5367">
            <w:pPr>
              <w:pStyle w:val="NoSpacing"/>
              <w:rPr>
                <w:rFonts w:ascii="Arial" w:hAnsi="Arial" w:cs="Arial"/>
              </w:rPr>
            </w:pPr>
            <w:r w:rsidRPr="00ED5367">
              <w:rPr>
                <w:rFonts w:ascii="Arial" w:hAnsi="Arial" w:cs="Arial"/>
                <w:i/>
              </w:rPr>
              <w:t>22 1 18</w:t>
            </w:r>
            <w:r w:rsidR="00B70D55" w:rsidRPr="00ED5367">
              <w:rPr>
                <w:rFonts w:ascii="Arial" w:hAnsi="Arial" w:cs="Arial"/>
                <w:i/>
              </w:rPr>
              <w:t xml:space="preserve"> –the transfer of patients between hospital settings</w:t>
            </w:r>
            <w:r w:rsidRPr="00ED5367">
              <w:rPr>
                <w:rFonts w:ascii="Arial" w:hAnsi="Arial" w:cs="Arial"/>
                <w:i/>
              </w:rPr>
              <w:t xml:space="preserve"> in to be looked at when reviewing this.</w:t>
            </w:r>
          </w:p>
        </w:tc>
        <w:tc>
          <w:tcPr>
            <w:tcW w:w="1868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BB62E1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JW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Bereavement</w:t>
            </w:r>
          </w:p>
        </w:tc>
        <w:tc>
          <w:tcPr>
            <w:tcW w:w="8196" w:type="dxa"/>
          </w:tcPr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Contribute to NHSGG&amp;C strategy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Lead on embedding bereavement bags into practice in acute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Bereavement updates in all education programmes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MDT working with chaplaincy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Bereavement card dissemination 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Promotion of Good Life Good Death Good Grief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Lead work within SLWG scoping bereavement literature</w:t>
            </w:r>
          </w:p>
        </w:tc>
        <w:tc>
          <w:tcPr>
            <w:tcW w:w="1868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EO’D /Local PCT</w:t>
            </w: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Shared space &amp; PCT folder</w:t>
            </w:r>
          </w:p>
        </w:tc>
        <w:tc>
          <w:tcPr>
            <w:tcW w:w="8196" w:type="dxa"/>
          </w:tcPr>
          <w:p w:rsidR="00B70D55" w:rsidRPr="00022682" w:rsidRDefault="00B70D55" w:rsidP="0056716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Update all folders to include most up to date information &amp; presentations.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Practice Development calendar access for all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Support local &amp; Wider PC team </w:t>
            </w:r>
          </w:p>
        </w:tc>
        <w:tc>
          <w:tcPr>
            <w:tcW w:w="1868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All</w:t>
            </w: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</w:tc>
      </w:tr>
      <w:tr w:rsidR="00B70D55" w:rsidRPr="00022682" w:rsidTr="002822F5">
        <w:tc>
          <w:tcPr>
            <w:tcW w:w="959" w:type="dxa"/>
          </w:tcPr>
          <w:p w:rsidR="00B70D55" w:rsidRPr="00022682" w:rsidRDefault="00B70D55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 xml:space="preserve"> Health  &amp; Safety</w:t>
            </w: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96" w:type="dxa"/>
          </w:tcPr>
          <w:p w:rsidR="00B70D55" w:rsidRPr="00022682" w:rsidRDefault="00B70D55" w:rsidP="0056716C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Update health and safety manual</w:t>
            </w:r>
          </w:p>
          <w:p w:rsidR="00B70D55" w:rsidRPr="00022682" w:rsidRDefault="00B70D55" w:rsidP="0056716C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Collate workplace inspections</w:t>
            </w:r>
          </w:p>
          <w:p w:rsidR="00B70D55" w:rsidRPr="00022682" w:rsidRDefault="00B70D55" w:rsidP="0056716C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22682">
              <w:rPr>
                <w:rFonts w:ascii="Arial" w:hAnsi="Arial" w:cs="Arial"/>
                <w:color w:val="auto"/>
                <w:sz w:val="22"/>
                <w:szCs w:val="22"/>
              </w:rPr>
              <w:t xml:space="preserve">to promote health and safety </w:t>
            </w:r>
          </w:p>
          <w:p w:rsidR="00B70D55" w:rsidRPr="00022682" w:rsidRDefault="00B70D55" w:rsidP="0056716C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022682">
              <w:rPr>
                <w:rFonts w:ascii="Arial" w:hAnsi="Arial" w:cs="Arial"/>
                <w:color w:val="auto"/>
                <w:sz w:val="22"/>
                <w:szCs w:val="22"/>
              </w:rPr>
              <w:t>To ensure health and safety remains a priority at work to protect staff, patients, visitors and the interests of NHS GGC.</w:t>
            </w:r>
            <w:r w:rsidRPr="00022682"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868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</w:p>
          <w:p w:rsidR="00B70D55" w:rsidRPr="00022682" w:rsidRDefault="00B70D55" w:rsidP="0056716C">
            <w:pPr>
              <w:pStyle w:val="NoSpacing"/>
              <w:rPr>
                <w:rFonts w:ascii="Arial" w:hAnsi="Arial" w:cs="Arial"/>
              </w:rPr>
            </w:pPr>
            <w:r w:rsidRPr="00022682">
              <w:rPr>
                <w:rFonts w:ascii="Arial" w:hAnsi="Arial" w:cs="Arial"/>
              </w:rPr>
              <w:t>CON/POG</w:t>
            </w:r>
          </w:p>
        </w:tc>
      </w:tr>
      <w:tr w:rsidR="00ED5367" w:rsidRPr="00022682" w:rsidTr="002822F5">
        <w:tc>
          <w:tcPr>
            <w:tcW w:w="959" w:type="dxa"/>
          </w:tcPr>
          <w:p w:rsidR="00ED5367" w:rsidRPr="00022682" w:rsidRDefault="00ED5367" w:rsidP="00371F6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D5367" w:rsidRPr="00022682" w:rsidRDefault="00ED5367" w:rsidP="00567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Quality Assurance</w:t>
            </w:r>
          </w:p>
        </w:tc>
        <w:tc>
          <w:tcPr>
            <w:tcW w:w="8196" w:type="dxa"/>
          </w:tcPr>
          <w:p w:rsidR="00ED5367" w:rsidRPr="00022682" w:rsidRDefault="00ED5367" w:rsidP="00ED53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 18 Team to scope a quality assurance tools with a view to align their training to this.</w:t>
            </w:r>
          </w:p>
        </w:tc>
        <w:tc>
          <w:tcPr>
            <w:tcW w:w="1868" w:type="dxa"/>
          </w:tcPr>
          <w:p w:rsidR="00ED5367" w:rsidRPr="00022682" w:rsidRDefault="00ED5367" w:rsidP="00567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2018</w:t>
            </w:r>
          </w:p>
        </w:tc>
        <w:tc>
          <w:tcPr>
            <w:tcW w:w="1701" w:type="dxa"/>
          </w:tcPr>
          <w:p w:rsidR="00ED5367" w:rsidRPr="00022682" w:rsidRDefault="00ED5367" w:rsidP="00567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POG/BS</w:t>
            </w:r>
          </w:p>
        </w:tc>
      </w:tr>
    </w:tbl>
    <w:p w:rsidR="00B70D55" w:rsidRPr="00022682" w:rsidRDefault="00B70D55" w:rsidP="00371F62">
      <w:pPr>
        <w:pStyle w:val="NoSpacing"/>
        <w:rPr>
          <w:rFonts w:ascii="Arial" w:hAnsi="Arial" w:cs="Arial"/>
        </w:rPr>
      </w:pPr>
    </w:p>
    <w:sectPr w:rsidR="00B70D55" w:rsidRPr="00022682" w:rsidSect="008772B2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D7" w:rsidRDefault="00544CD7">
      <w:r>
        <w:separator/>
      </w:r>
    </w:p>
  </w:endnote>
  <w:endnote w:type="continuationSeparator" w:id="0">
    <w:p w:rsidR="00544CD7" w:rsidRDefault="0054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F" w:rsidRDefault="00476F2A" w:rsidP="00AB0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FAF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FAF" w:rsidRDefault="00A90FAF" w:rsidP="00AB0F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F" w:rsidRDefault="00476F2A" w:rsidP="00AB0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DCB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FAF" w:rsidRDefault="00A90FAF" w:rsidP="00AB0F72">
    <w:pPr>
      <w:pStyle w:val="Footer"/>
      <w:ind w:right="360"/>
    </w:pPr>
    <w:r>
      <w:t>Updated – JM – 22/1/18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D7" w:rsidRDefault="00544CD7">
      <w:r>
        <w:separator/>
      </w:r>
    </w:p>
  </w:footnote>
  <w:footnote w:type="continuationSeparator" w:id="0">
    <w:p w:rsidR="00544CD7" w:rsidRDefault="0054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E2"/>
    <w:multiLevelType w:val="hybridMultilevel"/>
    <w:tmpl w:val="E348F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37A"/>
    <w:multiLevelType w:val="hybridMultilevel"/>
    <w:tmpl w:val="6262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0A97"/>
    <w:multiLevelType w:val="hybridMultilevel"/>
    <w:tmpl w:val="B83C7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1F6E"/>
    <w:multiLevelType w:val="hybridMultilevel"/>
    <w:tmpl w:val="D60AE59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A1039B7"/>
    <w:multiLevelType w:val="hybridMultilevel"/>
    <w:tmpl w:val="A2E2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A34B3"/>
    <w:multiLevelType w:val="hybridMultilevel"/>
    <w:tmpl w:val="D4348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7294A"/>
    <w:multiLevelType w:val="hybridMultilevel"/>
    <w:tmpl w:val="8DF80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70612"/>
    <w:multiLevelType w:val="hybridMultilevel"/>
    <w:tmpl w:val="43D6D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A20458"/>
    <w:multiLevelType w:val="hybridMultilevel"/>
    <w:tmpl w:val="914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83745"/>
    <w:multiLevelType w:val="hybridMultilevel"/>
    <w:tmpl w:val="809AF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B6D59"/>
    <w:multiLevelType w:val="hybridMultilevel"/>
    <w:tmpl w:val="60029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41D9"/>
    <w:multiLevelType w:val="hybridMultilevel"/>
    <w:tmpl w:val="B75A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1112B"/>
    <w:multiLevelType w:val="hybridMultilevel"/>
    <w:tmpl w:val="6A6AB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9749B"/>
    <w:multiLevelType w:val="hybridMultilevel"/>
    <w:tmpl w:val="07D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22993"/>
    <w:multiLevelType w:val="hybridMultilevel"/>
    <w:tmpl w:val="34C03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93029"/>
    <w:multiLevelType w:val="hybridMultilevel"/>
    <w:tmpl w:val="B46E8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50606"/>
    <w:multiLevelType w:val="hybridMultilevel"/>
    <w:tmpl w:val="5CF0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D3C25"/>
    <w:multiLevelType w:val="hybridMultilevel"/>
    <w:tmpl w:val="1346C31E"/>
    <w:lvl w:ilvl="0" w:tplc="86A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61A70"/>
    <w:multiLevelType w:val="hybridMultilevel"/>
    <w:tmpl w:val="C35884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86D"/>
    <w:multiLevelType w:val="hybridMultilevel"/>
    <w:tmpl w:val="6FAA2BE8"/>
    <w:lvl w:ilvl="0" w:tplc="86A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924A8"/>
    <w:multiLevelType w:val="hybridMultilevel"/>
    <w:tmpl w:val="F04E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B721E"/>
    <w:multiLevelType w:val="hybridMultilevel"/>
    <w:tmpl w:val="552E2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464DC"/>
    <w:multiLevelType w:val="hybridMultilevel"/>
    <w:tmpl w:val="55342E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72AAD"/>
    <w:multiLevelType w:val="hybridMultilevel"/>
    <w:tmpl w:val="B936F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283121"/>
    <w:multiLevelType w:val="hybridMultilevel"/>
    <w:tmpl w:val="691E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C5D0A"/>
    <w:multiLevelType w:val="hybridMultilevel"/>
    <w:tmpl w:val="6A7475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9A4AD7"/>
    <w:multiLevelType w:val="hybridMultilevel"/>
    <w:tmpl w:val="9C6A3F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A860DE"/>
    <w:multiLevelType w:val="hybridMultilevel"/>
    <w:tmpl w:val="CE0C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92284"/>
    <w:multiLevelType w:val="hybridMultilevel"/>
    <w:tmpl w:val="A426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81552"/>
    <w:multiLevelType w:val="hybridMultilevel"/>
    <w:tmpl w:val="1DA6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83680"/>
    <w:multiLevelType w:val="hybridMultilevel"/>
    <w:tmpl w:val="F52E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93F95"/>
    <w:multiLevelType w:val="hybridMultilevel"/>
    <w:tmpl w:val="EBEC6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C792F"/>
    <w:multiLevelType w:val="hybridMultilevel"/>
    <w:tmpl w:val="A68C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53C08"/>
    <w:multiLevelType w:val="hybridMultilevel"/>
    <w:tmpl w:val="C83411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512775"/>
    <w:multiLevelType w:val="hybridMultilevel"/>
    <w:tmpl w:val="CA20D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0005F"/>
    <w:multiLevelType w:val="hybridMultilevel"/>
    <w:tmpl w:val="DB1A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61A47"/>
    <w:multiLevelType w:val="hybridMultilevel"/>
    <w:tmpl w:val="992CB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460B86"/>
    <w:multiLevelType w:val="hybridMultilevel"/>
    <w:tmpl w:val="715EC5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3393563"/>
    <w:multiLevelType w:val="hybridMultilevel"/>
    <w:tmpl w:val="A89276A0"/>
    <w:lvl w:ilvl="0" w:tplc="86A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F647D"/>
    <w:multiLevelType w:val="hybridMultilevel"/>
    <w:tmpl w:val="77DEE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A3DBE"/>
    <w:multiLevelType w:val="hybridMultilevel"/>
    <w:tmpl w:val="9520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0"/>
  </w:num>
  <w:num w:numId="4">
    <w:abstractNumId w:val="29"/>
  </w:num>
  <w:num w:numId="5">
    <w:abstractNumId w:val="13"/>
  </w:num>
  <w:num w:numId="6">
    <w:abstractNumId w:val="1"/>
  </w:num>
  <w:num w:numId="7">
    <w:abstractNumId w:val="11"/>
  </w:num>
  <w:num w:numId="8">
    <w:abstractNumId w:val="20"/>
  </w:num>
  <w:num w:numId="9">
    <w:abstractNumId w:val="6"/>
  </w:num>
  <w:num w:numId="10">
    <w:abstractNumId w:val="32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24"/>
  </w:num>
  <w:num w:numId="16">
    <w:abstractNumId w:val="22"/>
  </w:num>
  <w:num w:numId="17">
    <w:abstractNumId w:val="21"/>
  </w:num>
  <w:num w:numId="18">
    <w:abstractNumId w:val="34"/>
  </w:num>
  <w:num w:numId="19">
    <w:abstractNumId w:val="2"/>
  </w:num>
  <w:num w:numId="20">
    <w:abstractNumId w:val="12"/>
  </w:num>
  <w:num w:numId="21">
    <w:abstractNumId w:val="25"/>
  </w:num>
  <w:num w:numId="22">
    <w:abstractNumId w:val="9"/>
  </w:num>
  <w:num w:numId="23">
    <w:abstractNumId w:val="23"/>
  </w:num>
  <w:num w:numId="24">
    <w:abstractNumId w:val="31"/>
  </w:num>
  <w:num w:numId="25">
    <w:abstractNumId w:val="15"/>
  </w:num>
  <w:num w:numId="26">
    <w:abstractNumId w:val="18"/>
  </w:num>
  <w:num w:numId="27">
    <w:abstractNumId w:val="3"/>
  </w:num>
  <w:num w:numId="28">
    <w:abstractNumId w:val="5"/>
  </w:num>
  <w:num w:numId="29">
    <w:abstractNumId w:val="36"/>
  </w:num>
  <w:num w:numId="30">
    <w:abstractNumId w:val="39"/>
  </w:num>
  <w:num w:numId="31">
    <w:abstractNumId w:val="17"/>
  </w:num>
  <w:num w:numId="32">
    <w:abstractNumId w:val="19"/>
  </w:num>
  <w:num w:numId="33">
    <w:abstractNumId w:val="38"/>
  </w:num>
  <w:num w:numId="34">
    <w:abstractNumId w:val="7"/>
  </w:num>
  <w:num w:numId="35">
    <w:abstractNumId w:val="37"/>
  </w:num>
  <w:num w:numId="36">
    <w:abstractNumId w:val="28"/>
  </w:num>
  <w:num w:numId="37">
    <w:abstractNumId w:val="33"/>
  </w:num>
  <w:num w:numId="38">
    <w:abstractNumId w:val="16"/>
  </w:num>
  <w:num w:numId="39">
    <w:abstractNumId w:val="26"/>
  </w:num>
  <w:num w:numId="4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AD"/>
    <w:rsid w:val="00022682"/>
    <w:rsid w:val="00037BDF"/>
    <w:rsid w:val="000456FE"/>
    <w:rsid w:val="00056351"/>
    <w:rsid w:val="000E2221"/>
    <w:rsid w:val="000F15D7"/>
    <w:rsid w:val="00105B88"/>
    <w:rsid w:val="00127A30"/>
    <w:rsid w:val="001354CF"/>
    <w:rsid w:val="00150C77"/>
    <w:rsid w:val="0019178A"/>
    <w:rsid w:val="00194010"/>
    <w:rsid w:val="00194BB4"/>
    <w:rsid w:val="001A1040"/>
    <w:rsid w:val="001E3B0F"/>
    <w:rsid w:val="001F14F8"/>
    <w:rsid w:val="001F4775"/>
    <w:rsid w:val="001F4FF6"/>
    <w:rsid w:val="002405FD"/>
    <w:rsid w:val="002423A1"/>
    <w:rsid w:val="002453F6"/>
    <w:rsid w:val="002822F5"/>
    <w:rsid w:val="00283CDD"/>
    <w:rsid w:val="002E627A"/>
    <w:rsid w:val="00334077"/>
    <w:rsid w:val="00371F62"/>
    <w:rsid w:val="00372E30"/>
    <w:rsid w:val="00381B72"/>
    <w:rsid w:val="0038673A"/>
    <w:rsid w:val="003A7F9E"/>
    <w:rsid w:val="003C7660"/>
    <w:rsid w:val="003F4E69"/>
    <w:rsid w:val="004035DB"/>
    <w:rsid w:val="00424DDC"/>
    <w:rsid w:val="004432E3"/>
    <w:rsid w:val="00461455"/>
    <w:rsid w:val="00476F2A"/>
    <w:rsid w:val="004874FA"/>
    <w:rsid w:val="004C2EAD"/>
    <w:rsid w:val="004D2F48"/>
    <w:rsid w:val="004E466E"/>
    <w:rsid w:val="005137FE"/>
    <w:rsid w:val="0053615C"/>
    <w:rsid w:val="00544CD7"/>
    <w:rsid w:val="005464D9"/>
    <w:rsid w:val="005511DB"/>
    <w:rsid w:val="0056716C"/>
    <w:rsid w:val="00582F76"/>
    <w:rsid w:val="00583351"/>
    <w:rsid w:val="005B2FFF"/>
    <w:rsid w:val="00636291"/>
    <w:rsid w:val="0065308D"/>
    <w:rsid w:val="006604EB"/>
    <w:rsid w:val="006700FF"/>
    <w:rsid w:val="00674830"/>
    <w:rsid w:val="006863DE"/>
    <w:rsid w:val="00693CC1"/>
    <w:rsid w:val="00695014"/>
    <w:rsid w:val="006F2633"/>
    <w:rsid w:val="006F3CA3"/>
    <w:rsid w:val="0072139F"/>
    <w:rsid w:val="0073569B"/>
    <w:rsid w:val="0076047F"/>
    <w:rsid w:val="00783642"/>
    <w:rsid w:val="007901D4"/>
    <w:rsid w:val="00791FC4"/>
    <w:rsid w:val="00797A8E"/>
    <w:rsid w:val="007B141B"/>
    <w:rsid w:val="007B73E3"/>
    <w:rsid w:val="007D5D38"/>
    <w:rsid w:val="007F36E3"/>
    <w:rsid w:val="008112BF"/>
    <w:rsid w:val="008332CC"/>
    <w:rsid w:val="0083558A"/>
    <w:rsid w:val="00836B10"/>
    <w:rsid w:val="00865AA6"/>
    <w:rsid w:val="008772B2"/>
    <w:rsid w:val="008804BB"/>
    <w:rsid w:val="008824CC"/>
    <w:rsid w:val="0089561E"/>
    <w:rsid w:val="008C733E"/>
    <w:rsid w:val="008C795B"/>
    <w:rsid w:val="008E05DE"/>
    <w:rsid w:val="008F3A67"/>
    <w:rsid w:val="009046CE"/>
    <w:rsid w:val="00906A36"/>
    <w:rsid w:val="0092599F"/>
    <w:rsid w:val="009320D5"/>
    <w:rsid w:val="00933F91"/>
    <w:rsid w:val="009465B4"/>
    <w:rsid w:val="00967BC6"/>
    <w:rsid w:val="00971BFB"/>
    <w:rsid w:val="00987573"/>
    <w:rsid w:val="00991842"/>
    <w:rsid w:val="00991844"/>
    <w:rsid w:val="0099562B"/>
    <w:rsid w:val="009971E7"/>
    <w:rsid w:val="009A279A"/>
    <w:rsid w:val="009B23F1"/>
    <w:rsid w:val="00A03823"/>
    <w:rsid w:val="00A22C67"/>
    <w:rsid w:val="00A6484A"/>
    <w:rsid w:val="00A90FAF"/>
    <w:rsid w:val="00A94AA3"/>
    <w:rsid w:val="00AA0C9F"/>
    <w:rsid w:val="00AB0F72"/>
    <w:rsid w:val="00AC1BDD"/>
    <w:rsid w:val="00AC3833"/>
    <w:rsid w:val="00B0401F"/>
    <w:rsid w:val="00B05318"/>
    <w:rsid w:val="00B214C5"/>
    <w:rsid w:val="00B528D8"/>
    <w:rsid w:val="00B70D55"/>
    <w:rsid w:val="00BA1C9B"/>
    <w:rsid w:val="00BB43B5"/>
    <w:rsid w:val="00BB62E1"/>
    <w:rsid w:val="00BC6421"/>
    <w:rsid w:val="00BC65B6"/>
    <w:rsid w:val="00BE14B8"/>
    <w:rsid w:val="00BF6DCB"/>
    <w:rsid w:val="00C0023A"/>
    <w:rsid w:val="00C04CB5"/>
    <w:rsid w:val="00C04EAA"/>
    <w:rsid w:val="00C343A7"/>
    <w:rsid w:val="00C6266B"/>
    <w:rsid w:val="00C903B5"/>
    <w:rsid w:val="00C95A96"/>
    <w:rsid w:val="00CC1537"/>
    <w:rsid w:val="00CC5180"/>
    <w:rsid w:val="00CD3296"/>
    <w:rsid w:val="00CF6E6F"/>
    <w:rsid w:val="00D037FF"/>
    <w:rsid w:val="00D31ED1"/>
    <w:rsid w:val="00D323EA"/>
    <w:rsid w:val="00D773E5"/>
    <w:rsid w:val="00D776F8"/>
    <w:rsid w:val="00D8769E"/>
    <w:rsid w:val="00D90272"/>
    <w:rsid w:val="00D97CF7"/>
    <w:rsid w:val="00DC18E7"/>
    <w:rsid w:val="00E00DAD"/>
    <w:rsid w:val="00E625B5"/>
    <w:rsid w:val="00E631F9"/>
    <w:rsid w:val="00E71CC9"/>
    <w:rsid w:val="00E87C98"/>
    <w:rsid w:val="00E953A6"/>
    <w:rsid w:val="00EA04E9"/>
    <w:rsid w:val="00EC2FAF"/>
    <w:rsid w:val="00ED5367"/>
    <w:rsid w:val="00F071FC"/>
    <w:rsid w:val="00F1531F"/>
    <w:rsid w:val="00F42A29"/>
    <w:rsid w:val="00F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F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0DAD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E00D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971E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B0F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3A6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AB0F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4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01F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rsid w:val="0056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671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046CE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</vt:lpstr>
    </vt:vector>
  </TitlesOfParts>
  <Company>NHS Greater Glasgow and Clyde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</dc:title>
  <dc:creator>GILLACA319</dc:creator>
  <cp:lastModifiedBy>MEARNJA521</cp:lastModifiedBy>
  <cp:revision>4</cp:revision>
  <cp:lastPrinted>2018-01-17T13:59:00Z</cp:lastPrinted>
  <dcterms:created xsi:type="dcterms:W3CDTF">2018-01-26T15:02:00Z</dcterms:created>
  <dcterms:modified xsi:type="dcterms:W3CDTF">2018-02-19T11:39:00Z</dcterms:modified>
</cp:coreProperties>
</file>