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3A4" w:rsidRPr="00202693" w:rsidRDefault="00F86A78" w:rsidP="00E660C2">
      <w:pPr>
        <w:jc w:val="center"/>
        <w:outlineLvl w:val="0"/>
        <w:rPr>
          <w:rFonts w:ascii="Arial" w:hAnsi="Arial" w:cs="Arial"/>
          <w:b/>
          <w:sz w:val="22"/>
          <w:szCs w:val="22"/>
        </w:rPr>
      </w:pPr>
      <w:r w:rsidRPr="00202693">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6121400</wp:posOffset>
            </wp:positionH>
            <wp:positionV relativeFrom="paragraph">
              <wp:posOffset>-520700</wp:posOffset>
            </wp:positionV>
            <wp:extent cx="767080" cy="753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753745"/>
                    </a:xfrm>
                    <a:prstGeom prst="rect">
                      <a:avLst/>
                    </a:prstGeom>
                    <a:noFill/>
                    <a:ln>
                      <a:noFill/>
                    </a:ln>
                  </pic:spPr>
                </pic:pic>
              </a:graphicData>
            </a:graphic>
          </wp:anchor>
        </w:drawing>
      </w:r>
      <w:r w:rsidR="008F4A71" w:rsidRPr="00202693">
        <w:rPr>
          <w:rFonts w:ascii="Arial" w:hAnsi="Arial" w:cs="Arial"/>
          <w:b/>
          <w:sz w:val="22"/>
          <w:szCs w:val="22"/>
        </w:rPr>
        <w:t>NHS Greater Glasgow &amp; Clyde</w:t>
      </w:r>
      <w:r w:rsidR="00E660C2" w:rsidRPr="00202693">
        <w:rPr>
          <w:rFonts w:ascii="Arial" w:hAnsi="Arial" w:cs="Arial"/>
          <w:b/>
          <w:sz w:val="22"/>
          <w:szCs w:val="22"/>
        </w:rPr>
        <w:t xml:space="preserve"> </w:t>
      </w:r>
      <w:r w:rsidR="008F4A71" w:rsidRPr="00202693">
        <w:rPr>
          <w:rFonts w:ascii="Arial" w:hAnsi="Arial" w:cs="Arial"/>
          <w:b/>
          <w:sz w:val="22"/>
          <w:szCs w:val="22"/>
        </w:rPr>
        <w:t xml:space="preserve">Palliative Care MCN </w:t>
      </w:r>
    </w:p>
    <w:p w:rsidR="00B95DD1" w:rsidRPr="00202693" w:rsidRDefault="00B95DD1" w:rsidP="00B95DD1">
      <w:pPr>
        <w:jc w:val="center"/>
        <w:rPr>
          <w:rFonts w:ascii="Arial" w:hAnsi="Arial" w:cs="Arial"/>
          <w:b/>
          <w:sz w:val="22"/>
          <w:szCs w:val="22"/>
        </w:rPr>
      </w:pPr>
    </w:p>
    <w:p w:rsidR="00E51B97" w:rsidRPr="00202693" w:rsidRDefault="00B95DD1" w:rsidP="00587835">
      <w:pPr>
        <w:jc w:val="center"/>
        <w:outlineLvl w:val="0"/>
        <w:rPr>
          <w:rFonts w:ascii="Arial" w:hAnsi="Arial" w:cs="Arial"/>
          <w:b/>
          <w:sz w:val="22"/>
          <w:szCs w:val="22"/>
        </w:rPr>
      </w:pPr>
      <w:r w:rsidRPr="00202693">
        <w:rPr>
          <w:rFonts w:ascii="Arial" w:hAnsi="Arial" w:cs="Arial"/>
          <w:b/>
          <w:sz w:val="22"/>
          <w:szCs w:val="22"/>
        </w:rPr>
        <w:t xml:space="preserve">Note of meeting, </w:t>
      </w:r>
      <w:r w:rsidR="00C10FE7" w:rsidRPr="00202693">
        <w:rPr>
          <w:rFonts w:ascii="Arial" w:hAnsi="Arial" w:cs="Arial"/>
          <w:b/>
          <w:sz w:val="22"/>
          <w:szCs w:val="22"/>
        </w:rPr>
        <w:t>18 May 2016</w:t>
      </w:r>
      <w:r w:rsidR="0034604E" w:rsidRPr="00202693">
        <w:rPr>
          <w:rFonts w:ascii="Arial" w:hAnsi="Arial" w:cs="Arial"/>
          <w:b/>
          <w:sz w:val="22"/>
          <w:szCs w:val="22"/>
        </w:rPr>
        <w:t xml:space="preserve">, </w:t>
      </w:r>
      <w:r w:rsidR="00C10FE7" w:rsidRPr="00202693">
        <w:rPr>
          <w:rFonts w:ascii="Arial" w:hAnsi="Arial" w:cs="Arial"/>
          <w:b/>
          <w:sz w:val="22"/>
          <w:szCs w:val="22"/>
        </w:rPr>
        <w:t>St Margaret of Scotland</w:t>
      </w:r>
      <w:r w:rsidR="0034604E" w:rsidRPr="00202693">
        <w:rPr>
          <w:rFonts w:ascii="Arial" w:hAnsi="Arial" w:cs="Arial"/>
          <w:b/>
          <w:sz w:val="22"/>
          <w:szCs w:val="22"/>
        </w:rPr>
        <w:t xml:space="preserve"> Hospice</w:t>
      </w:r>
    </w:p>
    <w:p w:rsidR="006911F7" w:rsidRPr="00202693" w:rsidRDefault="00D133A4" w:rsidP="001E0418">
      <w:pPr>
        <w:jc w:val="center"/>
        <w:outlineLvl w:val="0"/>
        <w:rPr>
          <w:rFonts w:ascii="Arial" w:hAnsi="Arial" w:cs="Arial"/>
          <w:b/>
          <w:sz w:val="22"/>
          <w:szCs w:val="22"/>
        </w:rPr>
      </w:pPr>
      <w:r w:rsidRPr="00202693">
        <w:rPr>
          <w:rFonts w:ascii="Arial" w:hAnsi="Arial" w:cs="Arial"/>
          <w:b/>
          <w:bCs/>
          <w:sz w:val="22"/>
          <w:szCs w:val="22"/>
        </w:rPr>
        <w:t xml:space="preserve">10am – </w:t>
      </w:r>
      <w:r w:rsidR="00287C31" w:rsidRPr="00202693">
        <w:rPr>
          <w:rFonts w:ascii="Arial" w:hAnsi="Arial" w:cs="Arial"/>
          <w:b/>
          <w:bCs/>
          <w:sz w:val="22"/>
          <w:szCs w:val="22"/>
        </w:rPr>
        <w:t>12pm</w:t>
      </w:r>
      <w:r w:rsidR="008F4A71" w:rsidRPr="00202693">
        <w:rPr>
          <w:rFonts w:ascii="Arial" w:hAnsi="Arial" w:cs="Arial"/>
          <w:b/>
          <w:sz w:val="22"/>
          <w:szCs w:val="22"/>
        </w:rPr>
        <w:t xml:space="preserve"> </w:t>
      </w:r>
    </w:p>
    <w:p w:rsidR="0043158B" w:rsidRPr="00202693" w:rsidRDefault="0043158B" w:rsidP="00B95DD1">
      <w:pPr>
        <w:jc w:val="center"/>
        <w:rPr>
          <w:rFonts w:ascii="Arial" w:hAnsi="Arial" w:cs="Arial"/>
          <w:b/>
          <w:sz w:val="22"/>
          <w:szCs w:val="22"/>
        </w:rPr>
      </w:pPr>
    </w:p>
    <w:tbl>
      <w:tblPr>
        <w:tblW w:w="10207" w:type="dxa"/>
        <w:tblInd w:w="-34" w:type="dxa"/>
        <w:tblLook w:val="01E0" w:firstRow="1" w:lastRow="1" w:firstColumn="1" w:lastColumn="1" w:noHBand="0" w:noVBand="0"/>
      </w:tblPr>
      <w:tblGrid>
        <w:gridCol w:w="2836"/>
        <w:gridCol w:w="7371"/>
      </w:tblGrid>
      <w:tr w:rsidR="0043158B" w:rsidRPr="00202693" w:rsidTr="006739D0">
        <w:tc>
          <w:tcPr>
            <w:tcW w:w="2836" w:type="dxa"/>
            <w:shd w:val="clear" w:color="auto" w:fill="auto"/>
          </w:tcPr>
          <w:p w:rsidR="0043158B" w:rsidRPr="00202693" w:rsidRDefault="0043158B" w:rsidP="00AE5D67">
            <w:pPr>
              <w:rPr>
                <w:rFonts w:ascii="Arial" w:hAnsi="Arial" w:cs="Arial"/>
                <w:sz w:val="22"/>
                <w:szCs w:val="22"/>
              </w:rPr>
            </w:pPr>
            <w:r w:rsidRPr="00202693">
              <w:rPr>
                <w:rFonts w:ascii="Arial" w:hAnsi="Arial" w:cs="Arial"/>
                <w:b/>
                <w:sz w:val="22"/>
                <w:szCs w:val="22"/>
              </w:rPr>
              <w:t>PRESENT:</w:t>
            </w:r>
          </w:p>
        </w:tc>
        <w:tc>
          <w:tcPr>
            <w:tcW w:w="7371" w:type="dxa"/>
            <w:shd w:val="clear" w:color="auto" w:fill="auto"/>
          </w:tcPr>
          <w:p w:rsidR="0043158B" w:rsidRPr="00202693" w:rsidRDefault="0043158B" w:rsidP="00AE5D67">
            <w:pPr>
              <w:rPr>
                <w:rFonts w:ascii="Arial" w:hAnsi="Arial" w:cs="Arial"/>
                <w:sz w:val="22"/>
                <w:szCs w:val="22"/>
              </w:rPr>
            </w:pPr>
          </w:p>
        </w:tc>
      </w:tr>
      <w:tr w:rsidR="0034604E" w:rsidRPr="00202693" w:rsidTr="006739D0">
        <w:tc>
          <w:tcPr>
            <w:tcW w:w="2836" w:type="dxa"/>
            <w:shd w:val="clear" w:color="auto" w:fill="auto"/>
          </w:tcPr>
          <w:p w:rsidR="0034604E" w:rsidRPr="00202693" w:rsidRDefault="0034604E" w:rsidP="006E5DF1">
            <w:pPr>
              <w:rPr>
                <w:rFonts w:ascii="Arial" w:hAnsi="Arial" w:cs="Arial"/>
                <w:sz w:val="22"/>
                <w:szCs w:val="22"/>
              </w:rPr>
            </w:pPr>
            <w:r w:rsidRPr="00202693">
              <w:rPr>
                <w:rFonts w:ascii="Arial" w:hAnsi="Arial" w:cs="Arial"/>
                <w:sz w:val="22"/>
                <w:szCs w:val="22"/>
              </w:rPr>
              <w:t>Tim Bennison</w:t>
            </w:r>
            <w:r w:rsidR="0029445C">
              <w:rPr>
                <w:rFonts w:ascii="Arial" w:hAnsi="Arial" w:cs="Arial"/>
                <w:sz w:val="22"/>
                <w:szCs w:val="22"/>
              </w:rPr>
              <w:t xml:space="preserve"> (TB)</w:t>
            </w:r>
          </w:p>
        </w:tc>
        <w:tc>
          <w:tcPr>
            <w:tcW w:w="7371" w:type="dxa"/>
            <w:shd w:val="clear" w:color="auto" w:fill="auto"/>
          </w:tcPr>
          <w:p w:rsidR="0034604E" w:rsidRPr="00202693" w:rsidRDefault="0034604E" w:rsidP="006E5DF1">
            <w:pPr>
              <w:rPr>
                <w:rFonts w:ascii="Arial" w:hAnsi="Arial" w:cs="Arial"/>
                <w:sz w:val="22"/>
                <w:szCs w:val="22"/>
              </w:rPr>
            </w:pPr>
            <w:r w:rsidRPr="00202693">
              <w:rPr>
                <w:rFonts w:ascii="Arial" w:hAnsi="Arial" w:cs="Arial"/>
                <w:sz w:val="22"/>
                <w:szCs w:val="22"/>
              </w:rPr>
              <w:t>Lead Chaplain Glasgow North – NHSGGC Chaplaincy</w:t>
            </w:r>
          </w:p>
        </w:tc>
      </w:tr>
      <w:tr w:rsidR="00B12D1A" w:rsidRPr="00202693" w:rsidTr="006739D0">
        <w:tc>
          <w:tcPr>
            <w:tcW w:w="2836" w:type="dxa"/>
            <w:shd w:val="clear" w:color="auto" w:fill="auto"/>
          </w:tcPr>
          <w:p w:rsidR="00B12D1A" w:rsidRPr="00202693" w:rsidRDefault="00B12D1A" w:rsidP="00B12D1A">
            <w:pPr>
              <w:rPr>
                <w:rFonts w:ascii="Arial" w:hAnsi="Arial" w:cs="Arial"/>
                <w:sz w:val="22"/>
                <w:szCs w:val="22"/>
              </w:rPr>
            </w:pPr>
            <w:r w:rsidRPr="00202693">
              <w:rPr>
                <w:rFonts w:ascii="Arial" w:hAnsi="Arial" w:cs="Arial"/>
                <w:sz w:val="22"/>
                <w:szCs w:val="22"/>
              </w:rPr>
              <w:t>Jacqui Fordyce</w:t>
            </w:r>
            <w:r w:rsidR="0029445C">
              <w:rPr>
                <w:rFonts w:ascii="Arial" w:hAnsi="Arial" w:cs="Arial"/>
                <w:sz w:val="22"/>
                <w:szCs w:val="22"/>
              </w:rPr>
              <w:t xml:space="preserve"> (JF)</w:t>
            </w:r>
          </w:p>
        </w:tc>
        <w:tc>
          <w:tcPr>
            <w:tcW w:w="7371" w:type="dxa"/>
            <w:shd w:val="clear" w:color="auto" w:fill="auto"/>
          </w:tcPr>
          <w:p w:rsidR="00B12D1A" w:rsidRPr="00202693" w:rsidRDefault="00B12D1A" w:rsidP="00B12D1A">
            <w:pPr>
              <w:rPr>
                <w:rFonts w:ascii="Arial" w:hAnsi="Arial" w:cs="Arial"/>
                <w:sz w:val="22"/>
                <w:szCs w:val="22"/>
              </w:rPr>
            </w:pPr>
            <w:r w:rsidRPr="00202693">
              <w:rPr>
                <w:rFonts w:ascii="Arial" w:hAnsi="Arial" w:cs="Arial"/>
                <w:sz w:val="22"/>
                <w:szCs w:val="22"/>
              </w:rPr>
              <w:t>Deputy for Christine Ashcroft – North East Sector</w:t>
            </w:r>
            <w:r w:rsidR="007D3244" w:rsidRPr="00202693">
              <w:rPr>
                <w:rFonts w:ascii="Arial" w:hAnsi="Arial" w:cs="Arial"/>
                <w:sz w:val="22"/>
                <w:szCs w:val="22"/>
              </w:rPr>
              <w:t xml:space="preserve"> Glasgow City HSCP</w:t>
            </w:r>
            <w:r w:rsidRPr="00202693">
              <w:rPr>
                <w:rFonts w:ascii="Arial" w:hAnsi="Arial" w:cs="Arial"/>
                <w:sz w:val="22"/>
                <w:szCs w:val="22"/>
              </w:rPr>
              <w:t xml:space="preserve"> </w:t>
            </w:r>
          </w:p>
        </w:tc>
      </w:tr>
      <w:tr w:rsidR="006F1F8A" w:rsidRPr="00202693" w:rsidTr="006739D0">
        <w:tc>
          <w:tcPr>
            <w:tcW w:w="2836" w:type="dxa"/>
            <w:shd w:val="clear" w:color="auto" w:fill="auto"/>
          </w:tcPr>
          <w:p w:rsidR="006F1F8A" w:rsidRPr="00202693" w:rsidRDefault="006F1F8A" w:rsidP="00100158">
            <w:pPr>
              <w:rPr>
                <w:rFonts w:ascii="Arial" w:hAnsi="Arial" w:cs="Arial"/>
                <w:sz w:val="22"/>
                <w:szCs w:val="22"/>
              </w:rPr>
            </w:pPr>
            <w:r w:rsidRPr="00202693">
              <w:rPr>
                <w:rFonts w:ascii="Arial" w:hAnsi="Arial" w:cs="Arial"/>
                <w:sz w:val="22"/>
                <w:szCs w:val="22"/>
              </w:rPr>
              <w:t>Brian Hunter</w:t>
            </w:r>
            <w:r w:rsidR="0029445C">
              <w:rPr>
                <w:rFonts w:ascii="Arial" w:hAnsi="Arial" w:cs="Arial"/>
                <w:sz w:val="22"/>
                <w:szCs w:val="22"/>
              </w:rPr>
              <w:t xml:space="preserve"> (BH)</w:t>
            </w:r>
          </w:p>
        </w:tc>
        <w:tc>
          <w:tcPr>
            <w:tcW w:w="7371" w:type="dxa"/>
            <w:shd w:val="clear" w:color="auto" w:fill="auto"/>
          </w:tcPr>
          <w:p w:rsidR="006F1F8A" w:rsidRPr="00202693" w:rsidRDefault="006F1F8A" w:rsidP="007D3244">
            <w:pPr>
              <w:rPr>
                <w:rFonts w:ascii="Arial" w:hAnsi="Arial" w:cs="Arial"/>
                <w:sz w:val="22"/>
                <w:szCs w:val="22"/>
              </w:rPr>
            </w:pPr>
            <w:r w:rsidRPr="00202693">
              <w:rPr>
                <w:rFonts w:ascii="Arial" w:hAnsi="Arial" w:cs="Arial"/>
                <w:sz w:val="22"/>
                <w:szCs w:val="22"/>
              </w:rPr>
              <w:t>Clinical Services Manager</w:t>
            </w:r>
            <w:r w:rsidR="007D3244" w:rsidRPr="00202693">
              <w:rPr>
                <w:rFonts w:ascii="Arial" w:hAnsi="Arial" w:cs="Arial"/>
                <w:sz w:val="22"/>
                <w:szCs w:val="22"/>
              </w:rPr>
              <w:t xml:space="preserve"> – A</w:t>
            </w:r>
            <w:r w:rsidRPr="00202693">
              <w:rPr>
                <w:rFonts w:ascii="Arial" w:hAnsi="Arial" w:cs="Arial"/>
                <w:sz w:val="22"/>
                <w:szCs w:val="22"/>
              </w:rPr>
              <w:t>ccord Hospice</w:t>
            </w:r>
          </w:p>
        </w:tc>
      </w:tr>
      <w:tr w:rsidR="006F1F8A" w:rsidRPr="00202693" w:rsidTr="006739D0">
        <w:tc>
          <w:tcPr>
            <w:tcW w:w="2836" w:type="dxa"/>
            <w:shd w:val="clear" w:color="auto" w:fill="auto"/>
          </w:tcPr>
          <w:p w:rsidR="006F1F8A" w:rsidRPr="00202693" w:rsidRDefault="006F1F8A" w:rsidP="00B12D1A">
            <w:pPr>
              <w:rPr>
                <w:rFonts w:ascii="Arial" w:hAnsi="Arial" w:cs="Arial"/>
                <w:sz w:val="22"/>
                <w:szCs w:val="22"/>
              </w:rPr>
            </w:pPr>
            <w:r w:rsidRPr="00202693">
              <w:rPr>
                <w:rFonts w:ascii="Arial" w:hAnsi="Arial" w:cs="Arial"/>
                <w:sz w:val="22"/>
                <w:szCs w:val="22"/>
              </w:rPr>
              <w:t>John Kennedy</w:t>
            </w:r>
            <w:r w:rsidR="0029445C">
              <w:rPr>
                <w:rFonts w:ascii="Arial" w:hAnsi="Arial" w:cs="Arial"/>
                <w:sz w:val="22"/>
                <w:szCs w:val="22"/>
              </w:rPr>
              <w:t xml:space="preserve"> (JK)</w:t>
            </w:r>
          </w:p>
        </w:tc>
        <w:tc>
          <w:tcPr>
            <w:tcW w:w="7371" w:type="dxa"/>
            <w:shd w:val="clear" w:color="auto" w:fill="auto"/>
          </w:tcPr>
          <w:p w:rsidR="006F1F8A" w:rsidRPr="00202693" w:rsidRDefault="006F1F8A" w:rsidP="00B12D1A">
            <w:pPr>
              <w:rPr>
                <w:rFonts w:ascii="Arial" w:hAnsi="Arial" w:cs="Arial"/>
                <w:sz w:val="22"/>
                <w:szCs w:val="22"/>
              </w:rPr>
            </w:pPr>
            <w:r w:rsidRPr="00202693">
              <w:rPr>
                <w:rFonts w:ascii="Arial" w:hAnsi="Arial" w:cs="Arial"/>
                <w:sz w:val="22"/>
                <w:szCs w:val="22"/>
              </w:rPr>
              <w:t>General Manager – NHSGGC Palliative Care</w:t>
            </w:r>
          </w:p>
        </w:tc>
      </w:tr>
      <w:tr w:rsidR="006F1F8A" w:rsidRPr="00202693" w:rsidTr="006739D0">
        <w:tc>
          <w:tcPr>
            <w:tcW w:w="2836" w:type="dxa"/>
            <w:shd w:val="clear" w:color="auto" w:fill="auto"/>
          </w:tcPr>
          <w:p w:rsidR="006F1F8A" w:rsidRPr="00202693" w:rsidRDefault="006F1F8A" w:rsidP="00B12D1A">
            <w:pPr>
              <w:rPr>
                <w:rFonts w:ascii="Arial" w:hAnsi="Arial" w:cs="Arial"/>
                <w:sz w:val="22"/>
                <w:szCs w:val="22"/>
              </w:rPr>
            </w:pPr>
            <w:r w:rsidRPr="00202693">
              <w:rPr>
                <w:rFonts w:ascii="Arial" w:hAnsi="Arial" w:cs="Arial"/>
                <w:sz w:val="22"/>
                <w:szCs w:val="22"/>
              </w:rPr>
              <w:t>Lisa King</w:t>
            </w:r>
            <w:r w:rsidR="0029445C">
              <w:rPr>
                <w:rFonts w:ascii="Arial" w:hAnsi="Arial" w:cs="Arial"/>
                <w:sz w:val="22"/>
                <w:szCs w:val="22"/>
              </w:rPr>
              <w:t xml:space="preserve"> (LK)</w:t>
            </w:r>
          </w:p>
        </w:tc>
        <w:tc>
          <w:tcPr>
            <w:tcW w:w="7371" w:type="dxa"/>
            <w:shd w:val="clear" w:color="auto" w:fill="auto"/>
          </w:tcPr>
          <w:p w:rsidR="006F1F8A" w:rsidRPr="00202693" w:rsidRDefault="006F1F8A" w:rsidP="007D3244">
            <w:pPr>
              <w:rPr>
                <w:rFonts w:ascii="Arial" w:hAnsi="Arial" w:cs="Arial"/>
                <w:sz w:val="22"/>
                <w:szCs w:val="22"/>
              </w:rPr>
            </w:pPr>
            <w:r w:rsidRPr="00202693">
              <w:rPr>
                <w:rFonts w:ascii="Arial" w:hAnsi="Arial" w:cs="Arial"/>
                <w:sz w:val="22"/>
                <w:szCs w:val="22"/>
              </w:rPr>
              <w:t>Palliative Sister</w:t>
            </w:r>
            <w:r w:rsidR="007D3244" w:rsidRPr="00202693">
              <w:rPr>
                <w:rFonts w:ascii="Arial" w:hAnsi="Arial" w:cs="Arial"/>
                <w:sz w:val="22"/>
                <w:szCs w:val="22"/>
              </w:rPr>
              <w:t xml:space="preserve"> – West Dunbartonshire HSCP</w:t>
            </w:r>
          </w:p>
        </w:tc>
      </w:tr>
      <w:tr w:rsidR="006F1F8A" w:rsidRPr="00202693" w:rsidTr="006739D0">
        <w:tc>
          <w:tcPr>
            <w:tcW w:w="2836" w:type="dxa"/>
            <w:shd w:val="clear" w:color="auto" w:fill="auto"/>
          </w:tcPr>
          <w:p w:rsidR="006F1F8A" w:rsidRPr="00202693" w:rsidRDefault="006F1F8A" w:rsidP="00B12D1A">
            <w:pPr>
              <w:rPr>
                <w:rFonts w:ascii="Arial" w:hAnsi="Arial" w:cs="Arial"/>
                <w:sz w:val="22"/>
                <w:szCs w:val="22"/>
              </w:rPr>
            </w:pPr>
            <w:r w:rsidRPr="00202693">
              <w:rPr>
                <w:rFonts w:ascii="Arial" w:hAnsi="Arial" w:cs="Arial"/>
                <w:sz w:val="22"/>
                <w:szCs w:val="22"/>
              </w:rPr>
              <w:t>Jacqui Lindsay</w:t>
            </w:r>
            <w:r w:rsidR="0029445C">
              <w:rPr>
                <w:rFonts w:ascii="Arial" w:hAnsi="Arial" w:cs="Arial"/>
                <w:sz w:val="22"/>
                <w:szCs w:val="22"/>
              </w:rPr>
              <w:t xml:space="preserve"> (JL)</w:t>
            </w:r>
          </w:p>
        </w:tc>
        <w:tc>
          <w:tcPr>
            <w:tcW w:w="7371" w:type="dxa"/>
            <w:shd w:val="clear" w:color="auto" w:fill="auto"/>
          </w:tcPr>
          <w:p w:rsidR="006F1F8A" w:rsidRPr="00202693" w:rsidRDefault="006F1F8A" w:rsidP="00B12D1A">
            <w:pPr>
              <w:rPr>
                <w:rFonts w:ascii="Arial" w:hAnsi="Arial" w:cs="Arial"/>
                <w:sz w:val="22"/>
                <w:szCs w:val="22"/>
              </w:rPr>
            </w:pPr>
            <w:r w:rsidRPr="00202693">
              <w:rPr>
                <w:rFonts w:ascii="Arial" w:hAnsi="Arial" w:cs="Arial"/>
                <w:sz w:val="22"/>
                <w:szCs w:val="22"/>
              </w:rPr>
              <w:t>Hospice Lecturer</w:t>
            </w:r>
            <w:r w:rsidR="007D3244" w:rsidRPr="00202693">
              <w:rPr>
                <w:rFonts w:ascii="Arial" w:hAnsi="Arial" w:cs="Arial"/>
                <w:sz w:val="22"/>
                <w:szCs w:val="22"/>
              </w:rPr>
              <w:t xml:space="preserve"> – </w:t>
            </w:r>
            <w:r w:rsidR="006E0704" w:rsidRPr="00202693">
              <w:rPr>
                <w:rFonts w:ascii="Arial" w:hAnsi="Arial" w:cs="Arial"/>
                <w:sz w:val="22"/>
                <w:szCs w:val="22"/>
              </w:rPr>
              <w:t xml:space="preserve">St Margaret </w:t>
            </w:r>
            <w:r w:rsidRPr="00202693">
              <w:rPr>
                <w:rFonts w:ascii="Arial" w:hAnsi="Arial" w:cs="Arial"/>
                <w:sz w:val="22"/>
                <w:szCs w:val="22"/>
              </w:rPr>
              <w:t>of Scotland Hospice</w:t>
            </w:r>
          </w:p>
        </w:tc>
      </w:tr>
      <w:tr w:rsidR="006F1F8A" w:rsidRPr="00202693" w:rsidTr="006739D0">
        <w:tc>
          <w:tcPr>
            <w:tcW w:w="2836" w:type="dxa"/>
            <w:shd w:val="clear" w:color="auto" w:fill="auto"/>
          </w:tcPr>
          <w:p w:rsidR="006F1F8A" w:rsidRPr="00202693" w:rsidRDefault="006F1F8A" w:rsidP="00100158">
            <w:pPr>
              <w:rPr>
                <w:rFonts w:ascii="Arial" w:hAnsi="Arial" w:cs="Arial"/>
                <w:bCs/>
                <w:sz w:val="22"/>
                <w:szCs w:val="22"/>
              </w:rPr>
            </w:pPr>
            <w:r w:rsidRPr="00202693">
              <w:rPr>
                <w:rFonts w:ascii="Arial" w:hAnsi="Arial" w:cs="Arial"/>
                <w:bCs/>
                <w:sz w:val="22"/>
                <w:szCs w:val="22"/>
              </w:rPr>
              <w:t>Sandra McConnell</w:t>
            </w:r>
            <w:r w:rsidR="0029445C">
              <w:rPr>
                <w:rFonts w:ascii="Arial" w:hAnsi="Arial" w:cs="Arial"/>
                <w:bCs/>
                <w:sz w:val="22"/>
                <w:szCs w:val="22"/>
              </w:rPr>
              <w:t xml:space="preserve"> (SM)</w:t>
            </w:r>
          </w:p>
        </w:tc>
        <w:tc>
          <w:tcPr>
            <w:tcW w:w="7371" w:type="dxa"/>
            <w:shd w:val="clear" w:color="auto" w:fill="auto"/>
          </w:tcPr>
          <w:p w:rsidR="006F1F8A" w:rsidRPr="00202693" w:rsidRDefault="006F1F8A" w:rsidP="00100158">
            <w:pPr>
              <w:rPr>
                <w:rFonts w:ascii="Arial" w:hAnsi="Arial" w:cs="Arial"/>
                <w:sz w:val="22"/>
                <w:szCs w:val="22"/>
              </w:rPr>
            </w:pPr>
            <w:r w:rsidRPr="00202693">
              <w:rPr>
                <w:rFonts w:ascii="Arial" w:hAnsi="Arial" w:cs="Arial"/>
                <w:sz w:val="22"/>
                <w:szCs w:val="22"/>
              </w:rPr>
              <w:t>Consultant – Ardgowan Hospice</w:t>
            </w:r>
          </w:p>
        </w:tc>
      </w:tr>
      <w:tr w:rsidR="006F1F8A" w:rsidRPr="00202693" w:rsidTr="006739D0">
        <w:tc>
          <w:tcPr>
            <w:tcW w:w="2836" w:type="dxa"/>
            <w:shd w:val="clear" w:color="auto" w:fill="auto"/>
          </w:tcPr>
          <w:p w:rsidR="006F1F8A" w:rsidRPr="00202693" w:rsidRDefault="006F1F8A" w:rsidP="00100158">
            <w:pPr>
              <w:rPr>
                <w:rFonts w:ascii="Arial" w:hAnsi="Arial" w:cs="Arial"/>
                <w:sz w:val="22"/>
                <w:szCs w:val="22"/>
              </w:rPr>
            </w:pPr>
            <w:r w:rsidRPr="00202693">
              <w:rPr>
                <w:rFonts w:ascii="Arial" w:hAnsi="Arial" w:cs="Arial"/>
                <w:sz w:val="22"/>
                <w:szCs w:val="22"/>
              </w:rPr>
              <w:t>Mairi-Clare McGowan</w:t>
            </w:r>
            <w:r w:rsidR="0029445C">
              <w:rPr>
                <w:rFonts w:ascii="Arial" w:hAnsi="Arial" w:cs="Arial"/>
                <w:sz w:val="22"/>
                <w:szCs w:val="22"/>
              </w:rPr>
              <w:t xml:space="preserve"> (MM)</w:t>
            </w:r>
          </w:p>
        </w:tc>
        <w:tc>
          <w:tcPr>
            <w:tcW w:w="7371" w:type="dxa"/>
            <w:shd w:val="clear" w:color="auto" w:fill="auto"/>
          </w:tcPr>
          <w:p w:rsidR="006F1F8A" w:rsidRPr="00202693" w:rsidRDefault="006F1F8A" w:rsidP="00100158">
            <w:pPr>
              <w:rPr>
                <w:rFonts w:ascii="Arial" w:hAnsi="Arial" w:cs="Arial"/>
                <w:sz w:val="22"/>
                <w:szCs w:val="22"/>
              </w:rPr>
            </w:pPr>
            <w:r w:rsidRPr="00202693">
              <w:rPr>
                <w:rFonts w:ascii="Arial" w:hAnsi="Arial" w:cs="Arial"/>
                <w:sz w:val="22"/>
                <w:szCs w:val="22"/>
              </w:rPr>
              <w:t>Consultant – St Vincent’s Hospice</w:t>
            </w:r>
          </w:p>
        </w:tc>
      </w:tr>
      <w:tr w:rsidR="006F1F8A" w:rsidRPr="00202693" w:rsidTr="006739D0">
        <w:tc>
          <w:tcPr>
            <w:tcW w:w="2836" w:type="dxa"/>
            <w:shd w:val="clear" w:color="auto" w:fill="auto"/>
          </w:tcPr>
          <w:p w:rsidR="006F1F8A" w:rsidRPr="00202693" w:rsidRDefault="006F1F8A" w:rsidP="00100158">
            <w:pPr>
              <w:rPr>
                <w:rFonts w:ascii="Arial" w:hAnsi="Arial" w:cs="Arial"/>
                <w:sz w:val="22"/>
                <w:szCs w:val="22"/>
              </w:rPr>
            </w:pPr>
            <w:r w:rsidRPr="00202693">
              <w:rPr>
                <w:rFonts w:ascii="Arial" w:hAnsi="Arial" w:cs="Arial"/>
                <w:sz w:val="22"/>
                <w:szCs w:val="22"/>
              </w:rPr>
              <w:t>Carolyn Mackay</w:t>
            </w:r>
            <w:r w:rsidR="0029445C">
              <w:rPr>
                <w:rFonts w:ascii="Arial" w:hAnsi="Arial" w:cs="Arial"/>
                <w:sz w:val="22"/>
                <w:szCs w:val="22"/>
              </w:rPr>
              <w:t xml:space="preserve"> (CM)</w:t>
            </w:r>
          </w:p>
        </w:tc>
        <w:tc>
          <w:tcPr>
            <w:tcW w:w="7371" w:type="dxa"/>
            <w:shd w:val="clear" w:color="auto" w:fill="auto"/>
          </w:tcPr>
          <w:p w:rsidR="006F1F8A" w:rsidRPr="00202693" w:rsidRDefault="006F1F8A" w:rsidP="00100158">
            <w:pPr>
              <w:rPr>
                <w:rFonts w:ascii="Arial" w:hAnsi="Arial" w:cs="Arial"/>
                <w:sz w:val="22"/>
                <w:szCs w:val="22"/>
              </w:rPr>
            </w:pPr>
            <w:r w:rsidRPr="00202693">
              <w:rPr>
                <w:rFonts w:ascii="Arial" w:hAnsi="Arial" w:cs="Arial"/>
                <w:sz w:val="22"/>
                <w:szCs w:val="22"/>
              </w:rPr>
              <w:t>Palliative Care Pharmacist</w:t>
            </w:r>
            <w:r w:rsidR="007D3244" w:rsidRPr="00202693">
              <w:rPr>
                <w:rFonts w:ascii="Arial" w:hAnsi="Arial" w:cs="Arial"/>
                <w:sz w:val="22"/>
                <w:szCs w:val="22"/>
              </w:rPr>
              <w:t xml:space="preserve"> – NHSGGC </w:t>
            </w:r>
          </w:p>
        </w:tc>
      </w:tr>
      <w:tr w:rsidR="006F1F8A" w:rsidRPr="00202693" w:rsidTr="006739D0">
        <w:tc>
          <w:tcPr>
            <w:tcW w:w="2836" w:type="dxa"/>
            <w:shd w:val="clear" w:color="auto" w:fill="auto"/>
          </w:tcPr>
          <w:p w:rsidR="006F1F8A" w:rsidRPr="00202693" w:rsidRDefault="006F1F8A" w:rsidP="00100158">
            <w:pPr>
              <w:rPr>
                <w:rFonts w:ascii="Arial" w:hAnsi="Arial" w:cs="Arial"/>
                <w:sz w:val="22"/>
                <w:szCs w:val="22"/>
              </w:rPr>
            </w:pPr>
            <w:r w:rsidRPr="00202693">
              <w:rPr>
                <w:rFonts w:ascii="Arial" w:hAnsi="Arial" w:cs="Arial"/>
                <w:bCs/>
                <w:sz w:val="22"/>
                <w:szCs w:val="22"/>
              </w:rPr>
              <w:t xml:space="preserve">Lynn </w:t>
            </w:r>
            <w:proofErr w:type="spellStart"/>
            <w:r w:rsidRPr="00202693">
              <w:rPr>
                <w:rFonts w:ascii="Arial" w:hAnsi="Arial" w:cs="Arial"/>
                <w:bCs/>
                <w:sz w:val="22"/>
                <w:szCs w:val="22"/>
              </w:rPr>
              <w:t>McKendrick</w:t>
            </w:r>
            <w:proofErr w:type="spellEnd"/>
            <w:r w:rsidR="0029445C">
              <w:rPr>
                <w:rFonts w:ascii="Arial" w:hAnsi="Arial" w:cs="Arial"/>
                <w:bCs/>
                <w:sz w:val="22"/>
                <w:szCs w:val="22"/>
              </w:rPr>
              <w:t xml:space="preserve"> (LM)</w:t>
            </w:r>
          </w:p>
        </w:tc>
        <w:tc>
          <w:tcPr>
            <w:tcW w:w="7371" w:type="dxa"/>
            <w:shd w:val="clear" w:color="auto" w:fill="auto"/>
          </w:tcPr>
          <w:p w:rsidR="006F1F8A" w:rsidRPr="00202693" w:rsidRDefault="006F1F8A" w:rsidP="007D3244">
            <w:pPr>
              <w:rPr>
                <w:rFonts w:ascii="Arial" w:hAnsi="Arial" w:cs="Arial"/>
                <w:sz w:val="22"/>
                <w:szCs w:val="22"/>
              </w:rPr>
            </w:pPr>
            <w:r w:rsidRPr="00202693">
              <w:rPr>
                <w:rFonts w:ascii="Arial" w:hAnsi="Arial" w:cs="Arial"/>
                <w:sz w:val="22"/>
                <w:szCs w:val="22"/>
              </w:rPr>
              <w:t xml:space="preserve">Adult Services Manager – </w:t>
            </w:r>
            <w:r w:rsidR="007D3244" w:rsidRPr="00202693">
              <w:rPr>
                <w:rFonts w:ascii="Arial" w:hAnsi="Arial" w:cs="Arial"/>
                <w:sz w:val="22"/>
                <w:szCs w:val="22"/>
              </w:rPr>
              <w:t xml:space="preserve">North West Sector </w:t>
            </w:r>
            <w:r w:rsidRPr="00202693">
              <w:rPr>
                <w:rFonts w:ascii="Arial" w:hAnsi="Arial" w:cs="Arial"/>
                <w:sz w:val="22"/>
                <w:szCs w:val="22"/>
              </w:rPr>
              <w:t xml:space="preserve">Glasgow City </w:t>
            </w:r>
            <w:r w:rsidR="007D3244" w:rsidRPr="00202693">
              <w:rPr>
                <w:rFonts w:ascii="Arial" w:hAnsi="Arial" w:cs="Arial"/>
                <w:sz w:val="22"/>
                <w:szCs w:val="22"/>
              </w:rPr>
              <w:t>HSCP</w:t>
            </w:r>
            <w:r w:rsidRPr="00202693">
              <w:rPr>
                <w:rFonts w:ascii="Arial" w:hAnsi="Arial" w:cs="Arial"/>
                <w:sz w:val="22"/>
                <w:szCs w:val="22"/>
              </w:rPr>
              <w:t xml:space="preserve"> </w:t>
            </w:r>
          </w:p>
        </w:tc>
      </w:tr>
      <w:tr w:rsidR="006F1F8A" w:rsidRPr="00202693" w:rsidTr="006739D0">
        <w:tc>
          <w:tcPr>
            <w:tcW w:w="2836" w:type="dxa"/>
            <w:shd w:val="clear" w:color="auto" w:fill="auto"/>
          </w:tcPr>
          <w:p w:rsidR="006F1F8A" w:rsidRPr="00202693" w:rsidRDefault="006F1F8A" w:rsidP="00100158">
            <w:pPr>
              <w:rPr>
                <w:rFonts w:ascii="Arial" w:hAnsi="Arial" w:cs="Arial"/>
                <w:sz w:val="22"/>
                <w:szCs w:val="22"/>
              </w:rPr>
            </w:pPr>
            <w:r w:rsidRPr="00202693">
              <w:rPr>
                <w:rFonts w:ascii="Arial" w:hAnsi="Arial" w:cs="Arial"/>
                <w:sz w:val="22"/>
                <w:szCs w:val="22"/>
              </w:rPr>
              <w:t>Alastair McKeown</w:t>
            </w:r>
            <w:r w:rsidR="0029445C">
              <w:rPr>
                <w:rFonts w:ascii="Arial" w:hAnsi="Arial" w:cs="Arial"/>
                <w:sz w:val="22"/>
                <w:szCs w:val="22"/>
              </w:rPr>
              <w:t xml:space="preserve"> (AM)</w:t>
            </w:r>
          </w:p>
        </w:tc>
        <w:tc>
          <w:tcPr>
            <w:tcW w:w="7371" w:type="dxa"/>
            <w:shd w:val="clear" w:color="auto" w:fill="auto"/>
          </w:tcPr>
          <w:p w:rsidR="006F1F8A" w:rsidRPr="00202693" w:rsidRDefault="006F1F8A" w:rsidP="00100158">
            <w:pPr>
              <w:rPr>
                <w:rFonts w:ascii="Arial" w:hAnsi="Arial" w:cs="Arial"/>
                <w:sz w:val="22"/>
                <w:szCs w:val="22"/>
              </w:rPr>
            </w:pPr>
            <w:r w:rsidRPr="00202693">
              <w:rPr>
                <w:rFonts w:ascii="Arial" w:hAnsi="Arial" w:cs="Arial"/>
                <w:sz w:val="22"/>
                <w:szCs w:val="22"/>
              </w:rPr>
              <w:t>Consultant – Prince &amp; Princess of Wales Hospice</w:t>
            </w:r>
          </w:p>
        </w:tc>
      </w:tr>
      <w:tr w:rsidR="006F1F8A" w:rsidRPr="00202693" w:rsidTr="006739D0">
        <w:tc>
          <w:tcPr>
            <w:tcW w:w="2836" w:type="dxa"/>
            <w:shd w:val="clear" w:color="auto" w:fill="auto"/>
          </w:tcPr>
          <w:p w:rsidR="006F1F8A" w:rsidRPr="00202693" w:rsidRDefault="006F1F8A" w:rsidP="00100158">
            <w:pPr>
              <w:rPr>
                <w:rFonts w:ascii="Arial" w:hAnsi="Arial" w:cs="Arial"/>
                <w:sz w:val="22"/>
                <w:szCs w:val="22"/>
              </w:rPr>
            </w:pPr>
            <w:r w:rsidRPr="00202693">
              <w:rPr>
                <w:rFonts w:ascii="Arial" w:hAnsi="Arial" w:cs="Arial"/>
                <w:sz w:val="22"/>
                <w:szCs w:val="22"/>
              </w:rPr>
              <w:t>Claire O’Neill</w:t>
            </w:r>
            <w:r w:rsidR="0029445C">
              <w:rPr>
                <w:rFonts w:ascii="Arial" w:hAnsi="Arial" w:cs="Arial"/>
                <w:sz w:val="22"/>
                <w:szCs w:val="22"/>
              </w:rPr>
              <w:t xml:space="preserve"> (CO)</w:t>
            </w:r>
          </w:p>
        </w:tc>
        <w:tc>
          <w:tcPr>
            <w:tcW w:w="7371" w:type="dxa"/>
            <w:shd w:val="clear" w:color="auto" w:fill="auto"/>
          </w:tcPr>
          <w:p w:rsidR="006F1F8A" w:rsidRPr="00202693" w:rsidRDefault="006F1F8A" w:rsidP="00100158">
            <w:pPr>
              <w:rPr>
                <w:rFonts w:ascii="Arial" w:hAnsi="Arial" w:cs="Arial"/>
                <w:sz w:val="22"/>
                <w:szCs w:val="22"/>
              </w:rPr>
            </w:pPr>
            <w:r w:rsidRPr="00202693">
              <w:rPr>
                <w:rFonts w:ascii="Arial" w:hAnsi="Arial" w:cs="Arial"/>
                <w:sz w:val="22"/>
                <w:szCs w:val="22"/>
              </w:rPr>
              <w:t>Lead Nurse Palliative Care – NHSGGC</w:t>
            </w:r>
          </w:p>
        </w:tc>
      </w:tr>
      <w:tr w:rsidR="006F1F8A" w:rsidRPr="00202693" w:rsidTr="006739D0">
        <w:tc>
          <w:tcPr>
            <w:tcW w:w="2836" w:type="dxa"/>
            <w:shd w:val="clear" w:color="auto" w:fill="auto"/>
          </w:tcPr>
          <w:p w:rsidR="006F1F8A" w:rsidRPr="00202693" w:rsidRDefault="006F1F8A" w:rsidP="00100158">
            <w:pPr>
              <w:rPr>
                <w:rFonts w:ascii="Arial" w:hAnsi="Arial" w:cs="Arial"/>
                <w:sz w:val="22"/>
                <w:szCs w:val="22"/>
              </w:rPr>
            </w:pPr>
            <w:r w:rsidRPr="00202693">
              <w:rPr>
                <w:rFonts w:ascii="Arial" w:hAnsi="Arial" w:cs="Arial"/>
                <w:sz w:val="22"/>
                <w:szCs w:val="22"/>
              </w:rPr>
              <w:t>Fraser Ross</w:t>
            </w:r>
            <w:r w:rsidR="0029445C">
              <w:rPr>
                <w:rFonts w:ascii="Arial" w:hAnsi="Arial" w:cs="Arial"/>
                <w:sz w:val="22"/>
                <w:szCs w:val="22"/>
              </w:rPr>
              <w:t xml:space="preserve"> (FR)</w:t>
            </w:r>
          </w:p>
        </w:tc>
        <w:tc>
          <w:tcPr>
            <w:tcW w:w="7371" w:type="dxa"/>
            <w:shd w:val="clear" w:color="auto" w:fill="auto"/>
          </w:tcPr>
          <w:p w:rsidR="006F1F8A" w:rsidRPr="00202693" w:rsidRDefault="006F1F8A" w:rsidP="00100158">
            <w:pPr>
              <w:rPr>
                <w:rFonts w:ascii="Arial" w:hAnsi="Arial" w:cs="Arial"/>
                <w:sz w:val="22"/>
                <w:szCs w:val="22"/>
              </w:rPr>
            </w:pPr>
            <w:r w:rsidRPr="00202693">
              <w:rPr>
                <w:rFonts w:ascii="Arial" w:hAnsi="Arial" w:cs="Arial"/>
                <w:sz w:val="22"/>
                <w:szCs w:val="22"/>
              </w:rPr>
              <w:t xml:space="preserve">Senior Nurse – East Dunbartonshire </w:t>
            </w:r>
            <w:r w:rsidR="007D3244" w:rsidRPr="00202693">
              <w:rPr>
                <w:rFonts w:ascii="Arial" w:hAnsi="Arial" w:cs="Arial"/>
                <w:sz w:val="22"/>
                <w:szCs w:val="22"/>
              </w:rPr>
              <w:t>HS</w:t>
            </w:r>
            <w:r w:rsidRPr="00202693">
              <w:rPr>
                <w:rFonts w:ascii="Arial" w:hAnsi="Arial" w:cs="Arial"/>
                <w:sz w:val="22"/>
                <w:szCs w:val="22"/>
              </w:rPr>
              <w:t>CP</w:t>
            </w:r>
          </w:p>
        </w:tc>
      </w:tr>
      <w:tr w:rsidR="006F1F8A" w:rsidRPr="00202693" w:rsidTr="006739D0">
        <w:tc>
          <w:tcPr>
            <w:tcW w:w="2836" w:type="dxa"/>
            <w:shd w:val="clear" w:color="auto" w:fill="auto"/>
          </w:tcPr>
          <w:p w:rsidR="006F1F8A" w:rsidRPr="00202693" w:rsidRDefault="006F1F8A" w:rsidP="00100158">
            <w:pPr>
              <w:rPr>
                <w:rFonts w:ascii="Arial" w:hAnsi="Arial" w:cs="Arial"/>
                <w:sz w:val="22"/>
                <w:szCs w:val="22"/>
              </w:rPr>
            </w:pPr>
            <w:r w:rsidRPr="00202693">
              <w:rPr>
                <w:rFonts w:ascii="Arial" w:hAnsi="Arial" w:cs="Arial"/>
                <w:sz w:val="22"/>
                <w:szCs w:val="22"/>
              </w:rPr>
              <w:t>Karen Ross</w:t>
            </w:r>
            <w:r w:rsidR="0029445C">
              <w:rPr>
                <w:rFonts w:ascii="Arial" w:hAnsi="Arial" w:cs="Arial"/>
                <w:sz w:val="22"/>
                <w:szCs w:val="22"/>
              </w:rPr>
              <w:t xml:space="preserve"> (KR)</w:t>
            </w:r>
          </w:p>
        </w:tc>
        <w:tc>
          <w:tcPr>
            <w:tcW w:w="7371" w:type="dxa"/>
            <w:shd w:val="clear" w:color="auto" w:fill="auto"/>
          </w:tcPr>
          <w:p w:rsidR="006F1F8A" w:rsidRPr="00202693" w:rsidRDefault="006F1F8A" w:rsidP="00100158">
            <w:pPr>
              <w:rPr>
                <w:rFonts w:ascii="Arial" w:hAnsi="Arial" w:cs="Arial"/>
                <w:sz w:val="22"/>
                <w:szCs w:val="22"/>
              </w:rPr>
            </w:pPr>
            <w:r w:rsidRPr="00202693">
              <w:rPr>
                <w:rFonts w:ascii="Arial" w:hAnsi="Arial" w:cs="Arial"/>
                <w:sz w:val="22"/>
                <w:szCs w:val="22"/>
              </w:rPr>
              <w:t>Planning Manager</w:t>
            </w:r>
            <w:r w:rsidR="007D3244" w:rsidRPr="00202693">
              <w:rPr>
                <w:rFonts w:ascii="Arial" w:hAnsi="Arial" w:cs="Arial"/>
                <w:sz w:val="22"/>
                <w:szCs w:val="22"/>
              </w:rPr>
              <w:t xml:space="preserve"> – </w:t>
            </w:r>
            <w:r w:rsidRPr="00202693">
              <w:rPr>
                <w:rFonts w:ascii="Arial" w:hAnsi="Arial" w:cs="Arial"/>
                <w:sz w:val="22"/>
                <w:szCs w:val="22"/>
              </w:rPr>
              <w:t>NHSGGC</w:t>
            </w:r>
          </w:p>
        </w:tc>
      </w:tr>
      <w:tr w:rsidR="006F1F8A" w:rsidRPr="00202693" w:rsidTr="006739D0">
        <w:tc>
          <w:tcPr>
            <w:tcW w:w="2836" w:type="dxa"/>
            <w:shd w:val="clear" w:color="auto" w:fill="auto"/>
          </w:tcPr>
          <w:p w:rsidR="006F1F8A" w:rsidRPr="00202693" w:rsidRDefault="006F1F8A" w:rsidP="006E5DF1">
            <w:pPr>
              <w:rPr>
                <w:rFonts w:ascii="Arial" w:hAnsi="Arial" w:cs="Arial"/>
                <w:sz w:val="22"/>
                <w:szCs w:val="22"/>
              </w:rPr>
            </w:pPr>
            <w:r w:rsidRPr="00202693">
              <w:rPr>
                <w:rFonts w:ascii="Arial" w:hAnsi="Arial" w:cs="Arial"/>
                <w:sz w:val="22"/>
                <w:szCs w:val="22"/>
              </w:rPr>
              <w:t>Graham Whyte</w:t>
            </w:r>
            <w:r w:rsidR="0029445C">
              <w:rPr>
                <w:rFonts w:ascii="Arial" w:hAnsi="Arial" w:cs="Arial"/>
                <w:sz w:val="22"/>
                <w:szCs w:val="22"/>
              </w:rPr>
              <w:t xml:space="preserve"> (GW)</w:t>
            </w:r>
          </w:p>
        </w:tc>
        <w:tc>
          <w:tcPr>
            <w:tcW w:w="7371" w:type="dxa"/>
            <w:shd w:val="clear" w:color="auto" w:fill="auto"/>
          </w:tcPr>
          <w:p w:rsidR="006F1F8A" w:rsidRPr="00202693" w:rsidRDefault="006F1F8A" w:rsidP="006E5DF1">
            <w:pPr>
              <w:rPr>
                <w:rFonts w:ascii="Arial" w:hAnsi="Arial" w:cs="Arial"/>
                <w:sz w:val="22"/>
                <w:szCs w:val="22"/>
              </w:rPr>
            </w:pPr>
            <w:r w:rsidRPr="00202693">
              <w:rPr>
                <w:rFonts w:ascii="Arial" w:hAnsi="Arial" w:cs="Arial"/>
                <w:sz w:val="22"/>
                <w:szCs w:val="22"/>
              </w:rPr>
              <w:t>Consultant – Marie Curie Hospice</w:t>
            </w:r>
          </w:p>
        </w:tc>
      </w:tr>
    </w:tbl>
    <w:p w:rsidR="00085E51" w:rsidRPr="00202693" w:rsidRDefault="00085E51" w:rsidP="0043158B">
      <w:pPr>
        <w:ind w:left="567" w:hanging="11"/>
        <w:rPr>
          <w:rFonts w:ascii="Arial" w:hAnsi="Arial" w:cs="Arial"/>
          <w:b/>
          <w:bCs/>
          <w:sz w:val="22"/>
          <w:szCs w:val="22"/>
        </w:rPr>
      </w:pPr>
    </w:p>
    <w:p w:rsidR="0043158B" w:rsidRPr="00202693" w:rsidRDefault="0043158B" w:rsidP="0043158B">
      <w:pPr>
        <w:ind w:left="567" w:hanging="11"/>
        <w:rPr>
          <w:rFonts w:ascii="Arial" w:hAnsi="Arial" w:cs="Arial"/>
          <w:sz w:val="22"/>
          <w:szCs w:val="22"/>
        </w:rPr>
      </w:pPr>
      <w:r w:rsidRPr="00202693">
        <w:rPr>
          <w:rFonts w:ascii="Arial" w:hAnsi="Arial" w:cs="Arial"/>
          <w:b/>
          <w:bCs/>
          <w:sz w:val="22"/>
          <w:szCs w:val="22"/>
        </w:rPr>
        <w:tab/>
        <w:t>IN ATTENDANCE</w:t>
      </w:r>
      <w:r w:rsidRPr="00202693">
        <w:rPr>
          <w:rFonts w:ascii="Arial" w:hAnsi="Arial" w:cs="Arial"/>
          <w:sz w:val="22"/>
          <w:szCs w:val="22"/>
        </w:rPr>
        <w:t>:</w:t>
      </w:r>
    </w:p>
    <w:tbl>
      <w:tblPr>
        <w:tblW w:w="10173" w:type="dxa"/>
        <w:tblLayout w:type="fixed"/>
        <w:tblLook w:val="01E0" w:firstRow="1" w:lastRow="1" w:firstColumn="1" w:lastColumn="1" w:noHBand="0" w:noVBand="0"/>
      </w:tblPr>
      <w:tblGrid>
        <w:gridCol w:w="534"/>
        <w:gridCol w:w="8505"/>
        <w:gridCol w:w="1134"/>
      </w:tblGrid>
      <w:tr w:rsidR="00BD5108" w:rsidRPr="00202693" w:rsidTr="00202693">
        <w:tc>
          <w:tcPr>
            <w:tcW w:w="534" w:type="dxa"/>
            <w:shd w:val="clear" w:color="auto" w:fill="auto"/>
          </w:tcPr>
          <w:p w:rsidR="00BD5108" w:rsidRPr="00202693" w:rsidRDefault="00BD5108" w:rsidP="00D97CF7">
            <w:pPr>
              <w:rPr>
                <w:rFonts w:ascii="Arial" w:hAnsi="Arial" w:cs="Arial"/>
                <w:sz w:val="22"/>
                <w:szCs w:val="22"/>
              </w:rPr>
            </w:pPr>
          </w:p>
        </w:tc>
        <w:tc>
          <w:tcPr>
            <w:tcW w:w="8505" w:type="dxa"/>
            <w:shd w:val="clear" w:color="auto" w:fill="auto"/>
          </w:tcPr>
          <w:p w:rsidR="00FF5021" w:rsidRPr="00202693" w:rsidRDefault="00FF5021" w:rsidP="00FF5021">
            <w:pPr>
              <w:ind w:left="276" w:hanging="11"/>
              <w:rPr>
                <w:rFonts w:ascii="Arial" w:hAnsi="Arial" w:cs="Arial"/>
                <w:sz w:val="22"/>
                <w:szCs w:val="22"/>
              </w:rPr>
            </w:pPr>
          </w:p>
          <w:p w:rsidR="00100158" w:rsidRPr="00202693" w:rsidRDefault="00100158" w:rsidP="00142B21">
            <w:pPr>
              <w:ind w:hanging="11"/>
              <w:rPr>
                <w:rFonts w:ascii="Arial" w:hAnsi="Arial" w:cs="Arial"/>
                <w:bCs/>
                <w:sz w:val="22"/>
                <w:szCs w:val="22"/>
              </w:rPr>
            </w:pPr>
            <w:r w:rsidRPr="00202693">
              <w:rPr>
                <w:rFonts w:ascii="Arial" w:hAnsi="Arial" w:cs="Arial"/>
                <w:sz w:val="22"/>
                <w:szCs w:val="22"/>
              </w:rPr>
              <w:t>Paul Adams</w:t>
            </w:r>
            <w:r w:rsidR="0029445C">
              <w:rPr>
                <w:rFonts w:ascii="Arial" w:hAnsi="Arial" w:cs="Arial"/>
                <w:sz w:val="22"/>
                <w:szCs w:val="22"/>
              </w:rPr>
              <w:t xml:space="preserve"> (PA)</w:t>
            </w:r>
            <w:r w:rsidRPr="00202693">
              <w:rPr>
                <w:rFonts w:ascii="Arial" w:hAnsi="Arial" w:cs="Arial"/>
                <w:sz w:val="22"/>
                <w:szCs w:val="22"/>
              </w:rPr>
              <w:t>, Head O</w:t>
            </w:r>
            <w:r w:rsidR="007D3244" w:rsidRPr="00202693">
              <w:rPr>
                <w:rFonts w:ascii="Arial" w:hAnsi="Arial" w:cs="Arial"/>
                <w:sz w:val="22"/>
                <w:szCs w:val="22"/>
              </w:rPr>
              <w:t>lder Peoples</w:t>
            </w:r>
            <w:r w:rsidRPr="00202693">
              <w:rPr>
                <w:rFonts w:ascii="Arial" w:hAnsi="Arial" w:cs="Arial"/>
                <w:sz w:val="22"/>
                <w:szCs w:val="22"/>
              </w:rPr>
              <w:t xml:space="preserve"> Services </w:t>
            </w:r>
            <w:r w:rsidR="007D3244" w:rsidRPr="00202693">
              <w:rPr>
                <w:rFonts w:ascii="Arial" w:hAnsi="Arial" w:cs="Arial"/>
                <w:sz w:val="22"/>
                <w:szCs w:val="22"/>
              </w:rPr>
              <w:t xml:space="preserve">North West Sector Glasgow City </w:t>
            </w:r>
            <w:r w:rsidRPr="00202693">
              <w:rPr>
                <w:rFonts w:ascii="Arial" w:hAnsi="Arial" w:cs="Arial"/>
                <w:sz w:val="22"/>
                <w:szCs w:val="22"/>
              </w:rPr>
              <w:t>HSCP</w:t>
            </w:r>
          </w:p>
          <w:p w:rsidR="00C31A7A" w:rsidRPr="00202693" w:rsidRDefault="00BD5108" w:rsidP="00142B21">
            <w:pPr>
              <w:ind w:hanging="11"/>
              <w:rPr>
                <w:rFonts w:ascii="Arial" w:hAnsi="Arial" w:cs="Arial"/>
                <w:bCs/>
                <w:sz w:val="22"/>
                <w:szCs w:val="22"/>
              </w:rPr>
            </w:pPr>
            <w:r w:rsidRPr="00202693">
              <w:rPr>
                <w:rFonts w:ascii="Arial" w:hAnsi="Arial" w:cs="Arial"/>
                <w:bCs/>
                <w:sz w:val="22"/>
                <w:szCs w:val="22"/>
              </w:rPr>
              <w:t>Paul Corrigan</w:t>
            </w:r>
            <w:r w:rsidR="0029445C">
              <w:rPr>
                <w:rFonts w:ascii="Arial" w:hAnsi="Arial" w:cs="Arial"/>
                <w:bCs/>
                <w:sz w:val="22"/>
                <w:szCs w:val="22"/>
              </w:rPr>
              <w:t xml:space="preserve"> (PC)</w:t>
            </w:r>
            <w:r w:rsidRPr="00202693">
              <w:rPr>
                <w:rFonts w:ascii="Arial" w:hAnsi="Arial" w:cs="Arial"/>
                <w:bCs/>
                <w:sz w:val="22"/>
                <w:szCs w:val="22"/>
              </w:rPr>
              <w:t>, Informati</w:t>
            </w:r>
            <w:r w:rsidR="00CD0BCD" w:rsidRPr="00202693">
              <w:rPr>
                <w:rFonts w:ascii="Arial" w:hAnsi="Arial" w:cs="Arial"/>
                <w:bCs/>
                <w:sz w:val="22"/>
                <w:szCs w:val="22"/>
              </w:rPr>
              <w:t>on Officer – N</w:t>
            </w:r>
            <w:r w:rsidRPr="00202693">
              <w:rPr>
                <w:rFonts w:ascii="Arial" w:hAnsi="Arial" w:cs="Arial"/>
                <w:bCs/>
                <w:sz w:val="22"/>
                <w:szCs w:val="22"/>
              </w:rPr>
              <w:t xml:space="preserve">HSGGC </w:t>
            </w:r>
          </w:p>
          <w:p w:rsidR="0034604E" w:rsidRPr="00202693" w:rsidRDefault="0034604E" w:rsidP="00142B21">
            <w:pPr>
              <w:ind w:hanging="11"/>
              <w:rPr>
                <w:rFonts w:ascii="Arial" w:hAnsi="Arial" w:cs="Arial"/>
                <w:sz w:val="22"/>
                <w:szCs w:val="22"/>
              </w:rPr>
            </w:pPr>
            <w:r w:rsidRPr="00202693">
              <w:rPr>
                <w:rFonts w:ascii="Arial" w:hAnsi="Arial" w:cs="Arial"/>
                <w:sz w:val="22"/>
                <w:szCs w:val="22"/>
              </w:rPr>
              <w:t>Carol Gillan</w:t>
            </w:r>
            <w:r w:rsidR="0029445C">
              <w:rPr>
                <w:rFonts w:ascii="Arial" w:hAnsi="Arial" w:cs="Arial"/>
                <w:sz w:val="22"/>
                <w:szCs w:val="22"/>
              </w:rPr>
              <w:t xml:space="preserve"> (CG)</w:t>
            </w:r>
            <w:r w:rsidRPr="00202693">
              <w:rPr>
                <w:rFonts w:ascii="Arial" w:hAnsi="Arial" w:cs="Arial"/>
                <w:sz w:val="22"/>
                <w:szCs w:val="22"/>
              </w:rPr>
              <w:t xml:space="preserve">, </w:t>
            </w:r>
            <w:r w:rsidR="00D272C8" w:rsidRPr="00202693">
              <w:rPr>
                <w:rFonts w:ascii="Arial" w:hAnsi="Arial" w:cs="Arial"/>
                <w:sz w:val="22"/>
                <w:szCs w:val="22"/>
              </w:rPr>
              <w:t>NHS</w:t>
            </w:r>
            <w:r w:rsidRPr="00202693">
              <w:rPr>
                <w:rFonts w:ascii="Arial" w:hAnsi="Arial" w:cs="Arial"/>
                <w:sz w:val="22"/>
                <w:szCs w:val="22"/>
              </w:rPr>
              <w:t>GGC Palliative Care Secretary</w:t>
            </w:r>
          </w:p>
          <w:p w:rsidR="00B12D1A" w:rsidRPr="00202693" w:rsidRDefault="00B12D1A" w:rsidP="00142B21">
            <w:pPr>
              <w:ind w:hanging="11"/>
              <w:rPr>
                <w:rFonts w:ascii="Arial" w:hAnsi="Arial" w:cs="Arial"/>
                <w:sz w:val="22"/>
                <w:szCs w:val="22"/>
              </w:rPr>
            </w:pPr>
            <w:r w:rsidRPr="00202693">
              <w:rPr>
                <w:rFonts w:ascii="Arial" w:hAnsi="Arial" w:cs="Arial"/>
                <w:sz w:val="22"/>
                <w:szCs w:val="22"/>
              </w:rPr>
              <w:t>Julia Gray</w:t>
            </w:r>
            <w:r w:rsidR="0029445C">
              <w:rPr>
                <w:rFonts w:ascii="Arial" w:hAnsi="Arial" w:cs="Arial"/>
                <w:sz w:val="22"/>
                <w:szCs w:val="22"/>
              </w:rPr>
              <w:t xml:space="preserve"> (JG)</w:t>
            </w:r>
            <w:r w:rsidRPr="00202693">
              <w:rPr>
                <w:rFonts w:ascii="Arial" w:hAnsi="Arial" w:cs="Arial"/>
                <w:sz w:val="22"/>
                <w:szCs w:val="22"/>
              </w:rPr>
              <w:t>, Consultant Psychiatrist, Eastwood ERC</w:t>
            </w:r>
            <w:r w:rsidR="007D3244" w:rsidRPr="00202693">
              <w:rPr>
                <w:rFonts w:ascii="Arial" w:hAnsi="Arial" w:cs="Arial"/>
                <w:sz w:val="22"/>
                <w:szCs w:val="22"/>
              </w:rPr>
              <w:t xml:space="preserve"> – East Renfrewshire HSCP </w:t>
            </w:r>
          </w:p>
          <w:p w:rsidR="00100158" w:rsidRPr="00202693" w:rsidRDefault="00100158" w:rsidP="00100158">
            <w:pPr>
              <w:ind w:hanging="11"/>
              <w:rPr>
                <w:rFonts w:ascii="Arial" w:hAnsi="Arial" w:cs="Arial"/>
                <w:sz w:val="22"/>
                <w:szCs w:val="22"/>
              </w:rPr>
            </w:pPr>
            <w:r w:rsidRPr="00202693">
              <w:rPr>
                <w:rFonts w:ascii="Arial" w:hAnsi="Arial" w:cs="Arial"/>
                <w:sz w:val="22"/>
                <w:szCs w:val="22"/>
              </w:rPr>
              <w:t>Euan Paterson</w:t>
            </w:r>
            <w:r w:rsidR="0029445C">
              <w:rPr>
                <w:rFonts w:ascii="Arial" w:hAnsi="Arial" w:cs="Arial"/>
                <w:sz w:val="22"/>
                <w:szCs w:val="22"/>
              </w:rPr>
              <w:t xml:space="preserve"> (EP), </w:t>
            </w:r>
            <w:r w:rsidRPr="00202693">
              <w:rPr>
                <w:rFonts w:ascii="Arial" w:hAnsi="Arial" w:cs="Arial"/>
                <w:sz w:val="22"/>
                <w:szCs w:val="22"/>
              </w:rPr>
              <w:t>Chair</w:t>
            </w:r>
            <w:bookmarkStart w:id="0" w:name="_GoBack"/>
            <w:bookmarkEnd w:id="0"/>
            <w:r w:rsidRPr="00202693">
              <w:rPr>
                <w:rFonts w:ascii="Arial" w:hAnsi="Arial" w:cs="Arial"/>
                <w:sz w:val="22"/>
                <w:szCs w:val="22"/>
              </w:rPr>
              <w:t>, General Practitioner – Clinical Lead GG&amp;C Palliative Care MCN</w:t>
            </w:r>
          </w:p>
          <w:p w:rsidR="00085E51" w:rsidRPr="00202693" w:rsidRDefault="00085E51" w:rsidP="00100158">
            <w:pPr>
              <w:ind w:hanging="11"/>
              <w:rPr>
                <w:rFonts w:ascii="Arial" w:hAnsi="Arial" w:cs="Arial"/>
                <w:sz w:val="22"/>
                <w:szCs w:val="22"/>
              </w:rPr>
            </w:pPr>
          </w:p>
        </w:tc>
        <w:tc>
          <w:tcPr>
            <w:tcW w:w="1134" w:type="dxa"/>
            <w:shd w:val="clear" w:color="auto" w:fill="auto"/>
          </w:tcPr>
          <w:p w:rsidR="00BD5108" w:rsidRPr="00202693" w:rsidRDefault="00BD5108" w:rsidP="00D97CF7">
            <w:pPr>
              <w:rPr>
                <w:rFonts w:ascii="Arial" w:hAnsi="Arial" w:cs="Arial"/>
                <w:sz w:val="22"/>
                <w:szCs w:val="22"/>
              </w:rPr>
            </w:pPr>
          </w:p>
        </w:tc>
      </w:tr>
      <w:tr w:rsidR="000E7DEA" w:rsidRPr="00202693" w:rsidTr="00202693">
        <w:tc>
          <w:tcPr>
            <w:tcW w:w="534" w:type="dxa"/>
            <w:shd w:val="clear" w:color="auto" w:fill="auto"/>
          </w:tcPr>
          <w:p w:rsidR="000E7DEA" w:rsidRPr="00202693" w:rsidRDefault="000E7DEA" w:rsidP="00D97CF7">
            <w:pPr>
              <w:rPr>
                <w:rFonts w:ascii="Arial" w:hAnsi="Arial" w:cs="Arial"/>
                <w:b/>
                <w:sz w:val="22"/>
                <w:szCs w:val="22"/>
              </w:rPr>
            </w:pPr>
          </w:p>
        </w:tc>
        <w:tc>
          <w:tcPr>
            <w:tcW w:w="8505" w:type="dxa"/>
            <w:shd w:val="clear" w:color="auto" w:fill="auto"/>
          </w:tcPr>
          <w:p w:rsidR="000E7DEA" w:rsidRPr="00202693" w:rsidRDefault="000E7DEA" w:rsidP="00D97CF7">
            <w:pPr>
              <w:rPr>
                <w:rFonts w:ascii="Arial" w:hAnsi="Arial" w:cs="Arial"/>
                <w:b/>
                <w:sz w:val="22"/>
                <w:szCs w:val="22"/>
              </w:rPr>
            </w:pPr>
          </w:p>
        </w:tc>
        <w:tc>
          <w:tcPr>
            <w:tcW w:w="1134" w:type="dxa"/>
            <w:shd w:val="clear" w:color="auto" w:fill="auto"/>
          </w:tcPr>
          <w:p w:rsidR="000E7DEA" w:rsidRPr="00202693" w:rsidRDefault="000E7DEA" w:rsidP="00D97CF7">
            <w:pPr>
              <w:rPr>
                <w:rFonts w:ascii="Arial" w:hAnsi="Arial" w:cs="Arial"/>
                <w:b/>
                <w:sz w:val="22"/>
                <w:szCs w:val="22"/>
              </w:rPr>
            </w:pPr>
            <w:r w:rsidRPr="00202693">
              <w:rPr>
                <w:rFonts w:ascii="Arial" w:hAnsi="Arial" w:cs="Arial"/>
                <w:b/>
                <w:sz w:val="22"/>
                <w:szCs w:val="22"/>
              </w:rPr>
              <w:t>Action</w:t>
            </w:r>
          </w:p>
        </w:tc>
      </w:tr>
      <w:tr w:rsidR="00BD5108" w:rsidRPr="00202693" w:rsidTr="00202693">
        <w:tc>
          <w:tcPr>
            <w:tcW w:w="534" w:type="dxa"/>
            <w:shd w:val="clear" w:color="auto" w:fill="auto"/>
          </w:tcPr>
          <w:p w:rsidR="00BD5108" w:rsidRPr="00202693" w:rsidRDefault="00BD5108" w:rsidP="00D97CF7">
            <w:pPr>
              <w:rPr>
                <w:rFonts w:ascii="Arial" w:hAnsi="Arial" w:cs="Arial"/>
                <w:b/>
                <w:sz w:val="22"/>
                <w:szCs w:val="22"/>
              </w:rPr>
            </w:pPr>
            <w:r w:rsidRPr="00202693">
              <w:rPr>
                <w:rFonts w:ascii="Arial" w:hAnsi="Arial" w:cs="Arial"/>
                <w:b/>
                <w:sz w:val="22"/>
                <w:szCs w:val="22"/>
              </w:rPr>
              <w:t>1</w:t>
            </w:r>
          </w:p>
        </w:tc>
        <w:tc>
          <w:tcPr>
            <w:tcW w:w="8505" w:type="dxa"/>
            <w:shd w:val="clear" w:color="auto" w:fill="auto"/>
          </w:tcPr>
          <w:p w:rsidR="00F71EE6" w:rsidRPr="00202693" w:rsidRDefault="00BD5108" w:rsidP="00FF44FF">
            <w:pPr>
              <w:ind w:left="276" w:hanging="276"/>
              <w:rPr>
                <w:rFonts w:ascii="Arial" w:hAnsi="Arial" w:cs="Arial"/>
                <w:sz w:val="22"/>
                <w:szCs w:val="22"/>
              </w:rPr>
            </w:pPr>
            <w:r w:rsidRPr="00202693">
              <w:rPr>
                <w:rFonts w:ascii="Arial" w:hAnsi="Arial" w:cs="Arial"/>
                <w:b/>
                <w:sz w:val="22"/>
                <w:szCs w:val="22"/>
              </w:rPr>
              <w:t>Apologies</w:t>
            </w:r>
            <w:r w:rsidRPr="00202693">
              <w:rPr>
                <w:rFonts w:ascii="Arial" w:hAnsi="Arial" w:cs="Arial"/>
                <w:sz w:val="22"/>
                <w:szCs w:val="22"/>
              </w:rPr>
              <w:t xml:space="preserve"> – </w:t>
            </w:r>
            <w:r w:rsidR="00733E36" w:rsidRPr="00202693">
              <w:rPr>
                <w:rFonts w:ascii="Arial" w:hAnsi="Arial" w:cs="Arial"/>
                <w:sz w:val="22"/>
                <w:szCs w:val="22"/>
              </w:rPr>
              <w:t>Apologies were received from</w:t>
            </w:r>
            <w:r w:rsidR="00FA24F8" w:rsidRPr="00202693">
              <w:rPr>
                <w:rFonts w:ascii="Arial" w:hAnsi="Arial" w:cs="Arial"/>
                <w:sz w:val="22"/>
                <w:szCs w:val="22"/>
              </w:rPr>
              <w:t>:</w:t>
            </w:r>
          </w:p>
        </w:tc>
        <w:tc>
          <w:tcPr>
            <w:tcW w:w="1134" w:type="dxa"/>
            <w:shd w:val="clear" w:color="auto" w:fill="auto"/>
          </w:tcPr>
          <w:p w:rsidR="00BD5108" w:rsidRPr="00202693" w:rsidRDefault="00BD5108" w:rsidP="00D97CF7">
            <w:pPr>
              <w:rPr>
                <w:rFonts w:ascii="Arial" w:hAnsi="Arial" w:cs="Arial"/>
                <w:b/>
                <w:sz w:val="22"/>
                <w:szCs w:val="22"/>
              </w:rPr>
            </w:pPr>
          </w:p>
        </w:tc>
      </w:tr>
      <w:tr w:rsidR="00C31A7A" w:rsidRPr="00202693" w:rsidTr="00202693">
        <w:tc>
          <w:tcPr>
            <w:tcW w:w="534" w:type="dxa"/>
            <w:shd w:val="clear" w:color="auto" w:fill="auto"/>
          </w:tcPr>
          <w:p w:rsidR="00C31A7A" w:rsidRPr="00202693" w:rsidRDefault="00C31A7A" w:rsidP="00D97CF7">
            <w:pPr>
              <w:rPr>
                <w:rFonts w:ascii="Arial" w:hAnsi="Arial" w:cs="Arial"/>
                <w:sz w:val="22"/>
                <w:szCs w:val="22"/>
              </w:rPr>
            </w:pPr>
          </w:p>
        </w:tc>
        <w:tc>
          <w:tcPr>
            <w:tcW w:w="8505" w:type="dxa"/>
            <w:shd w:val="clear" w:color="auto" w:fill="auto"/>
          </w:tcPr>
          <w:p w:rsidR="00C31A7A" w:rsidRPr="00202693" w:rsidRDefault="00C31A7A" w:rsidP="00D97CF7">
            <w:pPr>
              <w:rPr>
                <w:rFonts w:ascii="Arial" w:hAnsi="Arial" w:cs="Arial"/>
                <w:sz w:val="22"/>
                <w:szCs w:val="22"/>
              </w:rPr>
            </w:pPr>
            <w:r w:rsidRPr="00202693">
              <w:rPr>
                <w:rFonts w:ascii="Arial" w:hAnsi="Arial" w:cs="Arial"/>
                <w:sz w:val="22"/>
                <w:szCs w:val="22"/>
              </w:rPr>
              <w:t>Christine Ashcroft, North East Sector</w:t>
            </w:r>
            <w:r w:rsidR="007D3244" w:rsidRPr="00202693">
              <w:rPr>
                <w:rFonts w:ascii="Arial" w:hAnsi="Arial" w:cs="Arial"/>
                <w:sz w:val="22"/>
                <w:szCs w:val="22"/>
              </w:rPr>
              <w:t xml:space="preserve"> Glasgow City HSCP</w:t>
            </w:r>
          </w:p>
        </w:tc>
        <w:tc>
          <w:tcPr>
            <w:tcW w:w="1134" w:type="dxa"/>
            <w:shd w:val="clear" w:color="auto" w:fill="auto"/>
          </w:tcPr>
          <w:p w:rsidR="00C31A7A" w:rsidRPr="00202693" w:rsidRDefault="00C31A7A" w:rsidP="00D97CF7">
            <w:pPr>
              <w:rPr>
                <w:rFonts w:ascii="Arial" w:hAnsi="Arial" w:cs="Arial"/>
                <w:b/>
                <w:sz w:val="22"/>
                <w:szCs w:val="22"/>
              </w:rPr>
            </w:pPr>
          </w:p>
        </w:tc>
      </w:tr>
      <w:tr w:rsidR="00C31A7A" w:rsidRPr="00202693" w:rsidTr="00202693">
        <w:tc>
          <w:tcPr>
            <w:tcW w:w="534" w:type="dxa"/>
            <w:shd w:val="clear" w:color="auto" w:fill="auto"/>
          </w:tcPr>
          <w:p w:rsidR="00C31A7A" w:rsidRPr="00202693" w:rsidRDefault="00C31A7A" w:rsidP="00D97CF7">
            <w:pPr>
              <w:rPr>
                <w:rFonts w:ascii="Arial" w:hAnsi="Arial" w:cs="Arial"/>
                <w:sz w:val="22"/>
                <w:szCs w:val="22"/>
              </w:rPr>
            </w:pPr>
          </w:p>
        </w:tc>
        <w:tc>
          <w:tcPr>
            <w:tcW w:w="8505" w:type="dxa"/>
            <w:shd w:val="clear" w:color="auto" w:fill="auto"/>
          </w:tcPr>
          <w:p w:rsidR="00C31A7A" w:rsidRPr="00202693" w:rsidRDefault="00C31A7A" w:rsidP="00D97CF7">
            <w:pPr>
              <w:rPr>
                <w:rFonts w:ascii="Arial" w:hAnsi="Arial" w:cs="Arial"/>
                <w:sz w:val="22"/>
                <w:szCs w:val="22"/>
              </w:rPr>
            </w:pPr>
            <w:r w:rsidRPr="00202693">
              <w:rPr>
                <w:rFonts w:ascii="Arial" w:hAnsi="Arial" w:cs="Arial"/>
                <w:sz w:val="22"/>
                <w:szCs w:val="22"/>
              </w:rPr>
              <w:t>Joyce Brown, Chief Nurse Clyde Directorate NHSGGC</w:t>
            </w:r>
          </w:p>
        </w:tc>
        <w:tc>
          <w:tcPr>
            <w:tcW w:w="1134" w:type="dxa"/>
            <w:shd w:val="clear" w:color="auto" w:fill="auto"/>
          </w:tcPr>
          <w:p w:rsidR="00C31A7A" w:rsidRPr="00202693" w:rsidRDefault="00C31A7A" w:rsidP="00D97CF7">
            <w:pPr>
              <w:rPr>
                <w:rFonts w:ascii="Arial" w:hAnsi="Arial" w:cs="Arial"/>
                <w:b/>
                <w:sz w:val="22"/>
                <w:szCs w:val="22"/>
              </w:rPr>
            </w:pPr>
          </w:p>
        </w:tc>
      </w:tr>
      <w:tr w:rsidR="00F52381" w:rsidRPr="00202693" w:rsidTr="00202693">
        <w:tc>
          <w:tcPr>
            <w:tcW w:w="534" w:type="dxa"/>
            <w:shd w:val="clear" w:color="auto" w:fill="auto"/>
          </w:tcPr>
          <w:p w:rsidR="00F52381" w:rsidRPr="00202693" w:rsidRDefault="00F52381" w:rsidP="00D97CF7">
            <w:pPr>
              <w:rPr>
                <w:rFonts w:ascii="Arial" w:hAnsi="Arial" w:cs="Arial"/>
                <w:sz w:val="22"/>
                <w:szCs w:val="22"/>
              </w:rPr>
            </w:pPr>
          </w:p>
        </w:tc>
        <w:tc>
          <w:tcPr>
            <w:tcW w:w="8505" w:type="dxa"/>
            <w:shd w:val="clear" w:color="auto" w:fill="auto"/>
          </w:tcPr>
          <w:p w:rsidR="00F52381" w:rsidRPr="00202693" w:rsidRDefault="004E7ECC" w:rsidP="004E7ECC">
            <w:pPr>
              <w:rPr>
                <w:rFonts w:ascii="Arial" w:hAnsi="Arial" w:cs="Arial"/>
                <w:sz w:val="22"/>
                <w:szCs w:val="22"/>
              </w:rPr>
            </w:pPr>
            <w:r w:rsidRPr="00202693">
              <w:rPr>
                <w:rFonts w:ascii="Arial" w:hAnsi="Arial" w:cs="Arial"/>
                <w:sz w:val="22"/>
                <w:szCs w:val="22"/>
              </w:rPr>
              <w:t>Elayne Harris, Macmillan Lead Pharmacist – NHSGGC</w:t>
            </w:r>
          </w:p>
        </w:tc>
        <w:tc>
          <w:tcPr>
            <w:tcW w:w="1134" w:type="dxa"/>
            <w:shd w:val="clear" w:color="auto" w:fill="auto"/>
          </w:tcPr>
          <w:p w:rsidR="00F52381" w:rsidRPr="00202693" w:rsidRDefault="00F52381" w:rsidP="00D97CF7">
            <w:pPr>
              <w:rPr>
                <w:rFonts w:ascii="Arial" w:hAnsi="Arial" w:cs="Arial"/>
                <w:b/>
                <w:sz w:val="22"/>
                <w:szCs w:val="22"/>
              </w:rPr>
            </w:pPr>
          </w:p>
        </w:tc>
      </w:tr>
      <w:tr w:rsidR="00B12D1A" w:rsidRPr="00202693" w:rsidTr="00202693">
        <w:tc>
          <w:tcPr>
            <w:tcW w:w="534" w:type="dxa"/>
            <w:shd w:val="clear" w:color="auto" w:fill="auto"/>
          </w:tcPr>
          <w:p w:rsidR="00B12D1A" w:rsidRPr="00202693" w:rsidRDefault="00B12D1A" w:rsidP="00D97CF7">
            <w:pPr>
              <w:rPr>
                <w:rFonts w:ascii="Arial" w:hAnsi="Arial" w:cs="Arial"/>
                <w:sz w:val="22"/>
                <w:szCs w:val="22"/>
              </w:rPr>
            </w:pPr>
          </w:p>
        </w:tc>
        <w:tc>
          <w:tcPr>
            <w:tcW w:w="8505" w:type="dxa"/>
            <w:shd w:val="clear" w:color="auto" w:fill="auto"/>
          </w:tcPr>
          <w:p w:rsidR="00B12D1A" w:rsidRPr="00202693" w:rsidRDefault="00B12D1A" w:rsidP="007D3244">
            <w:pPr>
              <w:rPr>
                <w:rFonts w:ascii="Arial" w:hAnsi="Arial" w:cs="Arial"/>
                <w:sz w:val="22"/>
                <w:szCs w:val="22"/>
              </w:rPr>
            </w:pPr>
            <w:r w:rsidRPr="00202693">
              <w:rPr>
                <w:rFonts w:ascii="Arial" w:hAnsi="Arial" w:cs="Arial"/>
                <w:sz w:val="22"/>
                <w:szCs w:val="22"/>
              </w:rPr>
              <w:t xml:space="preserve">Margaret Irvine, Senior Nurse – </w:t>
            </w:r>
            <w:r w:rsidR="007D3244" w:rsidRPr="00202693">
              <w:rPr>
                <w:rFonts w:ascii="Arial" w:hAnsi="Arial" w:cs="Arial"/>
                <w:sz w:val="22"/>
                <w:szCs w:val="22"/>
              </w:rPr>
              <w:t xml:space="preserve">South Sector </w:t>
            </w:r>
            <w:r w:rsidRPr="00202693">
              <w:rPr>
                <w:rFonts w:ascii="Arial" w:hAnsi="Arial" w:cs="Arial"/>
                <w:sz w:val="22"/>
                <w:szCs w:val="22"/>
              </w:rPr>
              <w:t xml:space="preserve">Glasgow </w:t>
            </w:r>
            <w:r w:rsidR="007D3244" w:rsidRPr="00202693">
              <w:rPr>
                <w:rFonts w:ascii="Arial" w:hAnsi="Arial" w:cs="Arial"/>
                <w:sz w:val="22"/>
                <w:szCs w:val="22"/>
              </w:rPr>
              <w:t>City HSCP</w:t>
            </w:r>
          </w:p>
        </w:tc>
        <w:tc>
          <w:tcPr>
            <w:tcW w:w="1134" w:type="dxa"/>
            <w:shd w:val="clear" w:color="auto" w:fill="auto"/>
          </w:tcPr>
          <w:p w:rsidR="00B12D1A" w:rsidRPr="00202693" w:rsidRDefault="00B12D1A" w:rsidP="00B12D1A">
            <w:pPr>
              <w:rPr>
                <w:rFonts w:ascii="Arial" w:hAnsi="Arial" w:cs="Arial"/>
                <w:sz w:val="22"/>
                <w:szCs w:val="22"/>
              </w:rPr>
            </w:pPr>
          </w:p>
        </w:tc>
      </w:tr>
      <w:tr w:rsidR="00100158" w:rsidRPr="00202693" w:rsidTr="00202693">
        <w:tc>
          <w:tcPr>
            <w:tcW w:w="534" w:type="dxa"/>
            <w:shd w:val="clear" w:color="auto" w:fill="auto"/>
          </w:tcPr>
          <w:p w:rsidR="00100158" w:rsidRPr="00202693" w:rsidRDefault="00100158" w:rsidP="00857955">
            <w:pPr>
              <w:rPr>
                <w:rFonts w:ascii="Arial" w:hAnsi="Arial" w:cs="Arial"/>
                <w:b/>
                <w:sz w:val="22"/>
                <w:szCs w:val="22"/>
              </w:rPr>
            </w:pPr>
          </w:p>
        </w:tc>
        <w:tc>
          <w:tcPr>
            <w:tcW w:w="8505" w:type="dxa"/>
            <w:shd w:val="clear" w:color="auto" w:fill="auto"/>
          </w:tcPr>
          <w:p w:rsidR="00100158" w:rsidRPr="00202693" w:rsidRDefault="00100158" w:rsidP="00857955">
            <w:pPr>
              <w:rPr>
                <w:rFonts w:ascii="Arial" w:hAnsi="Arial" w:cs="Arial"/>
                <w:b/>
                <w:sz w:val="22"/>
                <w:szCs w:val="22"/>
              </w:rPr>
            </w:pPr>
          </w:p>
        </w:tc>
        <w:tc>
          <w:tcPr>
            <w:tcW w:w="1134" w:type="dxa"/>
            <w:shd w:val="clear" w:color="auto" w:fill="auto"/>
          </w:tcPr>
          <w:p w:rsidR="00100158" w:rsidRPr="00202693" w:rsidRDefault="00100158" w:rsidP="00D97CF7">
            <w:pPr>
              <w:rPr>
                <w:rFonts w:ascii="Arial" w:hAnsi="Arial" w:cs="Arial"/>
                <w:b/>
                <w:sz w:val="22"/>
                <w:szCs w:val="22"/>
              </w:rPr>
            </w:pPr>
          </w:p>
        </w:tc>
      </w:tr>
      <w:tr w:rsidR="00B12D1A" w:rsidRPr="00202693" w:rsidTr="00202693">
        <w:tc>
          <w:tcPr>
            <w:tcW w:w="534" w:type="dxa"/>
            <w:shd w:val="clear" w:color="auto" w:fill="auto"/>
          </w:tcPr>
          <w:p w:rsidR="00B12D1A" w:rsidRPr="00202693" w:rsidRDefault="00B12D1A" w:rsidP="00857955">
            <w:pPr>
              <w:rPr>
                <w:rFonts w:ascii="Arial" w:hAnsi="Arial" w:cs="Arial"/>
                <w:b/>
                <w:sz w:val="22"/>
                <w:szCs w:val="22"/>
              </w:rPr>
            </w:pPr>
            <w:r w:rsidRPr="00202693">
              <w:rPr>
                <w:rFonts w:ascii="Arial" w:hAnsi="Arial" w:cs="Arial"/>
                <w:b/>
                <w:sz w:val="22"/>
                <w:szCs w:val="22"/>
              </w:rPr>
              <w:t>2</w:t>
            </w:r>
          </w:p>
        </w:tc>
        <w:tc>
          <w:tcPr>
            <w:tcW w:w="8505" w:type="dxa"/>
            <w:shd w:val="clear" w:color="auto" w:fill="auto"/>
          </w:tcPr>
          <w:p w:rsidR="00B12D1A" w:rsidRPr="00202693" w:rsidRDefault="00B12D1A" w:rsidP="00857955">
            <w:pPr>
              <w:rPr>
                <w:rFonts w:ascii="Arial" w:hAnsi="Arial" w:cs="Arial"/>
                <w:b/>
                <w:sz w:val="22"/>
                <w:szCs w:val="22"/>
              </w:rPr>
            </w:pPr>
            <w:r w:rsidRPr="00202693">
              <w:rPr>
                <w:rFonts w:ascii="Arial" w:hAnsi="Arial" w:cs="Arial"/>
                <w:b/>
                <w:sz w:val="22"/>
                <w:szCs w:val="22"/>
              </w:rPr>
              <w:t xml:space="preserve">Note of meeting </w:t>
            </w:r>
            <w:r w:rsidR="00845D23" w:rsidRPr="00202693">
              <w:rPr>
                <w:rFonts w:ascii="Arial" w:hAnsi="Arial" w:cs="Arial"/>
                <w:b/>
                <w:sz w:val="22"/>
                <w:szCs w:val="22"/>
              </w:rPr>
              <w:t>November</w:t>
            </w:r>
            <w:r w:rsidRPr="00202693">
              <w:rPr>
                <w:rFonts w:ascii="Arial" w:hAnsi="Arial" w:cs="Arial"/>
                <w:b/>
                <w:sz w:val="22"/>
                <w:szCs w:val="22"/>
              </w:rPr>
              <w:t xml:space="preserve"> 2015</w:t>
            </w:r>
          </w:p>
          <w:p w:rsidR="00B12D1A" w:rsidRPr="00202693" w:rsidRDefault="00B12D1A" w:rsidP="00C075CD">
            <w:pPr>
              <w:rPr>
                <w:rFonts w:ascii="Arial" w:hAnsi="Arial" w:cs="Arial"/>
                <w:sz w:val="22"/>
                <w:szCs w:val="22"/>
              </w:rPr>
            </w:pPr>
            <w:r w:rsidRPr="00202693">
              <w:rPr>
                <w:rFonts w:ascii="Arial" w:hAnsi="Arial" w:cs="Arial"/>
                <w:sz w:val="22"/>
                <w:szCs w:val="22"/>
              </w:rPr>
              <w:t>This</w:t>
            </w:r>
            <w:r w:rsidR="00F24375" w:rsidRPr="00202693">
              <w:rPr>
                <w:rFonts w:ascii="Arial" w:hAnsi="Arial" w:cs="Arial"/>
                <w:sz w:val="22"/>
                <w:szCs w:val="22"/>
              </w:rPr>
              <w:t xml:space="preserve"> was agreed as an accurate note.</w:t>
            </w:r>
          </w:p>
        </w:tc>
        <w:tc>
          <w:tcPr>
            <w:tcW w:w="1134" w:type="dxa"/>
            <w:shd w:val="clear" w:color="auto" w:fill="auto"/>
          </w:tcPr>
          <w:p w:rsidR="00B12D1A" w:rsidRPr="00202693" w:rsidRDefault="00B12D1A" w:rsidP="00D97CF7">
            <w:pPr>
              <w:rPr>
                <w:rFonts w:ascii="Arial" w:hAnsi="Arial" w:cs="Arial"/>
                <w:b/>
                <w:sz w:val="22"/>
                <w:szCs w:val="22"/>
              </w:rPr>
            </w:pPr>
          </w:p>
        </w:tc>
      </w:tr>
      <w:tr w:rsidR="00B12D1A" w:rsidRPr="00202693" w:rsidTr="00202693">
        <w:tc>
          <w:tcPr>
            <w:tcW w:w="534" w:type="dxa"/>
            <w:shd w:val="clear" w:color="auto" w:fill="auto"/>
          </w:tcPr>
          <w:p w:rsidR="00B12D1A" w:rsidRPr="00202693" w:rsidRDefault="00B12D1A" w:rsidP="00857955">
            <w:pPr>
              <w:rPr>
                <w:rFonts w:ascii="Arial" w:hAnsi="Arial" w:cs="Arial"/>
                <w:sz w:val="22"/>
                <w:szCs w:val="22"/>
              </w:rPr>
            </w:pPr>
          </w:p>
        </w:tc>
        <w:tc>
          <w:tcPr>
            <w:tcW w:w="8505" w:type="dxa"/>
            <w:shd w:val="clear" w:color="auto" w:fill="auto"/>
          </w:tcPr>
          <w:p w:rsidR="00B12D1A" w:rsidRPr="00202693" w:rsidRDefault="00B12D1A" w:rsidP="00857955">
            <w:pPr>
              <w:rPr>
                <w:rFonts w:ascii="Arial" w:hAnsi="Arial" w:cs="Arial"/>
                <w:sz w:val="22"/>
                <w:szCs w:val="22"/>
              </w:rPr>
            </w:pPr>
          </w:p>
        </w:tc>
        <w:tc>
          <w:tcPr>
            <w:tcW w:w="1134" w:type="dxa"/>
            <w:shd w:val="clear" w:color="auto" w:fill="auto"/>
          </w:tcPr>
          <w:p w:rsidR="00B12D1A" w:rsidRPr="00202693" w:rsidRDefault="00B12D1A" w:rsidP="00D97CF7">
            <w:pPr>
              <w:rPr>
                <w:rFonts w:ascii="Arial" w:hAnsi="Arial" w:cs="Arial"/>
                <w:b/>
                <w:sz w:val="22"/>
                <w:szCs w:val="22"/>
              </w:rPr>
            </w:pPr>
          </w:p>
        </w:tc>
      </w:tr>
      <w:tr w:rsidR="00B12D1A" w:rsidRPr="00202693" w:rsidTr="00202693">
        <w:trPr>
          <w:trHeight w:val="408"/>
        </w:trPr>
        <w:tc>
          <w:tcPr>
            <w:tcW w:w="534" w:type="dxa"/>
            <w:shd w:val="clear" w:color="auto" w:fill="auto"/>
          </w:tcPr>
          <w:p w:rsidR="00B12D1A" w:rsidRPr="00202693" w:rsidRDefault="00B12D1A" w:rsidP="00857955">
            <w:pPr>
              <w:rPr>
                <w:rFonts w:ascii="Arial" w:hAnsi="Arial" w:cs="Arial"/>
                <w:b/>
                <w:sz w:val="22"/>
                <w:szCs w:val="22"/>
              </w:rPr>
            </w:pPr>
            <w:r w:rsidRPr="00202693">
              <w:rPr>
                <w:rFonts w:ascii="Arial" w:hAnsi="Arial" w:cs="Arial"/>
                <w:b/>
                <w:sz w:val="22"/>
                <w:szCs w:val="22"/>
              </w:rPr>
              <w:t>3</w:t>
            </w:r>
          </w:p>
          <w:p w:rsidR="00B12D1A" w:rsidRPr="00202693" w:rsidRDefault="00B12D1A" w:rsidP="00857955">
            <w:pPr>
              <w:rPr>
                <w:rFonts w:ascii="Arial" w:hAnsi="Arial" w:cs="Arial"/>
                <w:sz w:val="22"/>
                <w:szCs w:val="22"/>
              </w:rPr>
            </w:pPr>
          </w:p>
        </w:tc>
        <w:tc>
          <w:tcPr>
            <w:tcW w:w="8505" w:type="dxa"/>
            <w:shd w:val="clear" w:color="auto" w:fill="auto"/>
          </w:tcPr>
          <w:p w:rsidR="00B12D1A" w:rsidRPr="00202693" w:rsidRDefault="00B12D1A" w:rsidP="0033579C">
            <w:pPr>
              <w:rPr>
                <w:rFonts w:ascii="Arial" w:hAnsi="Arial" w:cs="Arial"/>
                <w:sz w:val="22"/>
                <w:szCs w:val="22"/>
              </w:rPr>
            </w:pPr>
            <w:r w:rsidRPr="00202693">
              <w:rPr>
                <w:rFonts w:ascii="Arial" w:hAnsi="Arial" w:cs="Arial"/>
                <w:b/>
                <w:sz w:val="22"/>
                <w:szCs w:val="22"/>
              </w:rPr>
              <w:t xml:space="preserve">Notification of any AOCB </w:t>
            </w:r>
            <w:r w:rsidRPr="00202693">
              <w:rPr>
                <w:rFonts w:ascii="Arial" w:hAnsi="Arial" w:cs="Arial"/>
                <w:sz w:val="22"/>
                <w:szCs w:val="22"/>
              </w:rPr>
              <w:t>–</w:t>
            </w:r>
            <w:r w:rsidR="0033579C" w:rsidRPr="00202693">
              <w:rPr>
                <w:rFonts w:ascii="Arial" w:hAnsi="Arial" w:cs="Arial"/>
                <w:sz w:val="22"/>
                <w:szCs w:val="22"/>
              </w:rPr>
              <w:t xml:space="preserve"> </w:t>
            </w:r>
          </w:p>
          <w:p w:rsidR="0033579C" w:rsidRPr="00202693" w:rsidRDefault="0033579C" w:rsidP="0033579C">
            <w:pPr>
              <w:rPr>
                <w:rFonts w:ascii="Arial" w:hAnsi="Arial" w:cs="Arial"/>
                <w:sz w:val="22"/>
                <w:szCs w:val="22"/>
              </w:rPr>
            </w:pPr>
          </w:p>
          <w:p w:rsidR="0033579C" w:rsidRPr="00202693" w:rsidRDefault="00F24375" w:rsidP="00F24375">
            <w:pPr>
              <w:numPr>
                <w:ilvl w:val="0"/>
                <w:numId w:val="26"/>
              </w:numPr>
              <w:rPr>
                <w:rFonts w:ascii="Arial" w:hAnsi="Arial" w:cs="Arial"/>
                <w:sz w:val="22"/>
                <w:szCs w:val="22"/>
              </w:rPr>
            </w:pPr>
            <w:r w:rsidRPr="00202693">
              <w:rPr>
                <w:rFonts w:ascii="Arial" w:hAnsi="Arial" w:cs="Arial"/>
                <w:b/>
                <w:sz w:val="22"/>
                <w:szCs w:val="22"/>
              </w:rPr>
              <w:t xml:space="preserve">Alistair McKeown - </w:t>
            </w:r>
            <w:r w:rsidRPr="00202693">
              <w:rPr>
                <w:rFonts w:ascii="Arial" w:hAnsi="Arial" w:cs="Arial"/>
                <w:sz w:val="22"/>
                <w:szCs w:val="22"/>
              </w:rPr>
              <w:t>Hospital based complex care.</w:t>
            </w:r>
          </w:p>
          <w:p w:rsidR="00F24375" w:rsidRPr="00202693" w:rsidRDefault="00F24375" w:rsidP="00F24375">
            <w:pPr>
              <w:numPr>
                <w:ilvl w:val="0"/>
                <w:numId w:val="26"/>
              </w:numPr>
              <w:rPr>
                <w:rFonts w:ascii="Arial" w:hAnsi="Arial" w:cs="Arial"/>
                <w:sz w:val="22"/>
                <w:szCs w:val="22"/>
              </w:rPr>
            </w:pPr>
            <w:r w:rsidRPr="00202693">
              <w:rPr>
                <w:rFonts w:ascii="Arial" w:hAnsi="Arial" w:cs="Arial"/>
                <w:b/>
                <w:sz w:val="22"/>
                <w:szCs w:val="22"/>
              </w:rPr>
              <w:t>Euan Paterson</w:t>
            </w:r>
            <w:r w:rsidRPr="00202693">
              <w:rPr>
                <w:rFonts w:ascii="Arial" w:hAnsi="Arial" w:cs="Arial"/>
                <w:sz w:val="22"/>
                <w:szCs w:val="22"/>
              </w:rPr>
              <w:t xml:space="preserve"> – MCN Structure in light of all recent changes.</w:t>
            </w:r>
          </w:p>
          <w:p w:rsidR="00F24375" w:rsidRPr="00202693" w:rsidRDefault="00F24375" w:rsidP="00F24375">
            <w:pPr>
              <w:rPr>
                <w:rFonts w:ascii="Arial" w:hAnsi="Arial" w:cs="Arial"/>
                <w:sz w:val="22"/>
                <w:szCs w:val="22"/>
              </w:rPr>
            </w:pPr>
          </w:p>
        </w:tc>
        <w:tc>
          <w:tcPr>
            <w:tcW w:w="1134" w:type="dxa"/>
            <w:shd w:val="clear" w:color="auto" w:fill="auto"/>
          </w:tcPr>
          <w:p w:rsidR="00B12D1A" w:rsidRPr="00202693" w:rsidRDefault="00B12D1A" w:rsidP="00D97CF7">
            <w:pPr>
              <w:rPr>
                <w:rFonts w:ascii="Arial" w:hAnsi="Arial" w:cs="Arial"/>
                <w:b/>
                <w:sz w:val="22"/>
                <w:szCs w:val="22"/>
              </w:rPr>
            </w:pPr>
          </w:p>
        </w:tc>
      </w:tr>
      <w:tr w:rsidR="00B12D1A" w:rsidRPr="00202693" w:rsidTr="00202693">
        <w:trPr>
          <w:trHeight w:val="157"/>
        </w:trPr>
        <w:tc>
          <w:tcPr>
            <w:tcW w:w="534" w:type="dxa"/>
            <w:shd w:val="clear" w:color="auto" w:fill="auto"/>
          </w:tcPr>
          <w:p w:rsidR="00B12D1A" w:rsidRPr="00202693" w:rsidRDefault="00B12D1A" w:rsidP="00857955">
            <w:pPr>
              <w:rPr>
                <w:rFonts w:ascii="Arial" w:hAnsi="Arial" w:cs="Arial"/>
                <w:b/>
                <w:sz w:val="22"/>
                <w:szCs w:val="22"/>
              </w:rPr>
            </w:pPr>
            <w:r w:rsidRPr="00202693">
              <w:rPr>
                <w:rFonts w:ascii="Arial" w:hAnsi="Arial" w:cs="Arial"/>
                <w:b/>
                <w:sz w:val="22"/>
                <w:szCs w:val="22"/>
              </w:rPr>
              <w:t>4</w:t>
            </w:r>
          </w:p>
        </w:tc>
        <w:tc>
          <w:tcPr>
            <w:tcW w:w="8505" w:type="dxa"/>
            <w:shd w:val="clear" w:color="auto" w:fill="auto"/>
          </w:tcPr>
          <w:p w:rsidR="00B12D1A" w:rsidRPr="00202693" w:rsidRDefault="00845D23" w:rsidP="00857955">
            <w:pPr>
              <w:rPr>
                <w:rFonts w:ascii="Arial" w:hAnsi="Arial" w:cs="Arial"/>
                <w:b/>
                <w:sz w:val="22"/>
                <w:szCs w:val="22"/>
              </w:rPr>
            </w:pPr>
            <w:r w:rsidRPr="00202693">
              <w:rPr>
                <w:rFonts w:ascii="Arial" w:hAnsi="Arial" w:cs="Arial"/>
                <w:b/>
                <w:sz w:val="22"/>
                <w:szCs w:val="22"/>
              </w:rPr>
              <w:t>Dementia and Palliative Care</w:t>
            </w:r>
          </w:p>
          <w:p w:rsidR="00D2508E" w:rsidRPr="00202693" w:rsidRDefault="00845D23" w:rsidP="007D3244">
            <w:pPr>
              <w:jc w:val="both"/>
              <w:rPr>
                <w:rFonts w:ascii="Arial" w:hAnsi="Arial" w:cs="Arial"/>
                <w:sz w:val="22"/>
                <w:szCs w:val="22"/>
              </w:rPr>
            </w:pPr>
            <w:r w:rsidRPr="00202693">
              <w:rPr>
                <w:rFonts w:ascii="Arial" w:hAnsi="Arial" w:cs="Arial"/>
                <w:sz w:val="22"/>
                <w:szCs w:val="22"/>
              </w:rPr>
              <w:t>Julia Gray, Consultant, Psychiatry for Older Adults, East Renfre</w:t>
            </w:r>
            <w:r w:rsidR="00361B0F" w:rsidRPr="00202693">
              <w:rPr>
                <w:rFonts w:ascii="Arial" w:hAnsi="Arial" w:cs="Arial"/>
                <w:sz w:val="22"/>
                <w:szCs w:val="22"/>
              </w:rPr>
              <w:t xml:space="preserve">wshire HSCP, gave a presentation </w:t>
            </w:r>
            <w:r w:rsidR="00C03488" w:rsidRPr="00202693">
              <w:rPr>
                <w:rFonts w:ascii="Arial" w:hAnsi="Arial" w:cs="Arial"/>
                <w:sz w:val="22"/>
                <w:szCs w:val="22"/>
              </w:rPr>
              <w:t>on Dementia and Palliative Care, followed by a question and answer session.</w:t>
            </w:r>
            <w:r w:rsidR="007D3244" w:rsidRPr="00202693">
              <w:rPr>
                <w:rFonts w:ascii="Arial" w:hAnsi="Arial" w:cs="Arial"/>
                <w:sz w:val="22"/>
                <w:szCs w:val="22"/>
              </w:rPr>
              <w:t xml:space="preserve"> JG’s</w:t>
            </w:r>
            <w:r w:rsidR="00762832">
              <w:rPr>
                <w:rFonts w:ascii="Arial" w:hAnsi="Arial" w:cs="Arial"/>
                <w:sz w:val="22"/>
                <w:szCs w:val="22"/>
              </w:rPr>
              <w:t xml:space="preserve"> </w:t>
            </w:r>
            <w:r w:rsidR="007D3244" w:rsidRPr="00202693">
              <w:rPr>
                <w:rFonts w:ascii="Arial" w:hAnsi="Arial" w:cs="Arial"/>
                <w:sz w:val="22"/>
                <w:szCs w:val="22"/>
              </w:rPr>
              <w:t xml:space="preserve">presentation highlighted the scale and complexity of the issue of supportive and end of life care for this patient cohort. </w:t>
            </w:r>
          </w:p>
          <w:p w:rsidR="007A7266" w:rsidRPr="00202693" w:rsidRDefault="007A7266" w:rsidP="00857955">
            <w:pPr>
              <w:rPr>
                <w:rFonts w:ascii="Arial" w:hAnsi="Arial" w:cs="Arial"/>
                <w:sz w:val="22"/>
                <w:szCs w:val="22"/>
              </w:rPr>
            </w:pPr>
          </w:p>
          <w:p w:rsidR="00B12D1A" w:rsidRPr="00202693" w:rsidRDefault="007A7266" w:rsidP="00857955">
            <w:pPr>
              <w:rPr>
                <w:rFonts w:ascii="Arial" w:hAnsi="Arial" w:cs="Arial"/>
                <w:sz w:val="22"/>
                <w:szCs w:val="22"/>
              </w:rPr>
            </w:pPr>
            <w:r w:rsidRPr="00202693">
              <w:rPr>
                <w:rFonts w:ascii="Arial" w:hAnsi="Arial" w:cs="Arial"/>
                <w:sz w:val="22"/>
                <w:szCs w:val="22"/>
              </w:rPr>
              <w:t xml:space="preserve">CM to raise issue of </w:t>
            </w:r>
            <w:proofErr w:type="spellStart"/>
            <w:r w:rsidRPr="00202693">
              <w:rPr>
                <w:rFonts w:ascii="Arial" w:hAnsi="Arial" w:cs="Arial"/>
                <w:sz w:val="22"/>
                <w:szCs w:val="22"/>
              </w:rPr>
              <w:t>BuTrans</w:t>
            </w:r>
            <w:proofErr w:type="spellEnd"/>
            <w:r w:rsidRPr="00202693">
              <w:rPr>
                <w:rFonts w:ascii="Arial" w:hAnsi="Arial" w:cs="Arial"/>
                <w:sz w:val="22"/>
                <w:szCs w:val="22"/>
              </w:rPr>
              <w:t xml:space="preserve"> patch prescribing in the dementia population to</w:t>
            </w:r>
            <w:r w:rsidR="00AA1787" w:rsidRPr="00202693">
              <w:rPr>
                <w:rFonts w:ascii="Arial" w:hAnsi="Arial" w:cs="Arial"/>
                <w:sz w:val="22"/>
                <w:szCs w:val="22"/>
              </w:rPr>
              <w:t xml:space="preserve"> NHSGGC</w:t>
            </w:r>
            <w:r w:rsidRPr="00202693">
              <w:rPr>
                <w:rFonts w:ascii="Arial" w:hAnsi="Arial" w:cs="Arial"/>
                <w:sz w:val="22"/>
                <w:szCs w:val="22"/>
              </w:rPr>
              <w:t xml:space="preserve"> prescribing team.</w:t>
            </w:r>
          </w:p>
        </w:tc>
        <w:tc>
          <w:tcPr>
            <w:tcW w:w="1134" w:type="dxa"/>
            <w:shd w:val="clear" w:color="auto" w:fill="auto"/>
          </w:tcPr>
          <w:p w:rsidR="00B12D1A" w:rsidRPr="00202693" w:rsidRDefault="00B12D1A" w:rsidP="00D97CF7">
            <w:pPr>
              <w:rPr>
                <w:rFonts w:ascii="Arial" w:hAnsi="Arial" w:cs="Arial"/>
                <w:b/>
                <w:sz w:val="22"/>
                <w:szCs w:val="22"/>
              </w:rPr>
            </w:pPr>
          </w:p>
          <w:p w:rsidR="00B12D1A" w:rsidRPr="00202693" w:rsidRDefault="00B12D1A" w:rsidP="00D97CF7">
            <w:pPr>
              <w:rPr>
                <w:rFonts w:ascii="Arial" w:hAnsi="Arial" w:cs="Arial"/>
                <w:b/>
                <w:sz w:val="22"/>
                <w:szCs w:val="22"/>
              </w:rPr>
            </w:pPr>
          </w:p>
          <w:p w:rsidR="00B12D1A" w:rsidRPr="00202693" w:rsidRDefault="00B12D1A" w:rsidP="00D97CF7">
            <w:pPr>
              <w:rPr>
                <w:rFonts w:ascii="Arial" w:hAnsi="Arial" w:cs="Arial"/>
                <w:b/>
                <w:sz w:val="22"/>
                <w:szCs w:val="22"/>
              </w:rPr>
            </w:pPr>
          </w:p>
          <w:p w:rsidR="007A7266" w:rsidRPr="00202693" w:rsidRDefault="007A7266" w:rsidP="00D97CF7">
            <w:pPr>
              <w:rPr>
                <w:rFonts w:ascii="Arial" w:hAnsi="Arial" w:cs="Arial"/>
                <w:b/>
                <w:sz w:val="22"/>
                <w:szCs w:val="22"/>
              </w:rPr>
            </w:pPr>
          </w:p>
          <w:p w:rsidR="00B74137" w:rsidRPr="00202693" w:rsidRDefault="00B74137" w:rsidP="00D97CF7">
            <w:pPr>
              <w:rPr>
                <w:rFonts w:ascii="Arial" w:hAnsi="Arial" w:cs="Arial"/>
                <w:b/>
                <w:sz w:val="22"/>
                <w:szCs w:val="22"/>
              </w:rPr>
            </w:pPr>
          </w:p>
          <w:p w:rsidR="00B74137" w:rsidRPr="00202693" w:rsidRDefault="00B74137" w:rsidP="00D97CF7">
            <w:pPr>
              <w:rPr>
                <w:rFonts w:ascii="Arial" w:hAnsi="Arial" w:cs="Arial"/>
                <w:b/>
                <w:sz w:val="22"/>
                <w:szCs w:val="22"/>
              </w:rPr>
            </w:pPr>
          </w:p>
          <w:p w:rsidR="007A7266" w:rsidRPr="00202693" w:rsidRDefault="007A7266" w:rsidP="00D97CF7">
            <w:pPr>
              <w:rPr>
                <w:rFonts w:ascii="Arial" w:hAnsi="Arial" w:cs="Arial"/>
                <w:b/>
                <w:sz w:val="22"/>
                <w:szCs w:val="22"/>
              </w:rPr>
            </w:pPr>
            <w:r w:rsidRPr="00202693">
              <w:rPr>
                <w:rFonts w:ascii="Arial" w:hAnsi="Arial" w:cs="Arial"/>
                <w:b/>
                <w:sz w:val="22"/>
                <w:szCs w:val="22"/>
              </w:rPr>
              <w:t>CM</w:t>
            </w:r>
          </w:p>
        </w:tc>
      </w:tr>
      <w:tr w:rsidR="00B12D1A" w:rsidRPr="00202693" w:rsidTr="00202693">
        <w:trPr>
          <w:trHeight w:val="157"/>
        </w:trPr>
        <w:tc>
          <w:tcPr>
            <w:tcW w:w="534" w:type="dxa"/>
            <w:shd w:val="clear" w:color="auto" w:fill="auto"/>
          </w:tcPr>
          <w:p w:rsidR="00B12D1A" w:rsidRPr="00202693" w:rsidRDefault="00B12D1A" w:rsidP="00857955">
            <w:pPr>
              <w:rPr>
                <w:rFonts w:ascii="Arial" w:hAnsi="Arial" w:cs="Arial"/>
                <w:b/>
                <w:sz w:val="22"/>
                <w:szCs w:val="22"/>
              </w:rPr>
            </w:pPr>
          </w:p>
        </w:tc>
        <w:tc>
          <w:tcPr>
            <w:tcW w:w="8505" w:type="dxa"/>
            <w:shd w:val="clear" w:color="auto" w:fill="auto"/>
          </w:tcPr>
          <w:p w:rsidR="00B12D1A" w:rsidRPr="00202693" w:rsidRDefault="00B12D1A" w:rsidP="00887933">
            <w:pPr>
              <w:rPr>
                <w:rFonts w:ascii="Arial" w:hAnsi="Arial" w:cs="Arial"/>
                <w:b/>
                <w:sz w:val="22"/>
                <w:szCs w:val="22"/>
              </w:rPr>
            </w:pPr>
          </w:p>
        </w:tc>
        <w:tc>
          <w:tcPr>
            <w:tcW w:w="1134" w:type="dxa"/>
            <w:shd w:val="clear" w:color="auto" w:fill="auto"/>
          </w:tcPr>
          <w:p w:rsidR="00B12D1A" w:rsidRPr="00202693" w:rsidRDefault="00B12D1A" w:rsidP="00D97CF7">
            <w:pPr>
              <w:rPr>
                <w:rFonts w:ascii="Arial" w:hAnsi="Arial" w:cs="Arial"/>
                <w:b/>
                <w:sz w:val="22"/>
                <w:szCs w:val="22"/>
              </w:rPr>
            </w:pPr>
          </w:p>
        </w:tc>
      </w:tr>
      <w:tr w:rsidR="00B12D1A" w:rsidRPr="00202693" w:rsidTr="00202693">
        <w:trPr>
          <w:trHeight w:val="157"/>
        </w:trPr>
        <w:tc>
          <w:tcPr>
            <w:tcW w:w="534" w:type="dxa"/>
            <w:shd w:val="clear" w:color="auto" w:fill="auto"/>
          </w:tcPr>
          <w:p w:rsidR="00B12D1A" w:rsidRPr="00202693" w:rsidRDefault="00B12D1A" w:rsidP="00857955">
            <w:pPr>
              <w:rPr>
                <w:rFonts w:ascii="Arial" w:hAnsi="Arial" w:cs="Arial"/>
                <w:b/>
                <w:sz w:val="22"/>
                <w:szCs w:val="22"/>
              </w:rPr>
            </w:pPr>
            <w:r w:rsidRPr="00202693">
              <w:rPr>
                <w:rFonts w:ascii="Arial" w:hAnsi="Arial" w:cs="Arial"/>
                <w:b/>
                <w:sz w:val="22"/>
                <w:szCs w:val="22"/>
              </w:rPr>
              <w:t>5</w:t>
            </w:r>
          </w:p>
        </w:tc>
        <w:tc>
          <w:tcPr>
            <w:tcW w:w="8505" w:type="dxa"/>
            <w:shd w:val="clear" w:color="auto" w:fill="auto"/>
          </w:tcPr>
          <w:p w:rsidR="00B12D1A" w:rsidRPr="00202693" w:rsidRDefault="00B12D1A" w:rsidP="00851EC8">
            <w:pPr>
              <w:rPr>
                <w:rFonts w:ascii="Arial" w:hAnsi="Arial" w:cs="Arial"/>
                <w:b/>
                <w:sz w:val="22"/>
                <w:szCs w:val="22"/>
              </w:rPr>
            </w:pPr>
            <w:r w:rsidRPr="00202693">
              <w:rPr>
                <w:rFonts w:ascii="Arial" w:hAnsi="Arial" w:cs="Arial"/>
                <w:b/>
                <w:sz w:val="22"/>
                <w:szCs w:val="22"/>
              </w:rPr>
              <w:t>Actions and Matter</w:t>
            </w:r>
            <w:r w:rsidR="00DF2044" w:rsidRPr="00202693">
              <w:rPr>
                <w:rFonts w:ascii="Arial" w:hAnsi="Arial" w:cs="Arial"/>
                <w:b/>
                <w:sz w:val="22"/>
                <w:szCs w:val="22"/>
              </w:rPr>
              <w:t>s</w:t>
            </w:r>
            <w:r w:rsidRPr="00202693">
              <w:rPr>
                <w:rFonts w:ascii="Arial" w:hAnsi="Arial" w:cs="Arial"/>
                <w:b/>
                <w:sz w:val="22"/>
                <w:szCs w:val="22"/>
              </w:rPr>
              <w:t xml:space="preserve"> Arising</w:t>
            </w:r>
            <w:r w:rsidR="007A7266" w:rsidRPr="00202693">
              <w:rPr>
                <w:rFonts w:ascii="Arial" w:hAnsi="Arial" w:cs="Arial"/>
                <w:b/>
                <w:sz w:val="22"/>
                <w:szCs w:val="22"/>
              </w:rPr>
              <w:t xml:space="preserve"> (carried forward from February MCN)</w:t>
            </w:r>
          </w:p>
        </w:tc>
        <w:tc>
          <w:tcPr>
            <w:tcW w:w="1134" w:type="dxa"/>
            <w:shd w:val="clear" w:color="auto" w:fill="auto"/>
          </w:tcPr>
          <w:p w:rsidR="00B12D1A" w:rsidRPr="00202693" w:rsidRDefault="00B12D1A" w:rsidP="00D97CF7">
            <w:pPr>
              <w:rPr>
                <w:rFonts w:ascii="Arial" w:hAnsi="Arial" w:cs="Arial"/>
                <w:b/>
                <w:sz w:val="22"/>
                <w:szCs w:val="22"/>
              </w:rPr>
            </w:pPr>
          </w:p>
        </w:tc>
      </w:tr>
      <w:tr w:rsidR="00B12D1A" w:rsidRPr="00202693" w:rsidTr="00202693">
        <w:trPr>
          <w:trHeight w:val="157"/>
        </w:trPr>
        <w:tc>
          <w:tcPr>
            <w:tcW w:w="534" w:type="dxa"/>
            <w:shd w:val="clear" w:color="auto" w:fill="auto"/>
          </w:tcPr>
          <w:p w:rsidR="00B12D1A" w:rsidRPr="00202693" w:rsidRDefault="00B12D1A" w:rsidP="00857955">
            <w:pPr>
              <w:rPr>
                <w:rFonts w:ascii="Arial" w:hAnsi="Arial" w:cs="Arial"/>
                <w:b/>
                <w:sz w:val="22"/>
                <w:szCs w:val="22"/>
              </w:rPr>
            </w:pPr>
          </w:p>
        </w:tc>
        <w:tc>
          <w:tcPr>
            <w:tcW w:w="8505" w:type="dxa"/>
            <w:shd w:val="clear" w:color="auto" w:fill="auto"/>
          </w:tcPr>
          <w:p w:rsidR="00B12D1A" w:rsidRPr="00202693" w:rsidRDefault="00B12D1A" w:rsidP="00815F9D">
            <w:pPr>
              <w:numPr>
                <w:ilvl w:val="0"/>
                <w:numId w:val="18"/>
              </w:numPr>
              <w:tabs>
                <w:tab w:val="clear" w:pos="720"/>
                <w:tab w:val="num" w:pos="252"/>
              </w:tabs>
              <w:ind w:hanging="720"/>
              <w:rPr>
                <w:rFonts w:ascii="Arial" w:hAnsi="Arial" w:cs="Arial"/>
                <w:b/>
                <w:sz w:val="22"/>
                <w:szCs w:val="22"/>
              </w:rPr>
            </w:pPr>
            <w:r w:rsidRPr="00202693">
              <w:rPr>
                <w:rFonts w:ascii="Arial" w:hAnsi="Arial" w:cs="Arial"/>
                <w:b/>
                <w:sz w:val="22"/>
                <w:szCs w:val="22"/>
              </w:rPr>
              <w:t>Actions</w:t>
            </w:r>
          </w:p>
        </w:tc>
        <w:tc>
          <w:tcPr>
            <w:tcW w:w="1134" w:type="dxa"/>
            <w:shd w:val="clear" w:color="auto" w:fill="auto"/>
          </w:tcPr>
          <w:p w:rsidR="00B12D1A" w:rsidRPr="00202693" w:rsidRDefault="00B12D1A" w:rsidP="00D97CF7">
            <w:pPr>
              <w:rPr>
                <w:rFonts w:ascii="Arial" w:hAnsi="Arial" w:cs="Arial"/>
                <w:b/>
                <w:sz w:val="22"/>
                <w:szCs w:val="22"/>
              </w:rPr>
            </w:pPr>
          </w:p>
        </w:tc>
      </w:tr>
      <w:tr w:rsidR="00B12D1A" w:rsidRPr="00202693" w:rsidTr="00202693">
        <w:trPr>
          <w:trHeight w:val="157"/>
        </w:trPr>
        <w:tc>
          <w:tcPr>
            <w:tcW w:w="534" w:type="dxa"/>
            <w:shd w:val="clear" w:color="auto" w:fill="auto"/>
          </w:tcPr>
          <w:p w:rsidR="00B12D1A" w:rsidRPr="00202693" w:rsidRDefault="00B12D1A" w:rsidP="00857955">
            <w:pPr>
              <w:rPr>
                <w:rFonts w:ascii="Arial" w:hAnsi="Arial" w:cs="Arial"/>
                <w:b/>
                <w:sz w:val="22"/>
                <w:szCs w:val="22"/>
              </w:rPr>
            </w:pPr>
          </w:p>
        </w:tc>
        <w:tc>
          <w:tcPr>
            <w:tcW w:w="8505" w:type="dxa"/>
            <w:shd w:val="clear" w:color="auto" w:fill="auto"/>
          </w:tcPr>
          <w:p w:rsidR="00887933" w:rsidRPr="00202693" w:rsidRDefault="00887933" w:rsidP="008E38D5">
            <w:pPr>
              <w:numPr>
                <w:ilvl w:val="0"/>
                <w:numId w:val="32"/>
              </w:numPr>
              <w:rPr>
                <w:rFonts w:ascii="Arial" w:hAnsi="Arial" w:cs="Arial"/>
                <w:sz w:val="22"/>
                <w:szCs w:val="22"/>
              </w:rPr>
            </w:pPr>
            <w:r w:rsidRPr="00202693">
              <w:rPr>
                <w:rFonts w:ascii="Arial" w:hAnsi="Arial" w:cs="Arial"/>
                <w:b/>
                <w:sz w:val="22"/>
                <w:szCs w:val="22"/>
              </w:rPr>
              <w:t>Input to MCN from Children &amp; Young Adult Services</w:t>
            </w:r>
            <w:r w:rsidR="00B12D1A" w:rsidRPr="00202693">
              <w:rPr>
                <w:rFonts w:ascii="Arial" w:hAnsi="Arial" w:cs="Arial"/>
                <w:sz w:val="22"/>
                <w:szCs w:val="22"/>
              </w:rPr>
              <w:t xml:space="preserve"> –</w:t>
            </w:r>
            <w:r w:rsidRPr="00202693">
              <w:rPr>
                <w:rFonts w:ascii="Arial" w:hAnsi="Arial" w:cs="Arial"/>
                <w:sz w:val="22"/>
                <w:szCs w:val="22"/>
              </w:rPr>
              <w:t xml:space="preserve"> JK offered to take this forward with the acting Director of Children’s Services.</w:t>
            </w:r>
          </w:p>
          <w:p w:rsidR="00B12D1A" w:rsidRPr="00202693" w:rsidRDefault="00B12D1A" w:rsidP="00887933">
            <w:pPr>
              <w:rPr>
                <w:rFonts w:ascii="Arial" w:hAnsi="Arial" w:cs="Arial"/>
                <w:sz w:val="22"/>
                <w:szCs w:val="22"/>
              </w:rPr>
            </w:pPr>
          </w:p>
        </w:tc>
        <w:tc>
          <w:tcPr>
            <w:tcW w:w="1134" w:type="dxa"/>
            <w:shd w:val="clear" w:color="auto" w:fill="auto"/>
          </w:tcPr>
          <w:p w:rsidR="00B12D1A" w:rsidRPr="00202693" w:rsidRDefault="00B12D1A" w:rsidP="00D97CF7">
            <w:pPr>
              <w:rPr>
                <w:rFonts w:ascii="Arial" w:hAnsi="Arial" w:cs="Arial"/>
                <w:b/>
                <w:sz w:val="22"/>
                <w:szCs w:val="22"/>
              </w:rPr>
            </w:pPr>
          </w:p>
          <w:p w:rsidR="00887933" w:rsidRPr="00202693" w:rsidRDefault="00887933" w:rsidP="00D97CF7">
            <w:pPr>
              <w:rPr>
                <w:rFonts w:ascii="Arial" w:hAnsi="Arial" w:cs="Arial"/>
                <w:b/>
                <w:sz w:val="22"/>
                <w:szCs w:val="22"/>
              </w:rPr>
            </w:pPr>
            <w:r w:rsidRPr="00202693">
              <w:rPr>
                <w:rFonts w:ascii="Arial" w:hAnsi="Arial" w:cs="Arial"/>
                <w:b/>
                <w:sz w:val="22"/>
                <w:szCs w:val="22"/>
              </w:rPr>
              <w:t>JK</w:t>
            </w:r>
          </w:p>
        </w:tc>
      </w:tr>
      <w:tr w:rsidR="00B12D1A" w:rsidRPr="00202693" w:rsidTr="00202693">
        <w:trPr>
          <w:trHeight w:val="157"/>
        </w:trPr>
        <w:tc>
          <w:tcPr>
            <w:tcW w:w="534" w:type="dxa"/>
            <w:shd w:val="clear" w:color="auto" w:fill="auto"/>
          </w:tcPr>
          <w:p w:rsidR="00B12D1A" w:rsidRPr="00202693" w:rsidRDefault="00B12D1A" w:rsidP="00857955">
            <w:pPr>
              <w:rPr>
                <w:rFonts w:ascii="Arial" w:hAnsi="Arial" w:cs="Arial"/>
                <w:b/>
                <w:sz w:val="22"/>
                <w:szCs w:val="22"/>
              </w:rPr>
            </w:pPr>
          </w:p>
        </w:tc>
        <w:tc>
          <w:tcPr>
            <w:tcW w:w="8505" w:type="dxa"/>
            <w:shd w:val="clear" w:color="auto" w:fill="auto"/>
          </w:tcPr>
          <w:p w:rsidR="00B12D1A" w:rsidRPr="00202693" w:rsidRDefault="00887933" w:rsidP="008E38D5">
            <w:pPr>
              <w:numPr>
                <w:ilvl w:val="0"/>
                <w:numId w:val="32"/>
              </w:numPr>
              <w:rPr>
                <w:rFonts w:ascii="Arial" w:hAnsi="Arial" w:cs="Arial"/>
                <w:sz w:val="22"/>
                <w:szCs w:val="22"/>
              </w:rPr>
            </w:pPr>
            <w:r w:rsidRPr="00202693">
              <w:rPr>
                <w:rFonts w:ascii="Arial" w:hAnsi="Arial" w:cs="Arial"/>
                <w:b/>
                <w:sz w:val="22"/>
                <w:szCs w:val="22"/>
              </w:rPr>
              <w:t>Subgroup template submission</w:t>
            </w:r>
            <w:r w:rsidR="00B12D1A" w:rsidRPr="00202693">
              <w:rPr>
                <w:rFonts w:ascii="Arial" w:hAnsi="Arial" w:cs="Arial"/>
                <w:sz w:val="22"/>
                <w:szCs w:val="22"/>
              </w:rPr>
              <w:t xml:space="preserve"> – </w:t>
            </w:r>
            <w:r w:rsidRPr="00202693">
              <w:rPr>
                <w:rFonts w:ascii="Arial" w:hAnsi="Arial" w:cs="Arial"/>
                <w:sz w:val="22"/>
                <w:szCs w:val="22"/>
              </w:rPr>
              <w:t>Still experiencing some issues</w:t>
            </w:r>
            <w:r w:rsidR="00625228" w:rsidRPr="00202693">
              <w:rPr>
                <w:rFonts w:ascii="Arial" w:hAnsi="Arial" w:cs="Arial"/>
                <w:sz w:val="22"/>
                <w:szCs w:val="22"/>
              </w:rPr>
              <w:t>.</w:t>
            </w:r>
          </w:p>
        </w:tc>
        <w:tc>
          <w:tcPr>
            <w:tcW w:w="1134" w:type="dxa"/>
            <w:shd w:val="clear" w:color="auto" w:fill="auto"/>
          </w:tcPr>
          <w:p w:rsidR="00B12D1A" w:rsidRPr="00202693" w:rsidRDefault="00887933" w:rsidP="00D97CF7">
            <w:pPr>
              <w:rPr>
                <w:rFonts w:ascii="Arial" w:hAnsi="Arial" w:cs="Arial"/>
                <w:b/>
                <w:sz w:val="22"/>
                <w:szCs w:val="22"/>
              </w:rPr>
            </w:pPr>
            <w:r w:rsidRPr="00202693">
              <w:rPr>
                <w:rFonts w:ascii="Arial" w:hAnsi="Arial" w:cs="Arial"/>
                <w:b/>
                <w:sz w:val="22"/>
                <w:szCs w:val="22"/>
              </w:rPr>
              <w:t>PC</w:t>
            </w:r>
          </w:p>
        </w:tc>
      </w:tr>
      <w:tr w:rsidR="00B12D1A" w:rsidRPr="00202693" w:rsidTr="00202693">
        <w:trPr>
          <w:trHeight w:val="157"/>
        </w:trPr>
        <w:tc>
          <w:tcPr>
            <w:tcW w:w="534" w:type="dxa"/>
            <w:shd w:val="clear" w:color="auto" w:fill="auto"/>
          </w:tcPr>
          <w:p w:rsidR="00B12D1A" w:rsidRPr="00202693" w:rsidRDefault="00B12D1A" w:rsidP="00857955">
            <w:pPr>
              <w:rPr>
                <w:rFonts w:ascii="Arial" w:hAnsi="Arial" w:cs="Arial"/>
                <w:b/>
                <w:sz w:val="22"/>
                <w:szCs w:val="22"/>
              </w:rPr>
            </w:pPr>
          </w:p>
        </w:tc>
        <w:tc>
          <w:tcPr>
            <w:tcW w:w="8505" w:type="dxa"/>
            <w:shd w:val="clear" w:color="auto" w:fill="auto"/>
          </w:tcPr>
          <w:p w:rsidR="00B12D1A" w:rsidRPr="00202693" w:rsidRDefault="00887933" w:rsidP="008E38D5">
            <w:pPr>
              <w:widowControl w:val="0"/>
              <w:numPr>
                <w:ilvl w:val="0"/>
                <w:numId w:val="32"/>
              </w:numPr>
              <w:autoSpaceDE w:val="0"/>
              <w:autoSpaceDN w:val="0"/>
              <w:adjustRightInd w:val="0"/>
              <w:rPr>
                <w:rFonts w:ascii="Arial" w:hAnsi="Arial" w:cs="Arial"/>
                <w:sz w:val="22"/>
                <w:szCs w:val="22"/>
              </w:rPr>
            </w:pPr>
            <w:r w:rsidRPr="00202693">
              <w:rPr>
                <w:rFonts w:ascii="Arial" w:hAnsi="Arial" w:cs="Arial"/>
                <w:b/>
                <w:sz w:val="22"/>
                <w:szCs w:val="22"/>
              </w:rPr>
              <w:t>Themed input at MCN</w:t>
            </w:r>
            <w:r w:rsidR="00B12D1A" w:rsidRPr="00202693">
              <w:rPr>
                <w:rFonts w:ascii="Arial" w:hAnsi="Arial" w:cs="Arial"/>
                <w:sz w:val="22"/>
                <w:szCs w:val="22"/>
              </w:rPr>
              <w:t xml:space="preserve"> </w:t>
            </w:r>
            <w:r w:rsidR="00625228" w:rsidRPr="00202693">
              <w:rPr>
                <w:rFonts w:ascii="Arial" w:hAnsi="Arial" w:cs="Arial"/>
                <w:sz w:val="22"/>
                <w:szCs w:val="22"/>
              </w:rPr>
              <w:t>–</w:t>
            </w:r>
            <w:r w:rsidR="00B12D1A" w:rsidRPr="00202693">
              <w:rPr>
                <w:rFonts w:ascii="Arial" w:hAnsi="Arial" w:cs="Arial"/>
                <w:sz w:val="22"/>
                <w:szCs w:val="22"/>
              </w:rPr>
              <w:t xml:space="preserve"> </w:t>
            </w:r>
            <w:r w:rsidR="00625228" w:rsidRPr="00202693">
              <w:rPr>
                <w:rFonts w:ascii="Arial" w:hAnsi="Arial" w:cs="Arial"/>
                <w:sz w:val="22"/>
                <w:szCs w:val="22"/>
              </w:rPr>
              <w:t>Addictions, Parkinson’s and Prison Service Care suggested for future meetings.</w:t>
            </w:r>
            <w:r w:rsidR="00DF2044" w:rsidRPr="00202693">
              <w:rPr>
                <w:rFonts w:ascii="Arial" w:hAnsi="Arial" w:cs="Arial"/>
                <w:sz w:val="22"/>
                <w:szCs w:val="22"/>
              </w:rPr>
              <w:t xml:space="preserve">  MCN members to propose additional themes.</w:t>
            </w:r>
          </w:p>
          <w:p w:rsidR="00DF2044" w:rsidRPr="00202693" w:rsidRDefault="00DF2044" w:rsidP="00DF2044">
            <w:pPr>
              <w:widowControl w:val="0"/>
              <w:autoSpaceDE w:val="0"/>
              <w:autoSpaceDN w:val="0"/>
              <w:adjustRightInd w:val="0"/>
              <w:ind w:left="720"/>
              <w:rPr>
                <w:rFonts w:ascii="Arial" w:hAnsi="Arial" w:cs="Arial"/>
                <w:sz w:val="22"/>
                <w:szCs w:val="22"/>
              </w:rPr>
            </w:pPr>
          </w:p>
        </w:tc>
        <w:tc>
          <w:tcPr>
            <w:tcW w:w="1134" w:type="dxa"/>
            <w:shd w:val="clear" w:color="auto" w:fill="auto"/>
          </w:tcPr>
          <w:p w:rsidR="00B12D1A" w:rsidRPr="00202693" w:rsidRDefault="00B12D1A" w:rsidP="00D97CF7">
            <w:pPr>
              <w:rPr>
                <w:rFonts w:ascii="Arial" w:hAnsi="Arial" w:cs="Arial"/>
                <w:b/>
                <w:sz w:val="22"/>
                <w:szCs w:val="22"/>
              </w:rPr>
            </w:pPr>
          </w:p>
          <w:p w:rsidR="00DF2044" w:rsidRPr="00202693" w:rsidRDefault="00DF2044" w:rsidP="00D97CF7">
            <w:pPr>
              <w:rPr>
                <w:rFonts w:ascii="Arial" w:hAnsi="Arial" w:cs="Arial"/>
                <w:b/>
                <w:sz w:val="22"/>
                <w:szCs w:val="22"/>
              </w:rPr>
            </w:pPr>
            <w:r w:rsidRPr="00202693">
              <w:rPr>
                <w:rFonts w:ascii="Arial" w:hAnsi="Arial" w:cs="Arial"/>
                <w:b/>
                <w:sz w:val="22"/>
                <w:szCs w:val="22"/>
              </w:rPr>
              <w:t>All</w:t>
            </w:r>
          </w:p>
        </w:tc>
      </w:tr>
      <w:tr w:rsidR="00B12D1A" w:rsidRPr="00202693" w:rsidTr="00202693">
        <w:trPr>
          <w:trHeight w:val="157"/>
        </w:trPr>
        <w:tc>
          <w:tcPr>
            <w:tcW w:w="534" w:type="dxa"/>
            <w:shd w:val="clear" w:color="auto" w:fill="auto"/>
          </w:tcPr>
          <w:p w:rsidR="00B12D1A" w:rsidRPr="00202693" w:rsidRDefault="00B12D1A" w:rsidP="00857955">
            <w:pPr>
              <w:rPr>
                <w:rFonts w:ascii="Arial" w:hAnsi="Arial" w:cs="Arial"/>
                <w:b/>
                <w:sz w:val="22"/>
                <w:szCs w:val="22"/>
              </w:rPr>
            </w:pPr>
          </w:p>
        </w:tc>
        <w:tc>
          <w:tcPr>
            <w:tcW w:w="8505" w:type="dxa"/>
            <w:shd w:val="clear" w:color="auto" w:fill="auto"/>
          </w:tcPr>
          <w:p w:rsidR="00C97079" w:rsidRPr="00202693" w:rsidRDefault="00C97079" w:rsidP="008E38D5">
            <w:pPr>
              <w:numPr>
                <w:ilvl w:val="0"/>
                <w:numId w:val="32"/>
              </w:numPr>
              <w:rPr>
                <w:rFonts w:ascii="Arial" w:hAnsi="Arial" w:cs="Arial"/>
                <w:sz w:val="22"/>
                <w:szCs w:val="22"/>
              </w:rPr>
            </w:pPr>
            <w:r w:rsidRPr="00202693">
              <w:rPr>
                <w:rFonts w:ascii="Arial" w:hAnsi="Arial" w:cs="Arial"/>
                <w:b/>
                <w:sz w:val="22"/>
                <w:szCs w:val="22"/>
              </w:rPr>
              <w:t>Public opinion on ‘What is Palliative Care?’</w:t>
            </w:r>
            <w:r w:rsidR="00B12D1A" w:rsidRPr="00202693">
              <w:rPr>
                <w:rFonts w:ascii="Arial" w:hAnsi="Arial" w:cs="Arial"/>
                <w:sz w:val="22"/>
                <w:szCs w:val="22"/>
              </w:rPr>
              <w:t xml:space="preserve"> </w:t>
            </w:r>
          </w:p>
          <w:p w:rsidR="00A95780" w:rsidRPr="00202693" w:rsidRDefault="00A95780" w:rsidP="00202693">
            <w:pPr>
              <w:numPr>
                <w:ilvl w:val="1"/>
                <w:numId w:val="32"/>
              </w:numPr>
              <w:rPr>
                <w:rFonts w:ascii="Arial" w:hAnsi="Arial" w:cs="Arial"/>
                <w:sz w:val="22"/>
                <w:szCs w:val="22"/>
              </w:rPr>
            </w:pPr>
            <w:r w:rsidRPr="00202693">
              <w:rPr>
                <w:rFonts w:ascii="Arial" w:hAnsi="Arial" w:cs="Arial"/>
                <w:sz w:val="22"/>
                <w:szCs w:val="22"/>
              </w:rPr>
              <w:t xml:space="preserve">‘My Current Care’ document currently being </w:t>
            </w:r>
            <w:r w:rsidR="007D3244" w:rsidRPr="00202693">
              <w:rPr>
                <w:rFonts w:ascii="Arial" w:hAnsi="Arial" w:cs="Arial"/>
                <w:sz w:val="22"/>
                <w:szCs w:val="22"/>
              </w:rPr>
              <w:t>trialled</w:t>
            </w:r>
            <w:r w:rsidRPr="00202693">
              <w:rPr>
                <w:rFonts w:ascii="Arial" w:hAnsi="Arial" w:cs="Arial"/>
                <w:sz w:val="22"/>
                <w:szCs w:val="22"/>
              </w:rPr>
              <w:t xml:space="preserve"> in </w:t>
            </w:r>
            <w:r w:rsidR="00F56369" w:rsidRPr="00F56369">
              <w:rPr>
                <w:rFonts w:ascii="Arial" w:hAnsi="Arial" w:cs="Arial"/>
                <w:sz w:val="22"/>
                <w:szCs w:val="22"/>
              </w:rPr>
              <w:t xml:space="preserve">East Dunbartonshire and North East Glasgow </w:t>
            </w:r>
            <w:r w:rsidR="007D3244" w:rsidRPr="00202693">
              <w:rPr>
                <w:rFonts w:ascii="Arial" w:hAnsi="Arial" w:cs="Arial"/>
                <w:sz w:val="22"/>
                <w:szCs w:val="22"/>
              </w:rPr>
              <w:t>HSCP</w:t>
            </w:r>
            <w:r w:rsidR="00F56369">
              <w:rPr>
                <w:rFonts w:ascii="Arial" w:hAnsi="Arial" w:cs="Arial"/>
                <w:sz w:val="22"/>
                <w:szCs w:val="22"/>
              </w:rPr>
              <w:t>s</w:t>
            </w:r>
          </w:p>
        </w:tc>
        <w:tc>
          <w:tcPr>
            <w:tcW w:w="1134" w:type="dxa"/>
            <w:shd w:val="clear" w:color="auto" w:fill="auto"/>
          </w:tcPr>
          <w:p w:rsidR="00B12D1A" w:rsidRPr="00202693" w:rsidRDefault="00B12D1A" w:rsidP="00D97CF7">
            <w:pPr>
              <w:rPr>
                <w:rFonts w:ascii="Arial" w:hAnsi="Arial" w:cs="Arial"/>
                <w:b/>
                <w:sz w:val="22"/>
                <w:szCs w:val="22"/>
              </w:rPr>
            </w:pPr>
          </w:p>
        </w:tc>
      </w:tr>
      <w:tr w:rsidR="00B12D1A" w:rsidRPr="00202693" w:rsidTr="00202693">
        <w:trPr>
          <w:trHeight w:val="157"/>
        </w:trPr>
        <w:tc>
          <w:tcPr>
            <w:tcW w:w="534" w:type="dxa"/>
            <w:shd w:val="clear" w:color="auto" w:fill="auto"/>
          </w:tcPr>
          <w:p w:rsidR="00B12D1A" w:rsidRPr="00202693" w:rsidRDefault="00B12D1A" w:rsidP="00857955">
            <w:pPr>
              <w:rPr>
                <w:rFonts w:ascii="Arial" w:hAnsi="Arial" w:cs="Arial"/>
                <w:b/>
                <w:sz w:val="22"/>
                <w:szCs w:val="22"/>
              </w:rPr>
            </w:pPr>
          </w:p>
        </w:tc>
        <w:tc>
          <w:tcPr>
            <w:tcW w:w="8505" w:type="dxa"/>
            <w:shd w:val="clear" w:color="auto" w:fill="auto"/>
          </w:tcPr>
          <w:p w:rsidR="00B12D1A" w:rsidRPr="00202693" w:rsidRDefault="00B12D1A" w:rsidP="008E38D5">
            <w:pPr>
              <w:numPr>
                <w:ilvl w:val="0"/>
                <w:numId w:val="32"/>
              </w:numPr>
              <w:rPr>
                <w:rFonts w:ascii="Arial" w:hAnsi="Arial" w:cs="Arial"/>
                <w:sz w:val="22"/>
                <w:szCs w:val="22"/>
              </w:rPr>
            </w:pPr>
            <w:r w:rsidRPr="00202693">
              <w:rPr>
                <w:rFonts w:ascii="Arial" w:hAnsi="Arial" w:cs="Arial"/>
                <w:b/>
                <w:sz w:val="22"/>
                <w:szCs w:val="22"/>
              </w:rPr>
              <w:t>Lead Palliative Care Clinician role</w:t>
            </w:r>
            <w:r w:rsidRPr="00202693">
              <w:rPr>
                <w:rFonts w:ascii="Arial" w:hAnsi="Arial" w:cs="Arial"/>
                <w:sz w:val="22"/>
                <w:szCs w:val="22"/>
              </w:rPr>
              <w:t xml:space="preserve"> – </w:t>
            </w:r>
            <w:r w:rsidR="00A95780" w:rsidRPr="00202693">
              <w:rPr>
                <w:rFonts w:ascii="Arial" w:hAnsi="Arial" w:cs="Arial"/>
                <w:sz w:val="22"/>
                <w:szCs w:val="22"/>
              </w:rPr>
              <w:t>still vacant</w:t>
            </w:r>
          </w:p>
          <w:p w:rsidR="00B12D1A" w:rsidRPr="00202693" w:rsidRDefault="00B12D1A" w:rsidP="00E30165">
            <w:pPr>
              <w:rPr>
                <w:rFonts w:ascii="Arial" w:hAnsi="Arial" w:cs="Arial"/>
                <w:sz w:val="22"/>
                <w:szCs w:val="22"/>
              </w:rPr>
            </w:pPr>
          </w:p>
        </w:tc>
        <w:tc>
          <w:tcPr>
            <w:tcW w:w="1134" w:type="dxa"/>
            <w:shd w:val="clear" w:color="auto" w:fill="auto"/>
          </w:tcPr>
          <w:p w:rsidR="00B12D1A" w:rsidRPr="00202693" w:rsidRDefault="00B12D1A" w:rsidP="00D97CF7">
            <w:pPr>
              <w:rPr>
                <w:rFonts w:ascii="Arial" w:hAnsi="Arial" w:cs="Arial"/>
                <w:b/>
                <w:sz w:val="22"/>
                <w:szCs w:val="22"/>
              </w:rPr>
            </w:pPr>
          </w:p>
        </w:tc>
      </w:tr>
      <w:tr w:rsidR="00B12D1A" w:rsidRPr="00202693" w:rsidTr="00202693">
        <w:trPr>
          <w:trHeight w:val="157"/>
        </w:trPr>
        <w:tc>
          <w:tcPr>
            <w:tcW w:w="534" w:type="dxa"/>
            <w:shd w:val="clear" w:color="auto" w:fill="auto"/>
          </w:tcPr>
          <w:p w:rsidR="00B12D1A" w:rsidRPr="00202693" w:rsidRDefault="00B12D1A" w:rsidP="00857955">
            <w:pPr>
              <w:rPr>
                <w:rFonts w:ascii="Arial" w:hAnsi="Arial" w:cs="Arial"/>
                <w:b/>
                <w:sz w:val="22"/>
                <w:szCs w:val="22"/>
              </w:rPr>
            </w:pPr>
          </w:p>
        </w:tc>
        <w:tc>
          <w:tcPr>
            <w:tcW w:w="8505" w:type="dxa"/>
            <w:shd w:val="clear" w:color="auto" w:fill="auto"/>
          </w:tcPr>
          <w:p w:rsidR="00B12D1A" w:rsidRPr="00D97339" w:rsidRDefault="00AD1BBD" w:rsidP="00D97339">
            <w:pPr>
              <w:numPr>
                <w:ilvl w:val="0"/>
                <w:numId w:val="32"/>
              </w:numPr>
              <w:rPr>
                <w:rFonts w:ascii="Arial" w:hAnsi="Arial" w:cs="Arial"/>
                <w:sz w:val="22"/>
                <w:szCs w:val="22"/>
              </w:rPr>
            </w:pPr>
            <w:r w:rsidRPr="00202693">
              <w:rPr>
                <w:rFonts w:ascii="Arial" w:hAnsi="Arial" w:cs="Arial"/>
                <w:b/>
                <w:sz w:val="22"/>
                <w:szCs w:val="22"/>
              </w:rPr>
              <w:t>End of Life paperwork</w:t>
            </w:r>
            <w:r w:rsidR="007D3244" w:rsidRPr="00202693">
              <w:rPr>
                <w:rFonts w:ascii="Arial" w:hAnsi="Arial" w:cs="Arial"/>
                <w:sz w:val="22"/>
                <w:szCs w:val="22"/>
              </w:rPr>
              <w:t xml:space="preserve"> – there are still issues relating to the loss of the paperwork associated with the LCP. This will be taken forward by the Latter Stages of Life sub-group</w:t>
            </w:r>
          </w:p>
        </w:tc>
        <w:tc>
          <w:tcPr>
            <w:tcW w:w="1134" w:type="dxa"/>
            <w:shd w:val="clear" w:color="auto" w:fill="auto"/>
          </w:tcPr>
          <w:p w:rsidR="00A60885" w:rsidRDefault="00A60885" w:rsidP="00D97CF7">
            <w:pPr>
              <w:rPr>
                <w:rFonts w:ascii="Arial" w:hAnsi="Arial" w:cs="Arial"/>
                <w:b/>
                <w:sz w:val="22"/>
                <w:szCs w:val="22"/>
              </w:rPr>
            </w:pPr>
          </w:p>
          <w:p w:rsidR="00A60885" w:rsidRDefault="00A60885" w:rsidP="00D97CF7">
            <w:pPr>
              <w:rPr>
                <w:rFonts w:ascii="Arial" w:hAnsi="Arial" w:cs="Arial"/>
                <w:b/>
                <w:sz w:val="22"/>
                <w:szCs w:val="22"/>
              </w:rPr>
            </w:pPr>
          </w:p>
          <w:p w:rsidR="00B12D1A" w:rsidRPr="00202693" w:rsidRDefault="00AD1BBD" w:rsidP="00D97CF7">
            <w:pPr>
              <w:rPr>
                <w:rFonts w:ascii="Arial" w:hAnsi="Arial" w:cs="Arial"/>
                <w:b/>
                <w:sz w:val="22"/>
                <w:szCs w:val="22"/>
              </w:rPr>
            </w:pPr>
            <w:r w:rsidRPr="00202693">
              <w:rPr>
                <w:rFonts w:ascii="Arial" w:hAnsi="Arial" w:cs="Arial"/>
                <w:b/>
                <w:sz w:val="22"/>
                <w:szCs w:val="22"/>
              </w:rPr>
              <w:t>CO’N</w:t>
            </w:r>
          </w:p>
        </w:tc>
      </w:tr>
      <w:tr w:rsidR="00B12D1A" w:rsidRPr="00202693" w:rsidTr="00202693">
        <w:trPr>
          <w:trHeight w:val="157"/>
        </w:trPr>
        <w:tc>
          <w:tcPr>
            <w:tcW w:w="534" w:type="dxa"/>
            <w:shd w:val="clear" w:color="auto" w:fill="auto"/>
          </w:tcPr>
          <w:p w:rsidR="00B12D1A" w:rsidRPr="00202693" w:rsidRDefault="00B12D1A" w:rsidP="00857955">
            <w:pPr>
              <w:rPr>
                <w:rFonts w:ascii="Arial" w:hAnsi="Arial" w:cs="Arial"/>
                <w:b/>
                <w:sz w:val="22"/>
                <w:szCs w:val="22"/>
              </w:rPr>
            </w:pPr>
          </w:p>
        </w:tc>
        <w:tc>
          <w:tcPr>
            <w:tcW w:w="8505" w:type="dxa"/>
            <w:shd w:val="clear" w:color="auto" w:fill="auto"/>
          </w:tcPr>
          <w:p w:rsidR="00B12D1A" w:rsidRPr="00202693" w:rsidRDefault="00B12D1A" w:rsidP="00D97339">
            <w:pPr>
              <w:rPr>
                <w:rFonts w:ascii="Arial" w:hAnsi="Arial" w:cs="Arial"/>
                <w:b/>
                <w:sz w:val="22"/>
                <w:szCs w:val="22"/>
              </w:rPr>
            </w:pPr>
          </w:p>
        </w:tc>
        <w:tc>
          <w:tcPr>
            <w:tcW w:w="1134" w:type="dxa"/>
            <w:shd w:val="clear" w:color="auto" w:fill="auto"/>
          </w:tcPr>
          <w:p w:rsidR="00B12D1A" w:rsidRPr="00202693" w:rsidRDefault="00B12D1A" w:rsidP="00D97CF7">
            <w:pPr>
              <w:rPr>
                <w:rFonts w:ascii="Arial" w:hAnsi="Arial" w:cs="Arial"/>
                <w:b/>
                <w:sz w:val="22"/>
                <w:szCs w:val="22"/>
              </w:rPr>
            </w:pPr>
          </w:p>
        </w:tc>
      </w:tr>
      <w:tr w:rsidR="00B12D1A" w:rsidRPr="00202693" w:rsidTr="00202693">
        <w:trPr>
          <w:trHeight w:val="157"/>
        </w:trPr>
        <w:tc>
          <w:tcPr>
            <w:tcW w:w="534" w:type="dxa"/>
            <w:shd w:val="clear" w:color="auto" w:fill="auto"/>
          </w:tcPr>
          <w:p w:rsidR="00B12D1A" w:rsidRPr="00202693" w:rsidRDefault="00B12D1A" w:rsidP="00857955">
            <w:pPr>
              <w:rPr>
                <w:rFonts w:ascii="Arial" w:hAnsi="Arial" w:cs="Arial"/>
                <w:b/>
                <w:sz w:val="22"/>
                <w:szCs w:val="22"/>
              </w:rPr>
            </w:pPr>
          </w:p>
        </w:tc>
        <w:tc>
          <w:tcPr>
            <w:tcW w:w="8505" w:type="dxa"/>
            <w:shd w:val="clear" w:color="auto" w:fill="auto"/>
          </w:tcPr>
          <w:p w:rsidR="00B12D1A" w:rsidRPr="00202693" w:rsidRDefault="00B12D1A" w:rsidP="008E38D5">
            <w:pPr>
              <w:numPr>
                <w:ilvl w:val="0"/>
                <w:numId w:val="32"/>
              </w:numPr>
              <w:rPr>
                <w:rFonts w:ascii="Arial" w:hAnsi="Arial" w:cs="Arial"/>
                <w:sz w:val="22"/>
                <w:szCs w:val="22"/>
              </w:rPr>
            </w:pPr>
            <w:r w:rsidRPr="00202693">
              <w:rPr>
                <w:rFonts w:ascii="Arial" w:hAnsi="Arial" w:cs="Arial"/>
                <w:b/>
                <w:sz w:val="22"/>
                <w:szCs w:val="22"/>
              </w:rPr>
              <w:t xml:space="preserve">Patient/carer </w:t>
            </w:r>
            <w:r w:rsidR="009C66AE" w:rsidRPr="00202693">
              <w:rPr>
                <w:rFonts w:ascii="Arial" w:hAnsi="Arial" w:cs="Arial"/>
                <w:b/>
                <w:sz w:val="22"/>
                <w:szCs w:val="22"/>
              </w:rPr>
              <w:t>involvement template</w:t>
            </w:r>
            <w:r w:rsidR="007D3244" w:rsidRPr="00202693">
              <w:rPr>
                <w:rFonts w:ascii="Arial" w:hAnsi="Arial" w:cs="Arial"/>
                <w:b/>
                <w:sz w:val="22"/>
                <w:szCs w:val="22"/>
              </w:rPr>
              <w:t xml:space="preserve"> </w:t>
            </w:r>
            <w:r w:rsidR="007D3244" w:rsidRPr="00202693">
              <w:rPr>
                <w:rFonts w:ascii="Arial" w:hAnsi="Arial" w:cs="Arial"/>
                <w:sz w:val="22"/>
                <w:szCs w:val="22"/>
              </w:rPr>
              <w:t xml:space="preserve">– </w:t>
            </w:r>
            <w:r w:rsidR="007A23BB" w:rsidRPr="00202693">
              <w:rPr>
                <w:rFonts w:ascii="Arial" w:hAnsi="Arial" w:cs="Arial"/>
                <w:sz w:val="22"/>
                <w:szCs w:val="22"/>
              </w:rPr>
              <w:t>Collated returns</w:t>
            </w:r>
            <w:r w:rsidR="007D3244" w:rsidRPr="00202693">
              <w:rPr>
                <w:rFonts w:ascii="Arial" w:hAnsi="Arial" w:cs="Arial"/>
                <w:sz w:val="22"/>
                <w:szCs w:val="22"/>
              </w:rPr>
              <w:t xml:space="preserve"> available on GGC Palliative Care website</w:t>
            </w:r>
            <w:r w:rsidR="007A23BB" w:rsidRPr="00202693">
              <w:rPr>
                <w:rFonts w:ascii="Arial" w:hAnsi="Arial" w:cs="Arial"/>
                <w:sz w:val="22"/>
                <w:szCs w:val="22"/>
              </w:rPr>
              <w:t xml:space="preserve">. This work will be continued once the Patient involvement group reconvenes. </w:t>
            </w:r>
          </w:p>
          <w:p w:rsidR="009C66AE" w:rsidRPr="00202693" w:rsidRDefault="009C66AE" w:rsidP="007D3244">
            <w:pPr>
              <w:ind w:left="720"/>
              <w:rPr>
                <w:rFonts w:ascii="Arial" w:hAnsi="Arial" w:cs="Arial"/>
                <w:sz w:val="22"/>
                <w:szCs w:val="22"/>
              </w:rPr>
            </w:pPr>
          </w:p>
        </w:tc>
        <w:tc>
          <w:tcPr>
            <w:tcW w:w="1134" w:type="dxa"/>
            <w:shd w:val="clear" w:color="auto" w:fill="auto"/>
          </w:tcPr>
          <w:p w:rsidR="00B12D1A" w:rsidRPr="00202693" w:rsidRDefault="00B12D1A" w:rsidP="00D97CF7">
            <w:pPr>
              <w:rPr>
                <w:rFonts w:ascii="Arial" w:hAnsi="Arial" w:cs="Arial"/>
                <w:b/>
                <w:sz w:val="22"/>
                <w:szCs w:val="22"/>
              </w:rPr>
            </w:pPr>
          </w:p>
        </w:tc>
      </w:tr>
      <w:tr w:rsidR="00A95780" w:rsidRPr="00202693" w:rsidTr="00202693">
        <w:trPr>
          <w:trHeight w:val="157"/>
        </w:trPr>
        <w:tc>
          <w:tcPr>
            <w:tcW w:w="534" w:type="dxa"/>
            <w:shd w:val="clear" w:color="auto" w:fill="auto"/>
          </w:tcPr>
          <w:p w:rsidR="00A95780" w:rsidRPr="00202693" w:rsidRDefault="00A95780" w:rsidP="00857955">
            <w:pPr>
              <w:rPr>
                <w:rFonts w:ascii="Arial" w:hAnsi="Arial" w:cs="Arial"/>
                <w:b/>
                <w:sz w:val="22"/>
                <w:szCs w:val="22"/>
              </w:rPr>
            </w:pPr>
          </w:p>
        </w:tc>
        <w:tc>
          <w:tcPr>
            <w:tcW w:w="8505" w:type="dxa"/>
            <w:shd w:val="clear" w:color="auto" w:fill="auto"/>
          </w:tcPr>
          <w:p w:rsidR="00A95780" w:rsidRPr="00202693" w:rsidRDefault="00A95780" w:rsidP="008E38D5">
            <w:pPr>
              <w:numPr>
                <w:ilvl w:val="0"/>
                <w:numId w:val="32"/>
              </w:numPr>
              <w:rPr>
                <w:rFonts w:ascii="Arial" w:hAnsi="Arial" w:cs="Arial"/>
                <w:sz w:val="22"/>
                <w:szCs w:val="22"/>
              </w:rPr>
            </w:pPr>
            <w:r w:rsidRPr="00202693">
              <w:rPr>
                <w:rFonts w:ascii="Arial" w:hAnsi="Arial" w:cs="Arial"/>
                <w:b/>
                <w:sz w:val="22"/>
                <w:szCs w:val="22"/>
              </w:rPr>
              <w:t>Oxygen in the OOH period in the community</w:t>
            </w:r>
            <w:r w:rsidRPr="00202693">
              <w:rPr>
                <w:rFonts w:ascii="Arial" w:hAnsi="Arial" w:cs="Arial"/>
                <w:sz w:val="22"/>
                <w:szCs w:val="22"/>
              </w:rPr>
              <w:t xml:space="preserve"> – KR to raise the issue with Cath McFarlane</w:t>
            </w:r>
          </w:p>
          <w:p w:rsidR="00A95780" w:rsidRPr="00202693" w:rsidRDefault="00A95780" w:rsidP="00A95780">
            <w:pPr>
              <w:rPr>
                <w:rFonts w:ascii="Arial" w:hAnsi="Arial" w:cs="Arial"/>
                <w:b/>
                <w:sz w:val="22"/>
                <w:szCs w:val="22"/>
              </w:rPr>
            </w:pPr>
          </w:p>
        </w:tc>
        <w:tc>
          <w:tcPr>
            <w:tcW w:w="1134" w:type="dxa"/>
            <w:shd w:val="clear" w:color="auto" w:fill="auto"/>
          </w:tcPr>
          <w:p w:rsidR="00A60885" w:rsidRDefault="00A60885" w:rsidP="00D97CF7">
            <w:pPr>
              <w:rPr>
                <w:rFonts w:ascii="Arial" w:hAnsi="Arial" w:cs="Arial"/>
                <w:b/>
                <w:sz w:val="22"/>
                <w:szCs w:val="22"/>
              </w:rPr>
            </w:pPr>
          </w:p>
          <w:p w:rsidR="00A95780" w:rsidRPr="00202693" w:rsidRDefault="00A95780" w:rsidP="00D97CF7">
            <w:pPr>
              <w:rPr>
                <w:rFonts w:ascii="Arial" w:hAnsi="Arial" w:cs="Arial"/>
                <w:b/>
                <w:sz w:val="22"/>
                <w:szCs w:val="22"/>
              </w:rPr>
            </w:pPr>
            <w:r w:rsidRPr="00202693">
              <w:rPr>
                <w:rFonts w:ascii="Arial" w:hAnsi="Arial" w:cs="Arial"/>
                <w:b/>
                <w:sz w:val="22"/>
                <w:szCs w:val="22"/>
              </w:rPr>
              <w:t>KR</w:t>
            </w:r>
          </w:p>
        </w:tc>
      </w:tr>
      <w:tr w:rsidR="00B12D1A" w:rsidRPr="00202693" w:rsidTr="00202693">
        <w:trPr>
          <w:trHeight w:val="157"/>
        </w:trPr>
        <w:tc>
          <w:tcPr>
            <w:tcW w:w="534" w:type="dxa"/>
            <w:shd w:val="clear" w:color="auto" w:fill="auto"/>
          </w:tcPr>
          <w:p w:rsidR="00B12D1A" w:rsidRPr="00202693" w:rsidRDefault="00B12D1A" w:rsidP="00857955">
            <w:pPr>
              <w:rPr>
                <w:rFonts w:ascii="Arial" w:hAnsi="Arial" w:cs="Arial"/>
                <w:b/>
                <w:sz w:val="22"/>
                <w:szCs w:val="22"/>
              </w:rPr>
            </w:pPr>
          </w:p>
        </w:tc>
        <w:tc>
          <w:tcPr>
            <w:tcW w:w="8505" w:type="dxa"/>
            <w:shd w:val="clear" w:color="auto" w:fill="auto"/>
          </w:tcPr>
          <w:p w:rsidR="00B12D1A" w:rsidRPr="00202693" w:rsidRDefault="00B12D1A" w:rsidP="00815F9D">
            <w:pPr>
              <w:numPr>
                <w:ilvl w:val="0"/>
                <w:numId w:val="18"/>
              </w:numPr>
              <w:tabs>
                <w:tab w:val="clear" w:pos="720"/>
                <w:tab w:val="num" w:pos="252"/>
              </w:tabs>
              <w:ind w:hanging="720"/>
              <w:rPr>
                <w:rFonts w:ascii="Arial" w:hAnsi="Arial" w:cs="Arial"/>
                <w:b/>
                <w:sz w:val="22"/>
                <w:szCs w:val="22"/>
              </w:rPr>
            </w:pPr>
            <w:r w:rsidRPr="00202693">
              <w:rPr>
                <w:rFonts w:ascii="Arial" w:hAnsi="Arial" w:cs="Arial"/>
                <w:b/>
                <w:sz w:val="22"/>
                <w:szCs w:val="22"/>
              </w:rPr>
              <w:t>Matters arising</w:t>
            </w:r>
          </w:p>
        </w:tc>
        <w:tc>
          <w:tcPr>
            <w:tcW w:w="1134" w:type="dxa"/>
            <w:shd w:val="clear" w:color="auto" w:fill="auto"/>
          </w:tcPr>
          <w:p w:rsidR="00B12D1A" w:rsidRPr="00202693" w:rsidRDefault="00B12D1A" w:rsidP="00D97CF7">
            <w:pPr>
              <w:rPr>
                <w:rFonts w:ascii="Arial" w:hAnsi="Arial" w:cs="Arial"/>
                <w:b/>
                <w:sz w:val="22"/>
                <w:szCs w:val="22"/>
              </w:rPr>
            </w:pPr>
          </w:p>
        </w:tc>
      </w:tr>
      <w:tr w:rsidR="00B12D1A" w:rsidRPr="00202693" w:rsidTr="00202693">
        <w:trPr>
          <w:trHeight w:val="157"/>
        </w:trPr>
        <w:tc>
          <w:tcPr>
            <w:tcW w:w="534" w:type="dxa"/>
            <w:shd w:val="clear" w:color="auto" w:fill="auto"/>
          </w:tcPr>
          <w:p w:rsidR="00B12D1A" w:rsidRPr="00202693" w:rsidRDefault="00B12D1A" w:rsidP="00CC7BC7">
            <w:pPr>
              <w:numPr>
                <w:ilvl w:val="0"/>
                <w:numId w:val="24"/>
              </w:numPr>
              <w:rPr>
                <w:rFonts w:ascii="Arial" w:hAnsi="Arial" w:cs="Arial"/>
                <w:b/>
                <w:sz w:val="22"/>
                <w:szCs w:val="22"/>
              </w:rPr>
            </w:pPr>
          </w:p>
        </w:tc>
        <w:tc>
          <w:tcPr>
            <w:tcW w:w="8505" w:type="dxa"/>
            <w:shd w:val="clear" w:color="auto" w:fill="auto"/>
          </w:tcPr>
          <w:p w:rsidR="00B12D1A" w:rsidRPr="00202693" w:rsidRDefault="00B12D1A" w:rsidP="000A799E">
            <w:pPr>
              <w:ind w:left="720"/>
              <w:rPr>
                <w:rFonts w:ascii="Arial" w:hAnsi="Arial" w:cs="Arial"/>
                <w:sz w:val="22"/>
                <w:szCs w:val="22"/>
              </w:rPr>
            </w:pPr>
          </w:p>
        </w:tc>
        <w:tc>
          <w:tcPr>
            <w:tcW w:w="1134" w:type="dxa"/>
            <w:shd w:val="clear" w:color="auto" w:fill="auto"/>
          </w:tcPr>
          <w:p w:rsidR="00B12D1A" w:rsidRPr="00202693" w:rsidRDefault="00B12D1A" w:rsidP="00CC7BC7">
            <w:pPr>
              <w:ind w:left="720"/>
              <w:rPr>
                <w:rFonts w:ascii="Arial" w:hAnsi="Arial" w:cs="Arial"/>
                <w:b/>
                <w:sz w:val="22"/>
                <w:szCs w:val="22"/>
              </w:rPr>
            </w:pPr>
          </w:p>
        </w:tc>
      </w:tr>
      <w:tr w:rsidR="00B12D1A" w:rsidRPr="00202693" w:rsidTr="00202693">
        <w:trPr>
          <w:trHeight w:val="157"/>
        </w:trPr>
        <w:tc>
          <w:tcPr>
            <w:tcW w:w="534" w:type="dxa"/>
            <w:shd w:val="clear" w:color="auto" w:fill="auto"/>
          </w:tcPr>
          <w:p w:rsidR="00B12D1A" w:rsidRPr="00202693" w:rsidRDefault="00B12D1A" w:rsidP="00CC7BC7">
            <w:pPr>
              <w:numPr>
                <w:ilvl w:val="0"/>
                <w:numId w:val="24"/>
              </w:numPr>
              <w:rPr>
                <w:rFonts w:ascii="Arial" w:hAnsi="Arial" w:cs="Arial"/>
                <w:b/>
                <w:sz w:val="22"/>
                <w:szCs w:val="22"/>
              </w:rPr>
            </w:pPr>
          </w:p>
        </w:tc>
        <w:tc>
          <w:tcPr>
            <w:tcW w:w="8505" w:type="dxa"/>
            <w:shd w:val="clear" w:color="auto" w:fill="auto"/>
          </w:tcPr>
          <w:p w:rsidR="00B12D1A" w:rsidRPr="00202693" w:rsidRDefault="00B12D1A" w:rsidP="00A10F36">
            <w:pPr>
              <w:ind w:left="104"/>
              <w:rPr>
                <w:rFonts w:ascii="Arial" w:hAnsi="Arial" w:cs="Arial"/>
                <w:sz w:val="22"/>
                <w:szCs w:val="22"/>
              </w:rPr>
            </w:pPr>
          </w:p>
        </w:tc>
        <w:tc>
          <w:tcPr>
            <w:tcW w:w="1134" w:type="dxa"/>
            <w:shd w:val="clear" w:color="auto" w:fill="auto"/>
          </w:tcPr>
          <w:p w:rsidR="00B12D1A" w:rsidRPr="00202693" w:rsidRDefault="00B12D1A" w:rsidP="00CC7BC7">
            <w:pPr>
              <w:ind w:left="720"/>
              <w:rPr>
                <w:rFonts w:ascii="Arial" w:hAnsi="Arial" w:cs="Arial"/>
                <w:b/>
                <w:sz w:val="22"/>
                <w:szCs w:val="22"/>
              </w:rPr>
            </w:pPr>
          </w:p>
        </w:tc>
      </w:tr>
      <w:tr w:rsidR="00B12D1A" w:rsidRPr="00202693" w:rsidTr="00202693">
        <w:trPr>
          <w:trHeight w:val="157"/>
        </w:trPr>
        <w:tc>
          <w:tcPr>
            <w:tcW w:w="534" w:type="dxa"/>
            <w:shd w:val="clear" w:color="auto" w:fill="auto"/>
          </w:tcPr>
          <w:p w:rsidR="00B12D1A" w:rsidRPr="00202693" w:rsidRDefault="00B12D1A" w:rsidP="00CC7BC7">
            <w:pPr>
              <w:numPr>
                <w:ilvl w:val="0"/>
                <w:numId w:val="24"/>
              </w:numPr>
              <w:rPr>
                <w:rFonts w:ascii="Arial" w:hAnsi="Arial" w:cs="Arial"/>
                <w:b/>
                <w:sz w:val="22"/>
                <w:szCs w:val="22"/>
              </w:rPr>
            </w:pPr>
          </w:p>
        </w:tc>
        <w:tc>
          <w:tcPr>
            <w:tcW w:w="8505" w:type="dxa"/>
            <w:shd w:val="clear" w:color="auto" w:fill="auto"/>
          </w:tcPr>
          <w:p w:rsidR="00B12D1A" w:rsidRPr="00202693" w:rsidRDefault="00B12D1A" w:rsidP="00D97339">
            <w:pPr>
              <w:ind w:left="720"/>
              <w:rPr>
                <w:rFonts w:ascii="Arial" w:hAnsi="Arial" w:cs="Arial"/>
                <w:sz w:val="22"/>
                <w:szCs w:val="22"/>
              </w:rPr>
            </w:pPr>
          </w:p>
        </w:tc>
        <w:tc>
          <w:tcPr>
            <w:tcW w:w="1134" w:type="dxa"/>
            <w:shd w:val="clear" w:color="auto" w:fill="auto"/>
          </w:tcPr>
          <w:p w:rsidR="00A60885" w:rsidRDefault="00A60885" w:rsidP="00CC7BC7">
            <w:pPr>
              <w:rPr>
                <w:rFonts w:ascii="Arial" w:hAnsi="Arial" w:cs="Arial"/>
                <w:b/>
                <w:sz w:val="22"/>
                <w:szCs w:val="22"/>
              </w:rPr>
            </w:pPr>
          </w:p>
          <w:p w:rsidR="00B12D1A" w:rsidRPr="00202693" w:rsidRDefault="00B12D1A" w:rsidP="00CC7BC7">
            <w:pPr>
              <w:rPr>
                <w:rFonts w:ascii="Arial" w:hAnsi="Arial" w:cs="Arial"/>
                <w:b/>
                <w:sz w:val="22"/>
                <w:szCs w:val="22"/>
              </w:rPr>
            </w:pPr>
          </w:p>
        </w:tc>
      </w:tr>
      <w:tr w:rsidR="00B12D1A" w:rsidRPr="00202693" w:rsidTr="00202693">
        <w:trPr>
          <w:trHeight w:val="157"/>
        </w:trPr>
        <w:tc>
          <w:tcPr>
            <w:tcW w:w="534" w:type="dxa"/>
            <w:shd w:val="clear" w:color="auto" w:fill="auto"/>
          </w:tcPr>
          <w:p w:rsidR="00B12D1A" w:rsidRPr="00202693" w:rsidRDefault="00B12D1A" w:rsidP="00CC7BC7">
            <w:pPr>
              <w:numPr>
                <w:ilvl w:val="0"/>
                <w:numId w:val="24"/>
              </w:numPr>
              <w:rPr>
                <w:rFonts w:ascii="Arial" w:hAnsi="Arial" w:cs="Arial"/>
                <w:b/>
                <w:sz w:val="22"/>
                <w:szCs w:val="22"/>
              </w:rPr>
            </w:pPr>
          </w:p>
        </w:tc>
        <w:tc>
          <w:tcPr>
            <w:tcW w:w="8505" w:type="dxa"/>
            <w:shd w:val="clear" w:color="auto" w:fill="auto"/>
          </w:tcPr>
          <w:p w:rsidR="0080794B" w:rsidRPr="00202693" w:rsidRDefault="0080794B" w:rsidP="004947AD">
            <w:pPr>
              <w:rPr>
                <w:rFonts w:ascii="Arial" w:hAnsi="Arial" w:cs="Arial"/>
                <w:sz w:val="22"/>
                <w:szCs w:val="22"/>
              </w:rPr>
            </w:pPr>
          </w:p>
          <w:p w:rsidR="00B12D1A" w:rsidRPr="00202693" w:rsidRDefault="00B12D1A" w:rsidP="008E38D5">
            <w:pPr>
              <w:numPr>
                <w:ilvl w:val="0"/>
                <w:numId w:val="33"/>
              </w:numPr>
              <w:rPr>
                <w:rFonts w:ascii="Arial" w:hAnsi="Arial" w:cs="Arial"/>
                <w:sz w:val="22"/>
                <w:szCs w:val="22"/>
              </w:rPr>
            </w:pPr>
            <w:r w:rsidRPr="00202693">
              <w:rPr>
                <w:rFonts w:ascii="Arial" w:hAnsi="Arial" w:cs="Arial"/>
                <w:b/>
                <w:sz w:val="22"/>
                <w:szCs w:val="22"/>
              </w:rPr>
              <w:t>MCN meeting dates 2016</w:t>
            </w:r>
            <w:r w:rsidRPr="00202693">
              <w:rPr>
                <w:rFonts w:ascii="Arial" w:hAnsi="Arial" w:cs="Arial"/>
                <w:sz w:val="22"/>
                <w:szCs w:val="22"/>
              </w:rPr>
              <w:t xml:space="preserve"> – for information</w:t>
            </w:r>
          </w:p>
          <w:p w:rsidR="00B12D1A" w:rsidRPr="00202693" w:rsidRDefault="00B12D1A" w:rsidP="008E38D5">
            <w:pPr>
              <w:numPr>
                <w:ilvl w:val="1"/>
                <w:numId w:val="33"/>
              </w:numPr>
              <w:rPr>
                <w:rFonts w:ascii="Arial" w:hAnsi="Arial" w:cs="Arial"/>
                <w:sz w:val="22"/>
                <w:szCs w:val="22"/>
              </w:rPr>
            </w:pPr>
            <w:r w:rsidRPr="00202693">
              <w:rPr>
                <w:rFonts w:ascii="Arial" w:hAnsi="Arial" w:cs="Arial"/>
                <w:sz w:val="22"/>
                <w:szCs w:val="22"/>
              </w:rPr>
              <w:t>25</w:t>
            </w:r>
            <w:r w:rsidRPr="00202693">
              <w:rPr>
                <w:rFonts w:ascii="Arial" w:hAnsi="Arial" w:cs="Arial"/>
                <w:sz w:val="22"/>
                <w:szCs w:val="22"/>
                <w:vertAlign w:val="superscript"/>
              </w:rPr>
              <w:t>th</w:t>
            </w:r>
            <w:r w:rsidRPr="00202693">
              <w:rPr>
                <w:rFonts w:ascii="Arial" w:hAnsi="Arial" w:cs="Arial"/>
                <w:sz w:val="22"/>
                <w:szCs w:val="22"/>
              </w:rPr>
              <w:t xml:space="preserve"> August (Thu)</w:t>
            </w:r>
            <w:r w:rsidR="000A2CE7" w:rsidRPr="00202693">
              <w:rPr>
                <w:rFonts w:ascii="Arial" w:hAnsi="Arial" w:cs="Arial"/>
                <w:sz w:val="22"/>
                <w:szCs w:val="22"/>
              </w:rPr>
              <w:t>, Ardgowan Hospice</w:t>
            </w:r>
          </w:p>
          <w:p w:rsidR="00B12D1A" w:rsidRPr="00202693" w:rsidRDefault="00B12D1A" w:rsidP="008E38D5">
            <w:pPr>
              <w:numPr>
                <w:ilvl w:val="1"/>
                <w:numId w:val="33"/>
              </w:numPr>
              <w:rPr>
                <w:rFonts w:ascii="Arial" w:hAnsi="Arial" w:cs="Arial"/>
                <w:sz w:val="22"/>
                <w:szCs w:val="22"/>
              </w:rPr>
            </w:pPr>
            <w:r w:rsidRPr="00202693">
              <w:rPr>
                <w:rFonts w:ascii="Arial" w:hAnsi="Arial" w:cs="Arial"/>
                <w:sz w:val="22"/>
                <w:szCs w:val="22"/>
              </w:rPr>
              <w:t>22</w:t>
            </w:r>
            <w:r w:rsidRPr="00202693">
              <w:rPr>
                <w:rFonts w:ascii="Arial" w:hAnsi="Arial" w:cs="Arial"/>
                <w:sz w:val="22"/>
                <w:szCs w:val="22"/>
                <w:vertAlign w:val="superscript"/>
              </w:rPr>
              <w:t>nd</w:t>
            </w:r>
            <w:r w:rsidRPr="00202693">
              <w:rPr>
                <w:rFonts w:ascii="Arial" w:hAnsi="Arial" w:cs="Arial"/>
                <w:sz w:val="22"/>
                <w:szCs w:val="22"/>
              </w:rPr>
              <w:t xml:space="preserve"> November (Tue)</w:t>
            </w:r>
            <w:r w:rsidR="000A2CE7" w:rsidRPr="00202693">
              <w:rPr>
                <w:rFonts w:ascii="Arial" w:hAnsi="Arial" w:cs="Arial"/>
                <w:sz w:val="22"/>
                <w:szCs w:val="22"/>
              </w:rPr>
              <w:t>, Marie Curie Hospice</w:t>
            </w:r>
          </w:p>
        </w:tc>
        <w:tc>
          <w:tcPr>
            <w:tcW w:w="1134" w:type="dxa"/>
            <w:shd w:val="clear" w:color="auto" w:fill="auto"/>
          </w:tcPr>
          <w:p w:rsidR="00B12D1A" w:rsidRPr="00202693" w:rsidRDefault="00B12D1A" w:rsidP="00CC7BC7">
            <w:pPr>
              <w:ind w:left="720"/>
              <w:rPr>
                <w:rFonts w:ascii="Arial" w:hAnsi="Arial" w:cs="Arial"/>
                <w:b/>
                <w:sz w:val="22"/>
                <w:szCs w:val="22"/>
              </w:rPr>
            </w:pPr>
          </w:p>
        </w:tc>
      </w:tr>
      <w:tr w:rsidR="00B12D1A" w:rsidRPr="00202693" w:rsidTr="00202693">
        <w:trPr>
          <w:trHeight w:val="157"/>
        </w:trPr>
        <w:tc>
          <w:tcPr>
            <w:tcW w:w="534" w:type="dxa"/>
            <w:shd w:val="clear" w:color="auto" w:fill="auto"/>
          </w:tcPr>
          <w:p w:rsidR="00B12D1A" w:rsidRPr="00202693" w:rsidRDefault="00B12D1A" w:rsidP="00857955">
            <w:pPr>
              <w:rPr>
                <w:rFonts w:ascii="Arial" w:hAnsi="Arial" w:cs="Arial"/>
                <w:b/>
                <w:sz w:val="22"/>
                <w:szCs w:val="22"/>
              </w:rPr>
            </w:pPr>
          </w:p>
        </w:tc>
        <w:tc>
          <w:tcPr>
            <w:tcW w:w="8505" w:type="dxa"/>
            <w:shd w:val="clear" w:color="auto" w:fill="auto"/>
          </w:tcPr>
          <w:p w:rsidR="00B12D1A" w:rsidRPr="00202693" w:rsidRDefault="00B12D1A" w:rsidP="00851EC8">
            <w:pPr>
              <w:rPr>
                <w:rFonts w:ascii="Arial" w:hAnsi="Arial" w:cs="Arial"/>
                <w:b/>
                <w:sz w:val="22"/>
                <w:szCs w:val="22"/>
              </w:rPr>
            </w:pPr>
          </w:p>
        </w:tc>
        <w:tc>
          <w:tcPr>
            <w:tcW w:w="1134" w:type="dxa"/>
            <w:shd w:val="clear" w:color="auto" w:fill="auto"/>
          </w:tcPr>
          <w:p w:rsidR="00B12D1A" w:rsidRPr="00202693" w:rsidRDefault="00B12D1A" w:rsidP="00D97CF7">
            <w:pPr>
              <w:rPr>
                <w:rFonts w:ascii="Arial" w:hAnsi="Arial" w:cs="Arial"/>
                <w:b/>
                <w:sz w:val="22"/>
                <w:szCs w:val="22"/>
              </w:rPr>
            </w:pPr>
          </w:p>
        </w:tc>
      </w:tr>
      <w:tr w:rsidR="00B12D1A" w:rsidRPr="00202693" w:rsidTr="00202693">
        <w:trPr>
          <w:trHeight w:val="157"/>
        </w:trPr>
        <w:tc>
          <w:tcPr>
            <w:tcW w:w="534" w:type="dxa"/>
            <w:shd w:val="clear" w:color="auto" w:fill="auto"/>
          </w:tcPr>
          <w:p w:rsidR="00B12D1A" w:rsidRPr="00202693" w:rsidRDefault="00B12D1A" w:rsidP="00851EC8">
            <w:pPr>
              <w:rPr>
                <w:rFonts w:ascii="Arial" w:hAnsi="Arial" w:cs="Arial"/>
                <w:b/>
                <w:sz w:val="22"/>
                <w:szCs w:val="22"/>
              </w:rPr>
            </w:pPr>
            <w:r w:rsidRPr="00202693">
              <w:rPr>
                <w:rFonts w:ascii="Arial" w:hAnsi="Arial" w:cs="Arial"/>
                <w:b/>
                <w:sz w:val="22"/>
                <w:szCs w:val="22"/>
              </w:rPr>
              <w:t>6</w:t>
            </w:r>
          </w:p>
        </w:tc>
        <w:tc>
          <w:tcPr>
            <w:tcW w:w="8505" w:type="dxa"/>
            <w:shd w:val="clear" w:color="auto" w:fill="auto"/>
          </w:tcPr>
          <w:p w:rsidR="00B12D1A" w:rsidRPr="00202693" w:rsidRDefault="00B12D1A" w:rsidP="00851EC8">
            <w:pPr>
              <w:rPr>
                <w:rFonts w:ascii="Arial" w:hAnsi="Arial" w:cs="Arial"/>
                <w:b/>
                <w:sz w:val="22"/>
                <w:szCs w:val="22"/>
              </w:rPr>
            </w:pPr>
            <w:r w:rsidRPr="00202693">
              <w:rPr>
                <w:rFonts w:ascii="Arial" w:hAnsi="Arial" w:cs="Arial"/>
                <w:b/>
                <w:sz w:val="22"/>
                <w:szCs w:val="22"/>
              </w:rPr>
              <w:t>GGC Issues</w:t>
            </w:r>
          </w:p>
        </w:tc>
        <w:tc>
          <w:tcPr>
            <w:tcW w:w="1134" w:type="dxa"/>
            <w:shd w:val="clear" w:color="auto" w:fill="auto"/>
          </w:tcPr>
          <w:p w:rsidR="00B12D1A" w:rsidRPr="00202693" w:rsidRDefault="00B12D1A" w:rsidP="00D97CF7">
            <w:pPr>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rPr>
                <w:rFonts w:ascii="Arial" w:hAnsi="Arial" w:cs="Arial"/>
                <w:b/>
                <w:sz w:val="22"/>
                <w:szCs w:val="22"/>
              </w:rPr>
            </w:pPr>
          </w:p>
        </w:tc>
        <w:tc>
          <w:tcPr>
            <w:tcW w:w="8505" w:type="dxa"/>
            <w:shd w:val="clear" w:color="auto" w:fill="auto"/>
          </w:tcPr>
          <w:p w:rsidR="0080794B" w:rsidRPr="00202693" w:rsidRDefault="009B0954" w:rsidP="004947AD">
            <w:pPr>
              <w:numPr>
                <w:ilvl w:val="0"/>
                <w:numId w:val="18"/>
              </w:numPr>
              <w:ind w:right="-108"/>
              <w:rPr>
                <w:rFonts w:ascii="Arial" w:hAnsi="Arial" w:cs="Arial"/>
                <w:sz w:val="22"/>
                <w:szCs w:val="22"/>
              </w:rPr>
            </w:pPr>
            <w:r w:rsidRPr="00202693">
              <w:rPr>
                <w:rFonts w:ascii="Arial" w:hAnsi="Arial" w:cs="Arial"/>
                <w:sz w:val="22"/>
                <w:szCs w:val="22"/>
              </w:rPr>
              <w:t xml:space="preserve">Palliative Care </w:t>
            </w:r>
            <w:r w:rsidR="0080794B" w:rsidRPr="00202693">
              <w:rPr>
                <w:rFonts w:ascii="Arial" w:hAnsi="Arial" w:cs="Arial"/>
                <w:sz w:val="22"/>
                <w:szCs w:val="22"/>
              </w:rPr>
              <w:t>Resources – Nursing posts at band 6 joining HSPCTs (IRH, GRI posts 0.8 wte, QEUH 1 wte and RAH 0.6 wte).  All in post with the exception of RAH.</w:t>
            </w:r>
          </w:p>
          <w:p w:rsidR="0080794B" w:rsidRPr="00202693" w:rsidRDefault="0080794B" w:rsidP="000A799E">
            <w:pPr>
              <w:numPr>
                <w:ilvl w:val="0"/>
                <w:numId w:val="18"/>
              </w:numPr>
              <w:rPr>
                <w:rFonts w:ascii="Arial" w:hAnsi="Arial" w:cs="Arial"/>
                <w:sz w:val="22"/>
                <w:szCs w:val="22"/>
              </w:rPr>
            </w:pPr>
            <w:r w:rsidRPr="00202693">
              <w:rPr>
                <w:rFonts w:ascii="Arial" w:hAnsi="Arial" w:cs="Arial"/>
                <w:sz w:val="22"/>
                <w:szCs w:val="22"/>
              </w:rPr>
              <w:t>Lead Pall</w:t>
            </w:r>
            <w:r w:rsidR="009B0954" w:rsidRPr="00202693">
              <w:rPr>
                <w:rFonts w:ascii="Arial" w:hAnsi="Arial" w:cs="Arial"/>
                <w:sz w:val="22"/>
                <w:szCs w:val="22"/>
              </w:rPr>
              <w:t>iative Care Clinician</w:t>
            </w:r>
          </w:p>
          <w:p w:rsidR="009B0954" w:rsidRPr="00202693" w:rsidRDefault="009B0954" w:rsidP="009B0954">
            <w:pPr>
              <w:ind w:left="720"/>
              <w:rPr>
                <w:rFonts w:ascii="Arial" w:hAnsi="Arial" w:cs="Arial"/>
                <w:sz w:val="22"/>
                <w:szCs w:val="22"/>
              </w:rPr>
            </w:pPr>
            <w:r w:rsidRPr="00202693">
              <w:rPr>
                <w:rFonts w:ascii="Arial" w:hAnsi="Arial" w:cs="Arial"/>
                <w:sz w:val="22"/>
                <w:szCs w:val="22"/>
              </w:rPr>
              <w:t>This remains vacant</w:t>
            </w:r>
          </w:p>
          <w:p w:rsidR="0080794B" w:rsidRPr="00202693" w:rsidRDefault="000A799E" w:rsidP="0080794B">
            <w:pPr>
              <w:ind w:left="464"/>
              <w:rPr>
                <w:rFonts w:ascii="Arial" w:hAnsi="Arial" w:cs="Arial"/>
                <w:sz w:val="22"/>
                <w:szCs w:val="22"/>
              </w:rPr>
            </w:pPr>
            <w:r w:rsidRPr="00202693">
              <w:rPr>
                <w:rFonts w:ascii="Arial" w:hAnsi="Arial" w:cs="Arial"/>
                <w:sz w:val="22"/>
                <w:szCs w:val="22"/>
              </w:rPr>
              <w:t xml:space="preserve">    </w:t>
            </w:r>
            <w:r w:rsidR="006E0704" w:rsidRPr="00202693">
              <w:rPr>
                <w:rFonts w:ascii="Arial" w:hAnsi="Arial" w:cs="Arial"/>
                <w:sz w:val="22"/>
                <w:szCs w:val="22"/>
              </w:rPr>
              <w:t xml:space="preserve"> </w:t>
            </w:r>
            <w:r w:rsidR="009B0954" w:rsidRPr="00202693">
              <w:rPr>
                <w:rFonts w:ascii="Arial" w:hAnsi="Arial" w:cs="Arial"/>
                <w:sz w:val="22"/>
                <w:szCs w:val="22"/>
              </w:rPr>
              <w:t>Dr Chris Jones continues as</w:t>
            </w:r>
            <w:r w:rsidR="0080794B" w:rsidRPr="00202693">
              <w:rPr>
                <w:rFonts w:ascii="Arial" w:hAnsi="Arial" w:cs="Arial"/>
                <w:sz w:val="22"/>
                <w:szCs w:val="22"/>
              </w:rPr>
              <w:t xml:space="preserve"> appraiser for Palliative Care Consultants</w:t>
            </w:r>
          </w:p>
          <w:p w:rsidR="0080794B" w:rsidRPr="00202693" w:rsidRDefault="009B0954" w:rsidP="0080794B">
            <w:pPr>
              <w:numPr>
                <w:ilvl w:val="0"/>
                <w:numId w:val="18"/>
              </w:numPr>
              <w:rPr>
                <w:rFonts w:ascii="Arial" w:hAnsi="Arial" w:cs="Arial"/>
                <w:sz w:val="22"/>
                <w:szCs w:val="22"/>
              </w:rPr>
            </w:pPr>
            <w:r w:rsidRPr="00202693">
              <w:rPr>
                <w:rFonts w:ascii="Arial" w:hAnsi="Arial" w:cs="Arial"/>
                <w:sz w:val="22"/>
                <w:szCs w:val="22"/>
              </w:rPr>
              <w:t xml:space="preserve">Tim Warren, </w:t>
            </w:r>
            <w:r w:rsidR="0080794B" w:rsidRPr="00202693">
              <w:rPr>
                <w:rFonts w:ascii="Arial" w:hAnsi="Arial" w:cs="Arial"/>
                <w:sz w:val="22"/>
                <w:szCs w:val="22"/>
              </w:rPr>
              <w:t>Policy Lead for Pal</w:t>
            </w:r>
            <w:r w:rsidRPr="00202693">
              <w:rPr>
                <w:rFonts w:ascii="Arial" w:hAnsi="Arial" w:cs="Arial"/>
                <w:sz w:val="22"/>
                <w:szCs w:val="22"/>
              </w:rPr>
              <w:t>liative and End of Life Care,</w:t>
            </w:r>
            <w:r w:rsidR="0080794B" w:rsidRPr="00202693">
              <w:rPr>
                <w:rFonts w:ascii="Arial" w:hAnsi="Arial" w:cs="Arial"/>
                <w:sz w:val="22"/>
                <w:szCs w:val="22"/>
              </w:rPr>
              <w:t xml:space="preserve"> to be invited to next MCN meeting in August.</w:t>
            </w:r>
          </w:p>
          <w:p w:rsidR="0080794B" w:rsidRPr="00202693" w:rsidRDefault="0080794B" w:rsidP="0080794B">
            <w:pPr>
              <w:numPr>
                <w:ilvl w:val="0"/>
                <w:numId w:val="18"/>
              </w:numPr>
              <w:rPr>
                <w:rFonts w:ascii="Arial" w:hAnsi="Arial" w:cs="Arial"/>
                <w:b/>
                <w:sz w:val="22"/>
                <w:szCs w:val="22"/>
              </w:rPr>
            </w:pPr>
            <w:r w:rsidRPr="00202693">
              <w:rPr>
                <w:rFonts w:ascii="Arial" w:hAnsi="Arial" w:cs="Arial"/>
                <w:sz w:val="22"/>
                <w:szCs w:val="22"/>
              </w:rPr>
              <w:t xml:space="preserve">Tim Warren to be invited to informal meeting prior to next MCN meeting.  </w:t>
            </w:r>
          </w:p>
          <w:p w:rsidR="0080794B" w:rsidRPr="00202693" w:rsidRDefault="00865674" w:rsidP="000A799E">
            <w:pPr>
              <w:numPr>
                <w:ilvl w:val="0"/>
                <w:numId w:val="18"/>
              </w:numPr>
              <w:rPr>
                <w:rFonts w:ascii="Arial" w:hAnsi="Arial" w:cs="Arial"/>
                <w:sz w:val="22"/>
                <w:szCs w:val="22"/>
              </w:rPr>
            </w:pPr>
            <w:r w:rsidRPr="00202693">
              <w:rPr>
                <w:rFonts w:ascii="Arial" w:hAnsi="Arial" w:cs="Arial"/>
                <w:sz w:val="22"/>
                <w:szCs w:val="22"/>
              </w:rPr>
              <w:t>Paul Adams informed the MCN that he is to lead a pan-GGC group of nominated palliative care leads from the HSCPs and Glasgow City HSCP Sectors.</w:t>
            </w:r>
          </w:p>
        </w:tc>
        <w:tc>
          <w:tcPr>
            <w:tcW w:w="1134" w:type="dxa"/>
            <w:shd w:val="clear" w:color="auto" w:fill="auto"/>
          </w:tcPr>
          <w:p w:rsidR="0080794B" w:rsidRPr="00202693" w:rsidRDefault="0080794B" w:rsidP="0080794B">
            <w:pPr>
              <w:rPr>
                <w:rFonts w:ascii="Arial" w:hAnsi="Arial" w:cs="Arial"/>
                <w:b/>
                <w:sz w:val="22"/>
                <w:szCs w:val="22"/>
              </w:rPr>
            </w:pPr>
          </w:p>
          <w:p w:rsidR="0080794B" w:rsidRPr="00202693" w:rsidRDefault="0080794B" w:rsidP="0080794B">
            <w:pPr>
              <w:rPr>
                <w:rFonts w:ascii="Arial" w:hAnsi="Arial" w:cs="Arial"/>
                <w:b/>
                <w:sz w:val="22"/>
                <w:szCs w:val="22"/>
              </w:rPr>
            </w:pPr>
          </w:p>
          <w:p w:rsidR="0080794B" w:rsidRPr="00202693" w:rsidRDefault="0080794B" w:rsidP="0080794B">
            <w:pPr>
              <w:rPr>
                <w:rFonts w:ascii="Arial" w:hAnsi="Arial" w:cs="Arial"/>
                <w:b/>
                <w:sz w:val="22"/>
                <w:szCs w:val="22"/>
              </w:rPr>
            </w:pPr>
          </w:p>
          <w:p w:rsidR="0080794B" w:rsidRPr="00202693" w:rsidRDefault="0080794B" w:rsidP="0080794B">
            <w:pPr>
              <w:rPr>
                <w:rFonts w:ascii="Arial" w:hAnsi="Arial" w:cs="Arial"/>
                <w:b/>
                <w:sz w:val="22"/>
                <w:szCs w:val="22"/>
              </w:rPr>
            </w:pPr>
          </w:p>
          <w:p w:rsidR="00A60885" w:rsidRDefault="00A60885" w:rsidP="0080794B">
            <w:pPr>
              <w:rPr>
                <w:rFonts w:ascii="Arial" w:hAnsi="Arial" w:cs="Arial"/>
                <w:b/>
                <w:sz w:val="22"/>
                <w:szCs w:val="22"/>
              </w:rPr>
            </w:pPr>
          </w:p>
          <w:p w:rsidR="00A60885" w:rsidRDefault="00A60885" w:rsidP="0080794B">
            <w:pPr>
              <w:rPr>
                <w:rFonts w:ascii="Arial" w:hAnsi="Arial" w:cs="Arial"/>
                <w:b/>
                <w:sz w:val="22"/>
                <w:szCs w:val="22"/>
              </w:rPr>
            </w:pPr>
          </w:p>
          <w:p w:rsidR="00A60885" w:rsidRDefault="00A60885" w:rsidP="0080794B">
            <w:pPr>
              <w:rPr>
                <w:rFonts w:ascii="Arial" w:hAnsi="Arial" w:cs="Arial"/>
                <w:b/>
                <w:sz w:val="22"/>
                <w:szCs w:val="22"/>
              </w:rPr>
            </w:pPr>
          </w:p>
          <w:p w:rsidR="0080794B" w:rsidRPr="00202693" w:rsidRDefault="0080794B" w:rsidP="0080794B">
            <w:pPr>
              <w:rPr>
                <w:rFonts w:ascii="Arial" w:hAnsi="Arial" w:cs="Arial"/>
                <w:b/>
                <w:sz w:val="22"/>
                <w:szCs w:val="22"/>
              </w:rPr>
            </w:pPr>
            <w:r w:rsidRPr="00202693">
              <w:rPr>
                <w:rFonts w:ascii="Arial" w:hAnsi="Arial" w:cs="Arial"/>
                <w:b/>
                <w:sz w:val="22"/>
                <w:szCs w:val="22"/>
              </w:rPr>
              <w:t xml:space="preserve">EP &amp; KR </w:t>
            </w:r>
          </w:p>
          <w:p w:rsidR="0080794B" w:rsidRPr="00202693" w:rsidRDefault="0080794B" w:rsidP="0080794B">
            <w:pPr>
              <w:rPr>
                <w:rFonts w:ascii="Arial" w:hAnsi="Arial" w:cs="Arial"/>
                <w:b/>
                <w:sz w:val="22"/>
                <w:szCs w:val="22"/>
              </w:rPr>
            </w:pPr>
            <w:r w:rsidRPr="00202693">
              <w:rPr>
                <w:rFonts w:ascii="Arial" w:hAnsi="Arial" w:cs="Arial"/>
                <w:b/>
                <w:sz w:val="22"/>
                <w:szCs w:val="22"/>
              </w:rPr>
              <w:t>KR</w:t>
            </w:r>
          </w:p>
        </w:tc>
      </w:tr>
      <w:tr w:rsidR="0080794B" w:rsidRPr="00202693" w:rsidTr="00202693">
        <w:trPr>
          <w:trHeight w:val="157"/>
        </w:trPr>
        <w:tc>
          <w:tcPr>
            <w:tcW w:w="534" w:type="dxa"/>
            <w:shd w:val="clear" w:color="auto" w:fill="auto"/>
          </w:tcPr>
          <w:p w:rsidR="0080794B" w:rsidRPr="00202693" w:rsidRDefault="0080794B" w:rsidP="0080794B">
            <w:pPr>
              <w:rPr>
                <w:rFonts w:ascii="Arial" w:hAnsi="Arial" w:cs="Arial"/>
                <w:b/>
                <w:sz w:val="22"/>
                <w:szCs w:val="22"/>
              </w:rPr>
            </w:pPr>
          </w:p>
        </w:tc>
        <w:tc>
          <w:tcPr>
            <w:tcW w:w="8505" w:type="dxa"/>
            <w:shd w:val="clear" w:color="auto" w:fill="auto"/>
          </w:tcPr>
          <w:p w:rsidR="0080794B" w:rsidRPr="00202693" w:rsidRDefault="0080794B" w:rsidP="0080794B">
            <w:pPr>
              <w:rPr>
                <w:rFonts w:ascii="Arial" w:hAnsi="Arial" w:cs="Arial"/>
                <w:sz w:val="22"/>
                <w:szCs w:val="22"/>
              </w:rPr>
            </w:pPr>
          </w:p>
        </w:tc>
        <w:tc>
          <w:tcPr>
            <w:tcW w:w="1134" w:type="dxa"/>
            <w:shd w:val="clear" w:color="auto" w:fill="auto"/>
          </w:tcPr>
          <w:p w:rsidR="0080794B" w:rsidRPr="00202693" w:rsidRDefault="0080794B" w:rsidP="0080794B">
            <w:pPr>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rPr>
                <w:rFonts w:ascii="Arial" w:hAnsi="Arial" w:cs="Arial"/>
                <w:b/>
                <w:sz w:val="22"/>
                <w:szCs w:val="22"/>
              </w:rPr>
            </w:pPr>
            <w:r w:rsidRPr="00202693">
              <w:rPr>
                <w:rFonts w:ascii="Arial" w:hAnsi="Arial" w:cs="Arial"/>
                <w:b/>
                <w:sz w:val="22"/>
                <w:szCs w:val="22"/>
              </w:rPr>
              <w:t>7</w:t>
            </w:r>
          </w:p>
        </w:tc>
        <w:tc>
          <w:tcPr>
            <w:tcW w:w="8505" w:type="dxa"/>
            <w:shd w:val="clear" w:color="auto" w:fill="auto"/>
          </w:tcPr>
          <w:p w:rsidR="0080794B" w:rsidRPr="00202693" w:rsidRDefault="0080794B" w:rsidP="009B0954">
            <w:pPr>
              <w:rPr>
                <w:rFonts w:ascii="Arial" w:hAnsi="Arial" w:cs="Arial"/>
                <w:b/>
                <w:sz w:val="22"/>
                <w:szCs w:val="22"/>
              </w:rPr>
            </w:pPr>
            <w:r w:rsidRPr="00202693">
              <w:rPr>
                <w:rFonts w:ascii="Arial" w:hAnsi="Arial" w:cs="Arial"/>
                <w:b/>
                <w:sz w:val="22"/>
                <w:szCs w:val="22"/>
              </w:rPr>
              <w:t xml:space="preserve">GGC PC Action Plan </w:t>
            </w:r>
          </w:p>
        </w:tc>
        <w:tc>
          <w:tcPr>
            <w:tcW w:w="1134" w:type="dxa"/>
            <w:shd w:val="clear" w:color="auto" w:fill="auto"/>
          </w:tcPr>
          <w:p w:rsidR="0080794B" w:rsidRPr="00202693" w:rsidRDefault="0080794B" w:rsidP="0080794B">
            <w:pPr>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rPr>
                <w:rFonts w:ascii="Arial" w:hAnsi="Arial" w:cs="Arial"/>
                <w:b/>
                <w:sz w:val="22"/>
                <w:szCs w:val="22"/>
              </w:rPr>
            </w:pPr>
          </w:p>
        </w:tc>
        <w:tc>
          <w:tcPr>
            <w:tcW w:w="8505" w:type="dxa"/>
            <w:shd w:val="clear" w:color="auto" w:fill="auto"/>
          </w:tcPr>
          <w:p w:rsidR="009B0954" w:rsidRPr="00202693" w:rsidRDefault="009B0954" w:rsidP="008E38D5">
            <w:pPr>
              <w:rPr>
                <w:rFonts w:ascii="Arial" w:hAnsi="Arial" w:cs="Arial"/>
                <w:sz w:val="22"/>
                <w:szCs w:val="22"/>
              </w:rPr>
            </w:pPr>
            <w:r w:rsidRPr="00202693">
              <w:rPr>
                <w:rFonts w:ascii="Arial" w:hAnsi="Arial" w:cs="Arial"/>
                <w:sz w:val="22"/>
                <w:szCs w:val="22"/>
              </w:rPr>
              <w:t>Time constraints meant that further discussion around the work of the current GGC Palliative Care MCN sub-groups was deferred to the next meeting</w:t>
            </w:r>
          </w:p>
          <w:p w:rsidR="009B0954" w:rsidRPr="00202693" w:rsidRDefault="009B0954" w:rsidP="009B0954">
            <w:pPr>
              <w:ind w:left="720"/>
              <w:rPr>
                <w:rFonts w:ascii="Arial" w:hAnsi="Arial" w:cs="Arial"/>
                <w:b/>
                <w:sz w:val="22"/>
                <w:szCs w:val="22"/>
              </w:rPr>
            </w:pPr>
          </w:p>
          <w:p w:rsidR="00C1133B" w:rsidRPr="00202693" w:rsidRDefault="0080794B" w:rsidP="0080794B">
            <w:pPr>
              <w:numPr>
                <w:ilvl w:val="0"/>
                <w:numId w:val="14"/>
              </w:numPr>
              <w:tabs>
                <w:tab w:val="clear" w:pos="720"/>
                <w:tab w:val="num" w:pos="432"/>
              </w:tabs>
              <w:ind w:hanging="720"/>
              <w:rPr>
                <w:rFonts w:ascii="Arial" w:hAnsi="Arial" w:cs="Arial"/>
                <w:b/>
                <w:sz w:val="22"/>
                <w:szCs w:val="22"/>
              </w:rPr>
            </w:pPr>
            <w:r w:rsidRPr="00202693">
              <w:rPr>
                <w:rFonts w:ascii="Arial" w:hAnsi="Arial" w:cs="Arial"/>
                <w:b/>
                <w:sz w:val="22"/>
                <w:szCs w:val="22"/>
              </w:rPr>
              <w:t xml:space="preserve">MCN Sub groups </w:t>
            </w:r>
          </w:p>
          <w:p w:rsidR="0080794B" w:rsidRPr="00202693" w:rsidRDefault="000A799E" w:rsidP="005773D5">
            <w:pPr>
              <w:ind w:left="720"/>
              <w:rPr>
                <w:rFonts w:ascii="Arial" w:hAnsi="Arial" w:cs="Arial"/>
                <w:b/>
                <w:sz w:val="22"/>
                <w:szCs w:val="22"/>
              </w:rPr>
            </w:pPr>
            <w:r w:rsidRPr="00202693">
              <w:rPr>
                <w:rFonts w:ascii="Arial" w:hAnsi="Arial" w:cs="Arial"/>
                <w:sz w:val="22"/>
                <w:szCs w:val="22"/>
              </w:rPr>
              <w:t>I</w:t>
            </w:r>
            <w:r w:rsidR="0080794B" w:rsidRPr="00202693">
              <w:rPr>
                <w:rFonts w:ascii="Arial" w:hAnsi="Arial" w:cs="Arial"/>
                <w:sz w:val="22"/>
                <w:szCs w:val="22"/>
              </w:rPr>
              <w:t>t was noted that there is a need for more involvement in particular from non-specialist</w:t>
            </w:r>
            <w:r w:rsidRPr="00202693">
              <w:rPr>
                <w:rFonts w:ascii="Arial" w:hAnsi="Arial" w:cs="Arial"/>
                <w:sz w:val="22"/>
                <w:szCs w:val="22"/>
              </w:rPr>
              <w:t xml:space="preserve"> </w:t>
            </w:r>
            <w:r w:rsidR="0080794B" w:rsidRPr="00202693">
              <w:rPr>
                <w:rFonts w:ascii="Arial" w:hAnsi="Arial" w:cs="Arial"/>
                <w:sz w:val="22"/>
                <w:szCs w:val="22"/>
              </w:rPr>
              <w:t xml:space="preserve">palliative care medical personnel. </w:t>
            </w:r>
          </w:p>
        </w:tc>
        <w:tc>
          <w:tcPr>
            <w:tcW w:w="1134" w:type="dxa"/>
            <w:shd w:val="clear" w:color="auto" w:fill="auto"/>
          </w:tcPr>
          <w:p w:rsidR="0080794B" w:rsidRPr="00202693" w:rsidRDefault="0080794B" w:rsidP="0080794B">
            <w:pPr>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rPr>
                <w:rFonts w:ascii="Arial" w:hAnsi="Arial" w:cs="Arial"/>
                <w:b/>
                <w:sz w:val="22"/>
                <w:szCs w:val="22"/>
              </w:rPr>
            </w:pPr>
          </w:p>
        </w:tc>
        <w:tc>
          <w:tcPr>
            <w:tcW w:w="8505" w:type="dxa"/>
            <w:shd w:val="clear" w:color="auto" w:fill="auto"/>
          </w:tcPr>
          <w:p w:rsidR="0080794B" w:rsidRPr="00202693" w:rsidRDefault="0080794B" w:rsidP="0080794B">
            <w:pPr>
              <w:tabs>
                <w:tab w:val="num" w:pos="972"/>
              </w:tabs>
              <w:rPr>
                <w:rFonts w:ascii="Arial" w:hAnsi="Arial" w:cs="Arial"/>
                <w:sz w:val="22"/>
                <w:szCs w:val="22"/>
              </w:rPr>
            </w:pPr>
          </w:p>
        </w:tc>
        <w:tc>
          <w:tcPr>
            <w:tcW w:w="1134" w:type="dxa"/>
            <w:shd w:val="clear" w:color="auto" w:fill="auto"/>
          </w:tcPr>
          <w:p w:rsidR="0080794B" w:rsidRPr="00202693" w:rsidRDefault="0080794B" w:rsidP="0080794B">
            <w:pPr>
              <w:rPr>
                <w:rFonts w:ascii="Arial" w:hAnsi="Arial" w:cs="Arial"/>
                <w:b/>
                <w:sz w:val="22"/>
                <w:szCs w:val="22"/>
              </w:rPr>
            </w:pPr>
          </w:p>
        </w:tc>
      </w:tr>
      <w:tr w:rsidR="00DE715C" w:rsidRPr="00202693" w:rsidTr="00202693">
        <w:trPr>
          <w:trHeight w:val="157"/>
        </w:trPr>
        <w:tc>
          <w:tcPr>
            <w:tcW w:w="534" w:type="dxa"/>
            <w:shd w:val="clear" w:color="auto" w:fill="auto"/>
          </w:tcPr>
          <w:p w:rsidR="00DE715C" w:rsidRPr="00202693" w:rsidRDefault="00DE715C" w:rsidP="0080794B">
            <w:pPr>
              <w:rPr>
                <w:rFonts w:ascii="Arial" w:hAnsi="Arial" w:cs="Arial"/>
                <w:b/>
                <w:sz w:val="22"/>
                <w:szCs w:val="22"/>
              </w:rPr>
            </w:pPr>
          </w:p>
        </w:tc>
        <w:tc>
          <w:tcPr>
            <w:tcW w:w="8505" w:type="dxa"/>
            <w:shd w:val="clear" w:color="auto" w:fill="auto"/>
          </w:tcPr>
          <w:p w:rsidR="00DE715C" w:rsidRPr="00202693" w:rsidRDefault="00DE715C" w:rsidP="00DE715C">
            <w:pPr>
              <w:numPr>
                <w:ilvl w:val="0"/>
                <w:numId w:val="14"/>
              </w:numPr>
              <w:tabs>
                <w:tab w:val="clear" w:pos="720"/>
                <w:tab w:val="num" w:pos="432"/>
              </w:tabs>
              <w:ind w:hanging="720"/>
              <w:rPr>
                <w:rFonts w:ascii="Arial" w:hAnsi="Arial" w:cs="Arial"/>
                <w:b/>
                <w:sz w:val="22"/>
                <w:szCs w:val="22"/>
              </w:rPr>
            </w:pPr>
            <w:r w:rsidRPr="00202693">
              <w:rPr>
                <w:rFonts w:ascii="Arial" w:hAnsi="Arial" w:cs="Arial"/>
                <w:b/>
                <w:sz w:val="22"/>
                <w:szCs w:val="22"/>
              </w:rPr>
              <w:t>MCN Standing sub-groups</w:t>
            </w:r>
          </w:p>
        </w:tc>
        <w:tc>
          <w:tcPr>
            <w:tcW w:w="1134" w:type="dxa"/>
            <w:shd w:val="clear" w:color="auto" w:fill="auto"/>
          </w:tcPr>
          <w:p w:rsidR="00DE715C" w:rsidRPr="00202693" w:rsidRDefault="00DE715C" w:rsidP="0080794B">
            <w:pPr>
              <w:rPr>
                <w:rFonts w:ascii="Arial" w:hAnsi="Arial" w:cs="Arial"/>
                <w:b/>
                <w:sz w:val="22"/>
                <w:szCs w:val="22"/>
              </w:rPr>
            </w:pPr>
          </w:p>
        </w:tc>
      </w:tr>
      <w:tr w:rsidR="00DE715C" w:rsidRPr="00202693" w:rsidTr="00202693">
        <w:trPr>
          <w:trHeight w:val="157"/>
        </w:trPr>
        <w:tc>
          <w:tcPr>
            <w:tcW w:w="534" w:type="dxa"/>
            <w:shd w:val="clear" w:color="auto" w:fill="auto"/>
          </w:tcPr>
          <w:p w:rsidR="00DE715C" w:rsidRPr="00202693" w:rsidRDefault="00DE715C" w:rsidP="0080794B">
            <w:pPr>
              <w:rPr>
                <w:rFonts w:ascii="Arial" w:hAnsi="Arial" w:cs="Arial"/>
                <w:b/>
                <w:sz w:val="22"/>
                <w:szCs w:val="22"/>
              </w:rPr>
            </w:pPr>
          </w:p>
        </w:tc>
        <w:tc>
          <w:tcPr>
            <w:tcW w:w="8505" w:type="dxa"/>
            <w:shd w:val="clear" w:color="auto" w:fill="auto"/>
          </w:tcPr>
          <w:p w:rsidR="00DE715C" w:rsidRPr="00202693" w:rsidRDefault="00DE715C" w:rsidP="002A7F8B">
            <w:pPr>
              <w:numPr>
                <w:ilvl w:val="0"/>
                <w:numId w:val="34"/>
              </w:numPr>
              <w:rPr>
                <w:rFonts w:ascii="Arial" w:hAnsi="Arial" w:cs="Arial"/>
                <w:b/>
                <w:sz w:val="22"/>
                <w:szCs w:val="22"/>
              </w:rPr>
            </w:pPr>
            <w:r w:rsidRPr="00202693">
              <w:rPr>
                <w:rFonts w:ascii="Arial" w:hAnsi="Arial" w:cs="Arial"/>
                <w:sz w:val="22"/>
                <w:szCs w:val="22"/>
              </w:rPr>
              <w:t>Communications – nothing to add</w:t>
            </w:r>
          </w:p>
        </w:tc>
        <w:tc>
          <w:tcPr>
            <w:tcW w:w="1134" w:type="dxa"/>
            <w:shd w:val="clear" w:color="auto" w:fill="auto"/>
          </w:tcPr>
          <w:p w:rsidR="00DE715C" w:rsidRPr="00202693" w:rsidRDefault="00DE715C" w:rsidP="0080794B">
            <w:pPr>
              <w:rPr>
                <w:rFonts w:ascii="Arial" w:hAnsi="Arial" w:cs="Arial"/>
                <w:b/>
                <w:sz w:val="22"/>
                <w:szCs w:val="22"/>
              </w:rPr>
            </w:pPr>
          </w:p>
        </w:tc>
      </w:tr>
      <w:tr w:rsidR="002A7F8B" w:rsidRPr="00202693" w:rsidTr="00202693">
        <w:trPr>
          <w:trHeight w:val="157"/>
        </w:trPr>
        <w:tc>
          <w:tcPr>
            <w:tcW w:w="534" w:type="dxa"/>
            <w:shd w:val="clear" w:color="auto" w:fill="auto"/>
          </w:tcPr>
          <w:p w:rsidR="002A7F8B" w:rsidRPr="00202693" w:rsidRDefault="002A7F8B" w:rsidP="0080794B">
            <w:pPr>
              <w:rPr>
                <w:rFonts w:ascii="Arial" w:hAnsi="Arial" w:cs="Arial"/>
                <w:b/>
                <w:sz w:val="22"/>
                <w:szCs w:val="22"/>
              </w:rPr>
            </w:pPr>
          </w:p>
        </w:tc>
        <w:tc>
          <w:tcPr>
            <w:tcW w:w="8505" w:type="dxa"/>
            <w:shd w:val="clear" w:color="auto" w:fill="auto"/>
          </w:tcPr>
          <w:p w:rsidR="002A7F8B" w:rsidRPr="00202693" w:rsidRDefault="002A7F8B" w:rsidP="00501790">
            <w:pPr>
              <w:numPr>
                <w:ilvl w:val="0"/>
                <w:numId w:val="34"/>
              </w:numPr>
              <w:rPr>
                <w:rFonts w:ascii="Arial" w:hAnsi="Arial" w:cs="Arial"/>
                <w:b/>
                <w:sz w:val="22"/>
                <w:szCs w:val="22"/>
              </w:rPr>
            </w:pPr>
            <w:r w:rsidRPr="00202693">
              <w:rPr>
                <w:rFonts w:ascii="Arial" w:hAnsi="Arial" w:cs="Arial"/>
                <w:sz w:val="22"/>
                <w:szCs w:val="22"/>
              </w:rPr>
              <w:t xml:space="preserve">HI&amp;T – </w:t>
            </w:r>
            <w:r w:rsidR="00501790">
              <w:rPr>
                <w:rFonts w:ascii="Arial" w:hAnsi="Arial" w:cs="Arial"/>
                <w:sz w:val="22"/>
                <w:szCs w:val="22"/>
              </w:rPr>
              <w:t>nothing to add</w:t>
            </w:r>
          </w:p>
        </w:tc>
        <w:tc>
          <w:tcPr>
            <w:tcW w:w="1134" w:type="dxa"/>
            <w:shd w:val="clear" w:color="auto" w:fill="auto"/>
          </w:tcPr>
          <w:p w:rsidR="00A60885" w:rsidRPr="00202693" w:rsidRDefault="00A60885" w:rsidP="0080794B">
            <w:pPr>
              <w:rPr>
                <w:rFonts w:ascii="Arial" w:hAnsi="Arial" w:cs="Arial"/>
                <w:b/>
                <w:sz w:val="22"/>
                <w:szCs w:val="22"/>
              </w:rPr>
            </w:pPr>
          </w:p>
        </w:tc>
      </w:tr>
      <w:tr w:rsidR="002A7F8B" w:rsidRPr="00202693" w:rsidTr="00202693">
        <w:trPr>
          <w:trHeight w:val="157"/>
        </w:trPr>
        <w:tc>
          <w:tcPr>
            <w:tcW w:w="534" w:type="dxa"/>
            <w:shd w:val="clear" w:color="auto" w:fill="auto"/>
          </w:tcPr>
          <w:p w:rsidR="002A7F8B" w:rsidRPr="00202693" w:rsidRDefault="002A7F8B" w:rsidP="0080794B">
            <w:pPr>
              <w:rPr>
                <w:rFonts w:ascii="Arial" w:hAnsi="Arial" w:cs="Arial"/>
                <w:b/>
                <w:sz w:val="22"/>
                <w:szCs w:val="22"/>
              </w:rPr>
            </w:pPr>
          </w:p>
        </w:tc>
        <w:tc>
          <w:tcPr>
            <w:tcW w:w="8505" w:type="dxa"/>
            <w:shd w:val="clear" w:color="auto" w:fill="auto"/>
          </w:tcPr>
          <w:p w:rsidR="002A7F8B" w:rsidRPr="00202693" w:rsidRDefault="002A7F8B" w:rsidP="002A7F8B">
            <w:pPr>
              <w:numPr>
                <w:ilvl w:val="0"/>
                <w:numId w:val="34"/>
              </w:numPr>
              <w:rPr>
                <w:rFonts w:ascii="Arial" w:hAnsi="Arial" w:cs="Arial"/>
                <w:b/>
                <w:sz w:val="22"/>
                <w:szCs w:val="22"/>
              </w:rPr>
            </w:pPr>
            <w:r w:rsidRPr="00202693">
              <w:rPr>
                <w:rFonts w:ascii="Arial" w:hAnsi="Arial" w:cs="Arial"/>
                <w:sz w:val="22"/>
                <w:szCs w:val="22"/>
              </w:rPr>
              <w:t>Therapeutics – Nothing to add</w:t>
            </w:r>
          </w:p>
        </w:tc>
        <w:tc>
          <w:tcPr>
            <w:tcW w:w="1134" w:type="dxa"/>
            <w:shd w:val="clear" w:color="auto" w:fill="auto"/>
          </w:tcPr>
          <w:p w:rsidR="002A7F8B" w:rsidRPr="00202693" w:rsidRDefault="002A7F8B" w:rsidP="0080794B">
            <w:pPr>
              <w:rPr>
                <w:rFonts w:ascii="Arial" w:hAnsi="Arial" w:cs="Arial"/>
                <w:b/>
                <w:sz w:val="22"/>
                <w:szCs w:val="22"/>
              </w:rPr>
            </w:pPr>
          </w:p>
        </w:tc>
      </w:tr>
      <w:tr w:rsidR="002A7F8B" w:rsidRPr="00202693" w:rsidTr="00202693">
        <w:trPr>
          <w:trHeight w:val="157"/>
        </w:trPr>
        <w:tc>
          <w:tcPr>
            <w:tcW w:w="534" w:type="dxa"/>
            <w:shd w:val="clear" w:color="auto" w:fill="auto"/>
          </w:tcPr>
          <w:p w:rsidR="002A7F8B" w:rsidRPr="00202693" w:rsidRDefault="002A7F8B" w:rsidP="0080794B">
            <w:pPr>
              <w:rPr>
                <w:rFonts w:ascii="Arial" w:hAnsi="Arial" w:cs="Arial"/>
                <w:b/>
                <w:sz w:val="22"/>
                <w:szCs w:val="22"/>
              </w:rPr>
            </w:pPr>
          </w:p>
        </w:tc>
        <w:tc>
          <w:tcPr>
            <w:tcW w:w="8505" w:type="dxa"/>
            <w:shd w:val="clear" w:color="auto" w:fill="auto"/>
          </w:tcPr>
          <w:p w:rsidR="002A7F8B" w:rsidRPr="00202693" w:rsidRDefault="002A7F8B" w:rsidP="002A7F8B">
            <w:pPr>
              <w:numPr>
                <w:ilvl w:val="0"/>
                <w:numId w:val="34"/>
              </w:numPr>
              <w:rPr>
                <w:rFonts w:ascii="Arial" w:hAnsi="Arial" w:cs="Arial"/>
                <w:b/>
                <w:sz w:val="22"/>
                <w:szCs w:val="22"/>
              </w:rPr>
            </w:pPr>
            <w:r w:rsidRPr="00202693">
              <w:rPr>
                <w:rFonts w:ascii="Arial" w:hAnsi="Arial" w:cs="Arial"/>
                <w:sz w:val="22"/>
                <w:szCs w:val="22"/>
              </w:rPr>
              <w:t>Web development – Update provided with meeting papers. The group is looking for additional members – any names to Paul Corrigan.</w:t>
            </w:r>
          </w:p>
        </w:tc>
        <w:tc>
          <w:tcPr>
            <w:tcW w:w="1134" w:type="dxa"/>
            <w:shd w:val="clear" w:color="auto" w:fill="auto"/>
          </w:tcPr>
          <w:p w:rsidR="002A7F8B" w:rsidRDefault="002A7F8B" w:rsidP="0080794B">
            <w:pPr>
              <w:rPr>
                <w:rFonts w:ascii="Arial" w:hAnsi="Arial" w:cs="Arial"/>
                <w:b/>
                <w:sz w:val="22"/>
                <w:szCs w:val="22"/>
              </w:rPr>
            </w:pPr>
          </w:p>
          <w:p w:rsidR="006739D0" w:rsidRPr="00202693" w:rsidRDefault="006739D0" w:rsidP="0080794B">
            <w:pPr>
              <w:rPr>
                <w:rFonts w:ascii="Arial" w:hAnsi="Arial" w:cs="Arial"/>
                <w:b/>
                <w:sz w:val="22"/>
                <w:szCs w:val="22"/>
              </w:rPr>
            </w:pPr>
            <w:r>
              <w:rPr>
                <w:rFonts w:ascii="Arial" w:hAnsi="Arial" w:cs="Arial"/>
                <w:b/>
                <w:sz w:val="22"/>
                <w:szCs w:val="22"/>
              </w:rPr>
              <w:t>ALL</w:t>
            </w:r>
          </w:p>
        </w:tc>
      </w:tr>
      <w:tr w:rsidR="002A7F8B" w:rsidRPr="00202693" w:rsidTr="00202693">
        <w:trPr>
          <w:trHeight w:val="157"/>
        </w:trPr>
        <w:tc>
          <w:tcPr>
            <w:tcW w:w="534" w:type="dxa"/>
            <w:shd w:val="clear" w:color="auto" w:fill="auto"/>
          </w:tcPr>
          <w:p w:rsidR="002A7F8B" w:rsidRPr="00202693" w:rsidRDefault="002A7F8B" w:rsidP="0080794B">
            <w:pPr>
              <w:rPr>
                <w:rFonts w:ascii="Arial" w:hAnsi="Arial" w:cs="Arial"/>
                <w:b/>
                <w:sz w:val="22"/>
                <w:szCs w:val="22"/>
              </w:rPr>
            </w:pPr>
          </w:p>
        </w:tc>
        <w:tc>
          <w:tcPr>
            <w:tcW w:w="8505" w:type="dxa"/>
            <w:shd w:val="clear" w:color="auto" w:fill="auto"/>
          </w:tcPr>
          <w:p w:rsidR="002A7F8B" w:rsidRPr="00202693" w:rsidRDefault="002A7F8B" w:rsidP="002A7F8B">
            <w:pPr>
              <w:numPr>
                <w:ilvl w:val="0"/>
                <w:numId w:val="34"/>
              </w:numPr>
              <w:rPr>
                <w:rFonts w:ascii="Arial" w:hAnsi="Arial" w:cs="Arial"/>
                <w:b/>
                <w:sz w:val="22"/>
                <w:szCs w:val="22"/>
              </w:rPr>
            </w:pPr>
            <w:r w:rsidRPr="00202693">
              <w:rPr>
                <w:rFonts w:ascii="Arial" w:hAnsi="Arial" w:cs="Arial"/>
                <w:sz w:val="22"/>
                <w:szCs w:val="22"/>
              </w:rPr>
              <w:t>Acute Group – To be reformed now that CO’N in post</w:t>
            </w:r>
          </w:p>
        </w:tc>
        <w:tc>
          <w:tcPr>
            <w:tcW w:w="1134" w:type="dxa"/>
            <w:shd w:val="clear" w:color="auto" w:fill="auto"/>
          </w:tcPr>
          <w:p w:rsidR="002A7F8B" w:rsidRPr="00202693" w:rsidRDefault="006739D0" w:rsidP="0080794B">
            <w:pPr>
              <w:rPr>
                <w:rFonts w:ascii="Arial" w:hAnsi="Arial" w:cs="Arial"/>
                <w:b/>
                <w:sz w:val="22"/>
                <w:szCs w:val="22"/>
              </w:rPr>
            </w:pPr>
            <w:r>
              <w:rPr>
                <w:rFonts w:ascii="Arial" w:hAnsi="Arial" w:cs="Arial"/>
                <w:b/>
                <w:sz w:val="22"/>
                <w:szCs w:val="22"/>
              </w:rPr>
              <w:t>CO’N</w:t>
            </w:r>
          </w:p>
        </w:tc>
      </w:tr>
      <w:tr w:rsidR="002A7F8B" w:rsidRPr="00202693" w:rsidTr="00202693">
        <w:trPr>
          <w:trHeight w:val="157"/>
        </w:trPr>
        <w:tc>
          <w:tcPr>
            <w:tcW w:w="534" w:type="dxa"/>
            <w:shd w:val="clear" w:color="auto" w:fill="auto"/>
          </w:tcPr>
          <w:p w:rsidR="002A7F8B" w:rsidRPr="00202693" w:rsidRDefault="002A7F8B" w:rsidP="0080794B">
            <w:pPr>
              <w:rPr>
                <w:rFonts w:ascii="Arial" w:hAnsi="Arial" w:cs="Arial"/>
                <w:b/>
                <w:sz w:val="22"/>
                <w:szCs w:val="22"/>
              </w:rPr>
            </w:pPr>
          </w:p>
        </w:tc>
        <w:tc>
          <w:tcPr>
            <w:tcW w:w="8505" w:type="dxa"/>
            <w:shd w:val="clear" w:color="auto" w:fill="auto"/>
          </w:tcPr>
          <w:p w:rsidR="002A7F8B" w:rsidRPr="00202693" w:rsidRDefault="002A7F8B" w:rsidP="00501790">
            <w:pPr>
              <w:numPr>
                <w:ilvl w:val="0"/>
                <w:numId w:val="34"/>
              </w:numPr>
              <w:rPr>
                <w:rFonts w:ascii="Arial" w:hAnsi="Arial" w:cs="Arial"/>
                <w:sz w:val="22"/>
                <w:szCs w:val="22"/>
              </w:rPr>
            </w:pPr>
            <w:r w:rsidRPr="00202693">
              <w:rPr>
                <w:rFonts w:ascii="Arial" w:hAnsi="Arial" w:cs="Arial"/>
                <w:sz w:val="22"/>
                <w:szCs w:val="22"/>
              </w:rPr>
              <w:t>Education/training (PCPDSG) –</w:t>
            </w:r>
            <w:r w:rsidR="00501790">
              <w:rPr>
                <w:rFonts w:ascii="Arial" w:hAnsi="Arial" w:cs="Arial"/>
                <w:sz w:val="22"/>
                <w:szCs w:val="22"/>
              </w:rPr>
              <w:t xml:space="preserve"> nothing to add</w:t>
            </w:r>
          </w:p>
        </w:tc>
        <w:tc>
          <w:tcPr>
            <w:tcW w:w="1134" w:type="dxa"/>
            <w:shd w:val="clear" w:color="auto" w:fill="auto"/>
          </w:tcPr>
          <w:p w:rsidR="002A7F8B" w:rsidRPr="00202693" w:rsidRDefault="002A7F8B" w:rsidP="0080794B">
            <w:pPr>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rPr>
                <w:rFonts w:ascii="Arial" w:hAnsi="Arial" w:cs="Arial"/>
                <w:b/>
                <w:sz w:val="22"/>
                <w:szCs w:val="22"/>
              </w:rPr>
            </w:pPr>
          </w:p>
        </w:tc>
        <w:tc>
          <w:tcPr>
            <w:tcW w:w="8505" w:type="dxa"/>
            <w:shd w:val="clear" w:color="auto" w:fill="auto"/>
          </w:tcPr>
          <w:p w:rsidR="005773D5" w:rsidRPr="00202693" w:rsidRDefault="005773D5" w:rsidP="002A7F8B">
            <w:pPr>
              <w:rPr>
                <w:rFonts w:ascii="Arial" w:hAnsi="Arial" w:cs="Arial"/>
                <w:b/>
                <w:sz w:val="22"/>
                <w:szCs w:val="22"/>
              </w:rPr>
            </w:pPr>
          </w:p>
        </w:tc>
        <w:tc>
          <w:tcPr>
            <w:tcW w:w="1134" w:type="dxa"/>
            <w:shd w:val="clear" w:color="auto" w:fill="auto"/>
          </w:tcPr>
          <w:p w:rsidR="0080794B" w:rsidRPr="00202693" w:rsidRDefault="0080794B" w:rsidP="0080794B">
            <w:pPr>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rPr>
                <w:rFonts w:ascii="Arial" w:hAnsi="Arial" w:cs="Arial"/>
                <w:b/>
                <w:sz w:val="22"/>
                <w:szCs w:val="22"/>
              </w:rPr>
            </w:pPr>
          </w:p>
        </w:tc>
        <w:tc>
          <w:tcPr>
            <w:tcW w:w="8505" w:type="dxa"/>
            <w:shd w:val="clear" w:color="auto" w:fill="auto"/>
          </w:tcPr>
          <w:p w:rsidR="0080794B" w:rsidRPr="00202693" w:rsidRDefault="005773D5" w:rsidP="005773D5">
            <w:pPr>
              <w:numPr>
                <w:ilvl w:val="0"/>
                <w:numId w:val="14"/>
              </w:numPr>
              <w:tabs>
                <w:tab w:val="clear" w:pos="720"/>
              </w:tabs>
              <w:ind w:left="273" w:hanging="273"/>
              <w:rPr>
                <w:rFonts w:ascii="Arial" w:hAnsi="Arial" w:cs="Arial"/>
                <w:sz w:val="22"/>
                <w:szCs w:val="22"/>
              </w:rPr>
            </w:pPr>
            <w:r w:rsidRPr="00202693">
              <w:rPr>
                <w:rFonts w:ascii="Arial" w:hAnsi="Arial" w:cs="Arial"/>
                <w:b/>
                <w:sz w:val="22"/>
                <w:szCs w:val="22"/>
              </w:rPr>
              <w:t>MCN Action sub-groups</w:t>
            </w:r>
            <w:r w:rsidRPr="00202693" w:rsidDel="00C1133B">
              <w:rPr>
                <w:rFonts w:ascii="Arial" w:hAnsi="Arial" w:cs="Arial"/>
                <w:sz w:val="22"/>
                <w:szCs w:val="22"/>
              </w:rPr>
              <w:t xml:space="preserve"> </w:t>
            </w:r>
          </w:p>
        </w:tc>
        <w:tc>
          <w:tcPr>
            <w:tcW w:w="1134" w:type="dxa"/>
            <w:shd w:val="clear" w:color="auto" w:fill="auto"/>
          </w:tcPr>
          <w:p w:rsidR="0080794B" w:rsidRPr="00202693" w:rsidRDefault="0080794B" w:rsidP="0080794B">
            <w:pPr>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C1133B">
            <w:pPr>
              <w:rPr>
                <w:rFonts w:ascii="Arial" w:hAnsi="Arial" w:cs="Arial"/>
                <w:b/>
                <w:sz w:val="22"/>
                <w:szCs w:val="22"/>
              </w:rPr>
            </w:pPr>
          </w:p>
        </w:tc>
        <w:tc>
          <w:tcPr>
            <w:tcW w:w="8505" w:type="dxa"/>
            <w:shd w:val="clear" w:color="auto" w:fill="auto"/>
          </w:tcPr>
          <w:p w:rsidR="0080794B" w:rsidRPr="00202693" w:rsidRDefault="0080794B" w:rsidP="008E38D5">
            <w:pPr>
              <w:numPr>
                <w:ilvl w:val="0"/>
                <w:numId w:val="31"/>
              </w:numPr>
              <w:rPr>
                <w:rFonts w:ascii="Arial" w:hAnsi="Arial" w:cs="Arial"/>
                <w:sz w:val="22"/>
                <w:szCs w:val="22"/>
              </w:rPr>
            </w:pPr>
            <w:r w:rsidRPr="00202693">
              <w:rPr>
                <w:rFonts w:ascii="Arial" w:hAnsi="Arial" w:cs="Arial"/>
                <w:sz w:val="22"/>
                <w:szCs w:val="22"/>
              </w:rPr>
              <w:t xml:space="preserve">There do not appear to be any further administrative resources </w:t>
            </w:r>
            <w:r w:rsidR="006739D0">
              <w:rPr>
                <w:rFonts w:ascii="Arial" w:hAnsi="Arial" w:cs="Arial"/>
                <w:sz w:val="22"/>
                <w:szCs w:val="22"/>
              </w:rPr>
              <w:t>f</w:t>
            </w:r>
            <w:r w:rsidRPr="00202693">
              <w:rPr>
                <w:rFonts w:ascii="Arial" w:hAnsi="Arial" w:cs="Arial"/>
                <w:sz w:val="22"/>
                <w:szCs w:val="22"/>
              </w:rPr>
              <w:t>or the sub-groups</w:t>
            </w:r>
          </w:p>
        </w:tc>
        <w:tc>
          <w:tcPr>
            <w:tcW w:w="1134" w:type="dxa"/>
            <w:shd w:val="clear" w:color="auto" w:fill="auto"/>
          </w:tcPr>
          <w:p w:rsidR="0080794B" w:rsidRPr="00202693" w:rsidRDefault="0080794B" w:rsidP="0080794B">
            <w:pPr>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rPr>
                <w:rFonts w:ascii="Arial" w:hAnsi="Arial" w:cs="Arial"/>
                <w:b/>
                <w:sz w:val="22"/>
                <w:szCs w:val="22"/>
              </w:rPr>
            </w:pPr>
          </w:p>
        </w:tc>
        <w:tc>
          <w:tcPr>
            <w:tcW w:w="8505" w:type="dxa"/>
            <w:shd w:val="clear" w:color="auto" w:fill="auto"/>
          </w:tcPr>
          <w:p w:rsidR="0080794B" w:rsidRPr="00202693" w:rsidRDefault="0080794B" w:rsidP="008E38D5">
            <w:pPr>
              <w:numPr>
                <w:ilvl w:val="0"/>
                <w:numId w:val="31"/>
              </w:numPr>
              <w:rPr>
                <w:rFonts w:ascii="Arial" w:hAnsi="Arial" w:cs="Arial"/>
                <w:sz w:val="22"/>
                <w:szCs w:val="22"/>
              </w:rPr>
            </w:pPr>
            <w:r w:rsidRPr="00202693">
              <w:rPr>
                <w:rFonts w:ascii="Arial" w:hAnsi="Arial" w:cs="Arial"/>
                <w:sz w:val="22"/>
                <w:szCs w:val="22"/>
              </w:rPr>
              <w:t>Heritage/legacy/bereavement – nothing to add</w:t>
            </w:r>
          </w:p>
        </w:tc>
        <w:tc>
          <w:tcPr>
            <w:tcW w:w="1134" w:type="dxa"/>
            <w:shd w:val="clear" w:color="auto" w:fill="auto"/>
          </w:tcPr>
          <w:p w:rsidR="0080794B" w:rsidRPr="00202693" w:rsidRDefault="0080794B" w:rsidP="0080794B">
            <w:pPr>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numPr>
                <w:ilvl w:val="0"/>
                <w:numId w:val="25"/>
              </w:numPr>
              <w:rPr>
                <w:rFonts w:ascii="Arial" w:hAnsi="Arial" w:cs="Arial"/>
                <w:b/>
                <w:sz w:val="22"/>
                <w:szCs w:val="22"/>
              </w:rPr>
            </w:pPr>
          </w:p>
        </w:tc>
        <w:tc>
          <w:tcPr>
            <w:tcW w:w="8505" w:type="dxa"/>
            <w:shd w:val="clear" w:color="auto" w:fill="auto"/>
          </w:tcPr>
          <w:p w:rsidR="0080794B" w:rsidRPr="00202693" w:rsidRDefault="0080794B" w:rsidP="008E38D5">
            <w:pPr>
              <w:numPr>
                <w:ilvl w:val="0"/>
                <w:numId w:val="31"/>
              </w:numPr>
              <w:rPr>
                <w:rFonts w:ascii="Arial" w:hAnsi="Arial" w:cs="Arial"/>
                <w:sz w:val="22"/>
                <w:szCs w:val="22"/>
              </w:rPr>
            </w:pPr>
            <w:r w:rsidRPr="00202693">
              <w:rPr>
                <w:rFonts w:ascii="Arial" w:hAnsi="Arial" w:cs="Arial"/>
                <w:sz w:val="22"/>
                <w:szCs w:val="22"/>
              </w:rPr>
              <w:t>Patient/Carer Involvement – As Clare Donaghy is yet to be replaced at the MCN th</w:t>
            </w:r>
            <w:r w:rsidR="00C1133B" w:rsidRPr="00202693">
              <w:rPr>
                <w:rFonts w:ascii="Arial" w:hAnsi="Arial" w:cs="Arial"/>
                <w:sz w:val="22"/>
                <w:szCs w:val="22"/>
              </w:rPr>
              <w:t>is was remitted to the August MCN</w:t>
            </w:r>
          </w:p>
        </w:tc>
        <w:tc>
          <w:tcPr>
            <w:tcW w:w="1134" w:type="dxa"/>
            <w:shd w:val="clear" w:color="auto" w:fill="auto"/>
          </w:tcPr>
          <w:p w:rsidR="0080794B" w:rsidRPr="00202693" w:rsidRDefault="0080794B" w:rsidP="0080794B">
            <w:pPr>
              <w:ind w:left="720"/>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numPr>
                <w:ilvl w:val="0"/>
                <w:numId w:val="25"/>
              </w:numPr>
              <w:rPr>
                <w:rFonts w:ascii="Arial" w:hAnsi="Arial" w:cs="Arial"/>
                <w:b/>
                <w:sz w:val="22"/>
                <w:szCs w:val="22"/>
              </w:rPr>
            </w:pPr>
          </w:p>
        </w:tc>
        <w:tc>
          <w:tcPr>
            <w:tcW w:w="8505" w:type="dxa"/>
            <w:shd w:val="clear" w:color="auto" w:fill="auto"/>
          </w:tcPr>
          <w:p w:rsidR="0080794B" w:rsidRPr="00202693" w:rsidRDefault="0080794B" w:rsidP="008E38D5">
            <w:pPr>
              <w:numPr>
                <w:ilvl w:val="0"/>
                <w:numId w:val="31"/>
              </w:numPr>
              <w:rPr>
                <w:rFonts w:ascii="Arial" w:hAnsi="Arial" w:cs="Arial"/>
                <w:sz w:val="22"/>
                <w:szCs w:val="22"/>
              </w:rPr>
            </w:pPr>
            <w:r w:rsidRPr="00202693">
              <w:rPr>
                <w:rFonts w:ascii="Arial" w:hAnsi="Arial" w:cs="Arial"/>
                <w:sz w:val="22"/>
                <w:szCs w:val="22"/>
              </w:rPr>
              <w:t xml:space="preserve">Care in the latter stages of life – </w:t>
            </w:r>
            <w:r w:rsidR="00C1133B" w:rsidRPr="00202693">
              <w:rPr>
                <w:rFonts w:ascii="Arial" w:hAnsi="Arial" w:cs="Arial"/>
                <w:sz w:val="22"/>
                <w:szCs w:val="22"/>
              </w:rPr>
              <w:t xml:space="preserve">Paperwork </w:t>
            </w:r>
            <w:r w:rsidR="001A5A15" w:rsidRPr="00202693">
              <w:rPr>
                <w:rFonts w:ascii="Arial" w:hAnsi="Arial" w:cs="Arial"/>
                <w:sz w:val="22"/>
                <w:szCs w:val="22"/>
              </w:rPr>
              <w:t>issues</w:t>
            </w:r>
            <w:r w:rsidR="00C1133B" w:rsidRPr="00202693">
              <w:rPr>
                <w:rFonts w:ascii="Arial" w:hAnsi="Arial" w:cs="Arial"/>
                <w:sz w:val="22"/>
                <w:szCs w:val="22"/>
              </w:rPr>
              <w:t xml:space="preserve"> in the community</w:t>
            </w:r>
          </w:p>
        </w:tc>
        <w:tc>
          <w:tcPr>
            <w:tcW w:w="1134" w:type="dxa"/>
            <w:shd w:val="clear" w:color="auto" w:fill="auto"/>
          </w:tcPr>
          <w:p w:rsidR="0080794B" w:rsidRPr="00202693" w:rsidRDefault="0080794B" w:rsidP="0080794B">
            <w:pPr>
              <w:ind w:left="720"/>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numPr>
                <w:ilvl w:val="0"/>
                <w:numId w:val="25"/>
              </w:numPr>
              <w:rPr>
                <w:rFonts w:ascii="Arial" w:hAnsi="Arial" w:cs="Arial"/>
                <w:b/>
                <w:sz w:val="22"/>
                <w:szCs w:val="22"/>
              </w:rPr>
            </w:pPr>
          </w:p>
        </w:tc>
        <w:tc>
          <w:tcPr>
            <w:tcW w:w="8505" w:type="dxa"/>
            <w:shd w:val="clear" w:color="auto" w:fill="auto"/>
          </w:tcPr>
          <w:p w:rsidR="0080794B" w:rsidRPr="00202693" w:rsidRDefault="0080794B" w:rsidP="008E38D5">
            <w:pPr>
              <w:numPr>
                <w:ilvl w:val="0"/>
                <w:numId w:val="31"/>
              </w:numPr>
              <w:rPr>
                <w:rFonts w:ascii="Arial" w:hAnsi="Arial" w:cs="Arial"/>
                <w:sz w:val="22"/>
                <w:szCs w:val="22"/>
              </w:rPr>
            </w:pPr>
            <w:r w:rsidRPr="00202693">
              <w:rPr>
                <w:rFonts w:ascii="Arial" w:hAnsi="Arial" w:cs="Arial"/>
                <w:sz w:val="22"/>
                <w:szCs w:val="22"/>
              </w:rPr>
              <w:t xml:space="preserve">Care Homes – an extensive report is available on the </w:t>
            </w:r>
            <w:r w:rsidR="001A5A15" w:rsidRPr="00202693">
              <w:rPr>
                <w:rFonts w:ascii="Arial" w:hAnsi="Arial" w:cs="Arial"/>
                <w:sz w:val="22"/>
                <w:szCs w:val="22"/>
              </w:rPr>
              <w:t xml:space="preserve">MCN </w:t>
            </w:r>
            <w:r w:rsidRPr="00202693">
              <w:rPr>
                <w:rFonts w:ascii="Arial" w:hAnsi="Arial" w:cs="Arial"/>
                <w:sz w:val="22"/>
                <w:szCs w:val="22"/>
              </w:rPr>
              <w:t>web</w:t>
            </w:r>
            <w:r w:rsidR="001A5A15" w:rsidRPr="00202693">
              <w:rPr>
                <w:rFonts w:ascii="Arial" w:hAnsi="Arial" w:cs="Arial"/>
                <w:sz w:val="22"/>
                <w:szCs w:val="22"/>
              </w:rPr>
              <w:t>page.</w:t>
            </w:r>
          </w:p>
        </w:tc>
        <w:tc>
          <w:tcPr>
            <w:tcW w:w="1134" w:type="dxa"/>
            <w:shd w:val="clear" w:color="auto" w:fill="auto"/>
          </w:tcPr>
          <w:p w:rsidR="0080794B" w:rsidRPr="00202693" w:rsidRDefault="0080794B" w:rsidP="0080794B">
            <w:pPr>
              <w:ind w:left="720"/>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numPr>
                <w:ilvl w:val="0"/>
                <w:numId w:val="25"/>
              </w:numPr>
              <w:rPr>
                <w:rFonts w:ascii="Arial" w:hAnsi="Arial" w:cs="Arial"/>
                <w:b/>
                <w:sz w:val="22"/>
                <w:szCs w:val="22"/>
              </w:rPr>
            </w:pPr>
          </w:p>
        </w:tc>
        <w:tc>
          <w:tcPr>
            <w:tcW w:w="8505" w:type="dxa"/>
            <w:shd w:val="clear" w:color="auto" w:fill="auto"/>
          </w:tcPr>
          <w:p w:rsidR="0080794B" w:rsidRPr="00202693" w:rsidRDefault="0080794B" w:rsidP="008E38D5">
            <w:pPr>
              <w:numPr>
                <w:ilvl w:val="0"/>
                <w:numId w:val="31"/>
              </w:numPr>
              <w:rPr>
                <w:rFonts w:ascii="Arial" w:hAnsi="Arial" w:cs="Arial"/>
                <w:sz w:val="22"/>
                <w:szCs w:val="22"/>
              </w:rPr>
            </w:pPr>
            <w:r w:rsidRPr="00202693">
              <w:rPr>
                <w:rFonts w:ascii="Arial" w:hAnsi="Arial" w:cs="Arial"/>
                <w:sz w:val="22"/>
                <w:szCs w:val="22"/>
              </w:rPr>
              <w:t xml:space="preserve">Non-malignant palliative care – </w:t>
            </w:r>
            <w:r w:rsidR="00C1133B" w:rsidRPr="00202693">
              <w:rPr>
                <w:rFonts w:ascii="Arial" w:hAnsi="Arial" w:cs="Arial"/>
                <w:sz w:val="22"/>
                <w:szCs w:val="22"/>
              </w:rPr>
              <w:t>nothing to add</w:t>
            </w:r>
          </w:p>
        </w:tc>
        <w:tc>
          <w:tcPr>
            <w:tcW w:w="1134" w:type="dxa"/>
            <w:shd w:val="clear" w:color="auto" w:fill="auto"/>
          </w:tcPr>
          <w:p w:rsidR="0080794B" w:rsidRPr="00202693" w:rsidRDefault="0080794B" w:rsidP="0080794B">
            <w:pPr>
              <w:ind w:left="720"/>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numPr>
                <w:ilvl w:val="0"/>
                <w:numId w:val="25"/>
              </w:numPr>
              <w:rPr>
                <w:rFonts w:ascii="Arial" w:hAnsi="Arial" w:cs="Arial"/>
                <w:b/>
                <w:sz w:val="22"/>
                <w:szCs w:val="22"/>
              </w:rPr>
            </w:pPr>
          </w:p>
        </w:tc>
        <w:tc>
          <w:tcPr>
            <w:tcW w:w="8505" w:type="dxa"/>
            <w:shd w:val="clear" w:color="auto" w:fill="auto"/>
          </w:tcPr>
          <w:p w:rsidR="0080794B" w:rsidRPr="00202693" w:rsidRDefault="0080794B" w:rsidP="008E38D5">
            <w:pPr>
              <w:numPr>
                <w:ilvl w:val="0"/>
                <w:numId w:val="31"/>
              </w:numPr>
              <w:rPr>
                <w:rFonts w:ascii="Arial" w:hAnsi="Arial" w:cs="Arial"/>
                <w:sz w:val="22"/>
                <w:szCs w:val="22"/>
              </w:rPr>
            </w:pPr>
            <w:r w:rsidRPr="00202693">
              <w:rPr>
                <w:rFonts w:ascii="Arial" w:hAnsi="Arial" w:cs="Arial"/>
                <w:sz w:val="22"/>
                <w:szCs w:val="22"/>
              </w:rPr>
              <w:t xml:space="preserve">Out of Hours – </w:t>
            </w:r>
            <w:r w:rsidR="008E38D5" w:rsidRPr="00202693">
              <w:rPr>
                <w:rFonts w:ascii="Arial" w:hAnsi="Arial" w:cs="Arial"/>
                <w:sz w:val="22"/>
                <w:szCs w:val="22"/>
              </w:rPr>
              <w:t>nothing to add</w:t>
            </w:r>
          </w:p>
        </w:tc>
        <w:tc>
          <w:tcPr>
            <w:tcW w:w="1134" w:type="dxa"/>
            <w:shd w:val="clear" w:color="auto" w:fill="auto"/>
          </w:tcPr>
          <w:p w:rsidR="0080794B" w:rsidRPr="00202693" w:rsidRDefault="0080794B" w:rsidP="0080794B">
            <w:pPr>
              <w:ind w:left="360"/>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numPr>
                <w:ilvl w:val="0"/>
                <w:numId w:val="25"/>
              </w:numPr>
              <w:rPr>
                <w:rFonts w:ascii="Arial" w:hAnsi="Arial" w:cs="Arial"/>
                <w:b/>
                <w:sz w:val="22"/>
                <w:szCs w:val="22"/>
              </w:rPr>
            </w:pPr>
          </w:p>
        </w:tc>
        <w:tc>
          <w:tcPr>
            <w:tcW w:w="8505" w:type="dxa"/>
            <w:shd w:val="clear" w:color="auto" w:fill="auto"/>
          </w:tcPr>
          <w:p w:rsidR="0080794B" w:rsidRPr="00202693" w:rsidRDefault="0080794B" w:rsidP="008E38D5">
            <w:pPr>
              <w:numPr>
                <w:ilvl w:val="0"/>
                <w:numId w:val="31"/>
              </w:numPr>
              <w:rPr>
                <w:rFonts w:ascii="Arial" w:hAnsi="Arial" w:cs="Arial"/>
                <w:sz w:val="22"/>
                <w:szCs w:val="22"/>
              </w:rPr>
            </w:pPr>
            <w:r w:rsidRPr="00202693">
              <w:rPr>
                <w:rFonts w:ascii="Arial" w:hAnsi="Arial" w:cs="Arial"/>
                <w:sz w:val="22"/>
                <w:szCs w:val="22"/>
              </w:rPr>
              <w:t>PoA Work is ongoing.  Report due out soon.</w:t>
            </w:r>
          </w:p>
        </w:tc>
        <w:tc>
          <w:tcPr>
            <w:tcW w:w="1134" w:type="dxa"/>
            <w:shd w:val="clear" w:color="auto" w:fill="auto"/>
          </w:tcPr>
          <w:p w:rsidR="0080794B" w:rsidRPr="00202693" w:rsidRDefault="0080794B" w:rsidP="0080794B">
            <w:pPr>
              <w:ind w:left="720"/>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numPr>
                <w:ilvl w:val="0"/>
                <w:numId w:val="25"/>
              </w:numPr>
              <w:rPr>
                <w:rFonts w:ascii="Arial" w:hAnsi="Arial" w:cs="Arial"/>
                <w:b/>
                <w:sz w:val="22"/>
                <w:szCs w:val="22"/>
              </w:rPr>
            </w:pPr>
          </w:p>
        </w:tc>
        <w:tc>
          <w:tcPr>
            <w:tcW w:w="8505" w:type="dxa"/>
            <w:shd w:val="clear" w:color="auto" w:fill="auto"/>
          </w:tcPr>
          <w:p w:rsidR="0080794B" w:rsidRPr="00202693" w:rsidRDefault="0080794B" w:rsidP="008E38D5">
            <w:pPr>
              <w:numPr>
                <w:ilvl w:val="0"/>
                <w:numId w:val="31"/>
              </w:numPr>
              <w:rPr>
                <w:rFonts w:ascii="Arial" w:hAnsi="Arial" w:cs="Arial"/>
                <w:sz w:val="22"/>
                <w:szCs w:val="22"/>
              </w:rPr>
            </w:pPr>
            <w:r w:rsidRPr="00202693">
              <w:rPr>
                <w:rFonts w:ascii="Arial" w:hAnsi="Arial" w:cs="Arial"/>
                <w:sz w:val="22"/>
                <w:szCs w:val="22"/>
              </w:rPr>
              <w:t xml:space="preserve">QEUH – </w:t>
            </w:r>
            <w:r w:rsidR="008E38D5" w:rsidRPr="00202693">
              <w:rPr>
                <w:rFonts w:ascii="Arial" w:hAnsi="Arial" w:cs="Arial"/>
                <w:sz w:val="22"/>
                <w:szCs w:val="22"/>
              </w:rPr>
              <w:t>nothing to add</w:t>
            </w:r>
          </w:p>
        </w:tc>
        <w:tc>
          <w:tcPr>
            <w:tcW w:w="1134" w:type="dxa"/>
            <w:shd w:val="clear" w:color="auto" w:fill="auto"/>
          </w:tcPr>
          <w:p w:rsidR="0080794B" w:rsidRPr="00202693" w:rsidRDefault="0080794B" w:rsidP="0080794B">
            <w:pPr>
              <w:ind w:left="720"/>
              <w:rPr>
                <w:rFonts w:ascii="Arial" w:hAnsi="Arial" w:cs="Arial"/>
                <w:b/>
                <w:sz w:val="22"/>
                <w:szCs w:val="22"/>
              </w:rPr>
            </w:pPr>
          </w:p>
        </w:tc>
      </w:tr>
      <w:tr w:rsidR="002A7F8B" w:rsidRPr="00202693" w:rsidTr="00202693">
        <w:trPr>
          <w:trHeight w:val="157"/>
        </w:trPr>
        <w:tc>
          <w:tcPr>
            <w:tcW w:w="534" w:type="dxa"/>
            <w:shd w:val="clear" w:color="auto" w:fill="auto"/>
          </w:tcPr>
          <w:p w:rsidR="002A7F8B" w:rsidRPr="00202693" w:rsidRDefault="002A7F8B" w:rsidP="00202693">
            <w:pPr>
              <w:ind w:left="360"/>
              <w:rPr>
                <w:rFonts w:ascii="Arial" w:hAnsi="Arial" w:cs="Arial"/>
                <w:b/>
                <w:sz w:val="22"/>
                <w:szCs w:val="22"/>
              </w:rPr>
            </w:pPr>
          </w:p>
        </w:tc>
        <w:tc>
          <w:tcPr>
            <w:tcW w:w="8505" w:type="dxa"/>
            <w:shd w:val="clear" w:color="auto" w:fill="auto"/>
          </w:tcPr>
          <w:p w:rsidR="002A7F8B" w:rsidRPr="00202693" w:rsidRDefault="002A7F8B" w:rsidP="002A7F8B">
            <w:pPr>
              <w:numPr>
                <w:ilvl w:val="0"/>
                <w:numId w:val="31"/>
              </w:numPr>
              <w:rPr>
                <w:rFonts w:ascii="Arial" w:hAnsi="Arial" w:cs="Arial"/>
                <w:sz w:val="22"/>
                <w:szCs w:val="22"/>
              </w:rPr>
            </w:pPr>
            <w:r w:rsidRPr="00202693">
              <w:rPr>
                <w:rFonts w:ascii="Arial" w:hAnsi="Arial" w:cs="Arial"/>
                <w:sz w:val="22"/>
                <w:szCs w:val="22"/>
              </w:rPr>
              <w:t>Recognition – group to meet on 8</w:t>
            </w:r>
            <w:r w:rsidRPr="00202693">
              <w:rPr>
                <w:rFonts w:ascii="Arial" w:hAnsi="Arial" w:cs="Arial"/>
                <w:sz w:val="22"/>
                <w:szCs w:val="22"/>
                <w:vertAlign w:val="superscript"/>
              </w:rPr>
              <w:t>th</w:t>
            </w:r>
            <w:r w:rsidRPr="00202693">
              <w:rPr>
                <w:rFonts w:ascii="Arial" w:hAnsi="Arial" w:cs="Arial"/>
                <w:sz w:val="22"/>
                <w:szCs w:val="22"/>
              </w:rPr>
              <w:t xml:space="preserve"> June</w:t>
            </w:r>
          </w:p>
        </w:tc>
        <w:tc>
          <w:tcPr>
            <w:tcW w:w="1134" w:type="dxa"/>
            <w:shd w:val="clear" w:color="auto" w:fill="auto"/>
          </w:tcPr>
          <w:p w:rsidR="002A7F8B" w:rsidRPr="00202693" w:rsidRDefault="002A7F8B" w:rsidP="0080794B">
            <w:pPr>
              <w:ind w:left="720"/>
              <w:rPr>
                <w:rFonts w:ascii="Arial" w:hAnsi="Arial" w:cs="Arial"/>
                <w:b/>
                <w:sz w:val="22"/>
                <w:szCs w:val="22"/>
              </w:rPr>
            </w:pPr>
          </w:p>
        </w:tc>
      </w:tr>
      <w:tr w:rsidR="005773D5" w:rsidRPr="00202693" w:rsidTr="00202693">
        <w:trPr>
          <w:trHeight w:val="50"/>
        </w:trPr>
        <w:tc>
          <w:tcPr>
            <w:tcW w:w="534" w:type="dxa"/>
            <w:shd w:val="clear" w:color="auto" w:fill="auto"/>
          </w:tcPr>
          <w:p w:rsidR="005773D5" w:rsidRPr="00202693" w:rsidRDefault="005773D5" w:rsidP="0080794B">
            <w:pPr>
              <w:rPr>
                <w:rFonts w:ascii="Arial" w:hAnsi="Arial" w:cs="Arial"/>
                <w:b/>
                <w:sz w:val="22"/>
                <w:szCs w:val="22"/>
              </w:rPr>
            </w:pPr>
          </w:p>
        </w:tc>
        <w:tc>
          <w:tcPr>
            <w:tcW w:w="8505" w:type="dxa"/>
            <w:shd w:val="clear" w:color="auto" w:fill="auto"/>
          </w:tcPr>
          <w:p w:rsidR="005773D5" w:rsidRPr="00202693" w:rsidRDefault="005773D5" w:rsidP="0080794B">
            <w:pPr>
              <w:rPr>
                <w:rFonts w:ascii="Arial" w:hAnsi="Arial" w:cs="Arial"/>
                <w:b/>
                <w:sz w:val="22"/>
                <w:szCs w:val="22"/>
              </w:rPr>
            </w:pPr>
          </w:p>
        </w:tc>
        <w:tc>
          <w:tcPr>
            <w:tcW w:w="1134" w:type="dxa"/>
            <w:shd w:val="clear" w:color="auto" w:fill="auto"/>
          </w:tcPr>
          <w:p w:rsidR="005773D5" w:rsidRPr="00202693" w:rsidRDefault="005773D5" w:rsidP="0080794B">
            <w:pPr>
              <w:rPr>
                <w:rFonts w:ascii="Arial" w:hAnsi="Arial" w:cs="Arial"/>
                <w:b/>
                <w:sz w:val="22"/>
                <w:szCs w:val="22"/>
              </w:rPr>
            </w:pPr>
          </w:p>
        </w:tc>
      </w:tr>
      <w:tr w:rsidR="0080794B" w:rsidRPr="00202693" w:rsidTr="00202693">
        <w:trPr>
          <w:trHeight w:val="50"/>
        </w:trPr>
        <w:tc>
          <w:tcPr>
            <w:tcW w:w="534" w:type="dxa"/>
            <w:shd w:val="clear" w:color="auto" w:fill="auto"/>
          </w:tcPr>
          <w:p w:rsidR="0080794B" w:rsidRPr="00202693" w:rsidRDefault="0080794B" w:rsidP="0080794B">
            <w:pPr>
              <w:rPr>
                <w:rFonts w:ascii="Arial" w:hAnsi="Arial" w:cs="Arial"/>
                <w:b/>
                <w:sz w:val="22"/>
                <w:szCs w:val="22"/>
              </w:rPr>
            </w:pPr>
            <w:r w:rsidRPr="00202693">
              <w:rPr>
                <w:rFonts w:ascii="Arial" w:hAnsi="Arial" w:cs="Arial"/>
                <w:b/>
                <w:sz w:val="22"/>
                <w:szCs w:val="22"/>
              </w:rPr>
              <w:t>8</w:t>
            </w:r>
          </w:p>
        </w:tc>
        <w:tc>
          <w:tcPr>
            <w:tcW w:w="8505" w:type="dxa"/>
            <w:shd w:val="clear" w:color="auto" w:fill="auto"/>
          </w:tcPr>
          <w:p w:rsidR="0080794B" w:rsidRPr="00202693" w:rsidRDefault="0080794B" w:rsidP="0080794B">
            <w:pPr>
              <w:rPr>
                <w:rFonts w:ascii="Arial" w:hAnsi="Arial" w:cs="Arial"/>
                <w:b/>
                <w:sz w:val="22"/>
                <w:szCs w:val="22"/>
              </w:rPr>
            </w:pPr>
            <w:r w:rsidRPr="00202693">
              <w:rPr>
                <w:rFonts w:ascii="Arial" w:hAnsi="Arial" w:cs="Arial"/>
                <w:b/>
                <w:sz w:val="22"/>
                <w:szCs w:val="22"/>
              </w:rPr>
              <w:t>Constituency Updates</w:t>
            </w:r>
            <w:r w:rsidR="009B0954" w:rsidRPr="00202693">
              <w:rPr>
                <w:rFonts w:ascii="Arial" w:hAnsi="Arial" w:cs="Arial"/>
                <w:b/>
                <w:sz w:val="22"/>
                <w:szCs w:val="22"/>
              </w:rPr>
              <w:t xml:space="preserve"> </w:t>
            </w:r>
            <w:r w:rsidR="009B0954" w:rsidRPr="00202693">
              <w:rPr>
                <w:rFonts w:ascii="Arial" w:hAnsi="Arial" w:cs="Arial"/>
                <w:sz w:val="22"/>
                <w:szCs w:val="22"/>
              </w:rPr>
              <w:t xml:space="preserve">– </w:t>
            </w:r>
            <w:r w:rsidRPr="00202693">
              <w:rPr>
                <w:rFonts w:ascii="Arial" w:hAnsi="Arial" w:cs="Arial"/>
                <w:sz w:val="22"/>
                <w:szCs w:val="22"/>
              </w:rPr>
              <w:t>to be carried forward to next meeting</w:t>
            </w:r>
          </w:p>
        </w:tc>
        <w:tc>
          <w:tcPr>
            <w:tcW w:w="1134" w:type="dxa"/>
            <w:shd w:val="clear" w:color="auto" w:fill="auto"/>
          </w:tcPr>
          <w:p w:rsidR="0080794B" w:rsidRPr="00202693" w:rsidRDefault="0080794B" w:rsidP="0080794B">
            <w:pPr>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rPr>
                <w:rFonts w:ascii="Arial" w:hAnsi="Arial" w:cs="Arial"/>
                <w:b/>
                <w:sz w:val="22"/>
                <w:szCs w:val="22"/>
              </w:rPr>
            </w:pPr>
          </w:p>
        </w:tc>
        <w:tc>
          <w:tcPr>
            <w:tcW w:w="8505" w:type="dxa"/>
            <w:shd w:val="clear" w:color="auto" w:fill="auto"/>
          </w:tcPr>
          <w:p w:rsidR="0080794B" w:rsidRPr="00202693" w:rsidRDefault="0080794B" w:rsidP="0080794B">
            <w:pPr>
              <w:numPr>
                <w:ilvl w:val="0"/>
                <w:numId w:val="14"/>
              </w:numPr>
              <w:tabs>
                <w:tab w:val="clear" w:pos="720"/>
                <w:tab w:val="num" w:pos="432"/>
              </w:tabs>
              <w:ind w:hanging="720"/>
              <w:rPr>
                <w:rFonts w:ascii="Arial" w:hAnsi="Arial" w:cs="Arial"/>
                <w:sz w:val="22"/>
                <w:szCs w:val="22"/>
              </w:rPr>
            </w:pPr>
            <w:r w:rsidRPr="00202693">
              <w:rPr>
                <w:rFonts w:ascii="Arial" w:hAnsi="Arial" w:cs="Arial"/>
                <w:sz w:val="22"/>
                <w:szCs w:val="22"/>
              </w:rPr>
              <w:t>Hospices</w:t>
            </w:r>
          </w:p>
        </w:tc>
        <w:tc>
          <w:tcPr>
            <w:tcW w:w="1134" w:type="dxa"/>
            <w:shd w:val="clear" w:color="auto" w:fill="auto"/>
          </w:tcPr>
          <w:p w:rsidR="0080794B" w:rsidRPr="00202693" w:rsidRDefault="0080794B" w:rsidP="0080794B">
            <w:pPr>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rPr>
                <w:rFonts w:ascii="Arial" w:hAnsi="Arial" w:cs="Arial"/>
                <w:b/>
                <w:sz w:val="22"/>
                <w:szCs w:val="22"/>
              </w:rPr>
            </w:pPr>
          </w:p>
        </w:tc>
        <w:tc>
          <w:tcPr>
            <w:tcW w:w="8505" w:type="dxa"/>
            <w:shd w:val="clear" w:color="auto" w:fill="auto"/>
          </w:tcPr>
          <w:p w:rsidR="0080794B" w:rsidRPr="00202693" w:rsidRDefault="0080794B" w:rsidP="0080794B">
            <w:pPr>
              <w:numPr>
                <w:ilvl w:val="0"/>
                <w:numId w:val="14"/>
              </w:numPr>
              <w:tabs>
                <w:tab w:val="clear" w:pos="720"/>
                <w:tab w:val="num" w:pos="432"/>
              </w:tabs>
              <w:ind w:hanging="720"/>
              <w:rPr>
                <w:rFonts w:ascii="Arial" w:hAnsi="Arial" w:cs="Arial"/>
                <w:sz w:val="22"/>
                <w:szCs w:val="22"/>
              </w:rPr>
            </w:pPr>
            <w:r w:rsidRPr="00202693">
              <w:rPr>
                <w:rFonts w:ascii="Arial" w:hAnsi="Arial" w:cs="Arial"/>
                <w:sz w:val="22"/>
                <w:szCs w:val="22"/>
              </w:rPr>
              <w:t>Community</w:t>
            </w:r>
          </w:p>
        </w:tc>
        <w:tc>
          <w:tcPr>
            <w:tcW w:w="1134" w:type="dxa"/>
            <w:shd w:val="clear" w:color="auto" w:fill="auto"/>
          </w:tcPr>
          <w:p w:rsidR="0080794B" w:rsidRPr="00202693" w:rsidRDefault="0080794B" w:rsidP="0080794B">
            <w:pPr>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rPr>
                <w:rFonts w:ascii="Arial" w:hAnsi="Arial" w:cs="Arial"/>
                <w:b/>
                <w:sz w:val="22"/>
                <w:szCs w:val="22"/>
              </w:rPr>
            </w:pPr>
          </w:p>
        </w:tc>
        <w:tc>
          <w:tcPr>
            <w:tcW w:w="8505" w:type="dxa"/>
            <w:shd w:val="clear" w:color="auto" w:fill="auto"/>
          </w:tcPr>
          <w:p w:rsidR="0080794B" w:rsidRPr="00202693" w:rsidRDefault="0080794B" w:rsidP="0080794B">
            <w:pPr>
              <w:numPr>
                <w:ilvl w:val="0"/>
                <w:numId w:val="14"/>
              </w:numPr>
              <w:tabs>
                <w:tab w:val="clear" w:pos="720"/>
                <w:tab w:val="num" w:pos="432"/>
              </w:tabs>
              <w:ind w:hanging="720"/>
              <w:rPr>
                <w:rFonts w:ascii="Arial" w:hAnsi="Arial" w:cs="Arial"/>
                <w:sz w:val="22"/>
                <w:szCs w:val="22"/>
              </w:rPr>
            </w:pPr>
            <w:r w:rsidRPr="00202693">
              <w:rPr>
                <w:rFonts w:ascii="Arial" w:hAnsi="Arial" w:cs="Arial"/>
                <w:sz w:val="22"/>
                <w:szCs w:val="22"/>
              </w:rPr>
              <w:t>Chaplaincy</w:t>
            </w:r>
          </w:p>
          <w:p w:rsidR="0080794B" w:rsidRPr="00202693" w:rsidRDefault="0080794B" w:rsidP="0080794B">
            <w:pPr>
              <w:tabs>
                <w:tab w:val="num" w:pos="432"/>
              </w:tabs>
              <w:ind w:hanging="720"/>
              <w:rPr>
                <w:rFonts w:ascii="Arial" w:hAnsi="Arial" w:cs="Arial"/>
                <w:sz w:val="22"/>
                <w:szCs w:val="22"/>
              </w:rPr>
            </w:pPr>
          </w:p>
        </w:tc>
        <w:tc>
          <w:tcPr>
            <w:tcW w:w="1134" w:type="dxa"/>
            <w:shd w:val="clear" w:color="auto" w:fill="auto"/>
          </w:tcPr>
          <w:p w:rsidR="0080794B" w:rsidRPr="00202693" w:rsidRDefault="0080794B" w:rsidP="0080794B">
            <w:pPr>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rPr>
                <w:rFonts w:ascii="Arial" w:hAnsi="Arial" w:cs="Arial"/>
                <w:b/>
                <w:sz w:val="22"/>
                <w:szCs w:val="22"/>
              </w:rPr>
            </w:pPr>
            <w:r w:rsidRPr="00202693">
              <w:rPr>
                <w:rFonts w:ascii="Arial" w:hAnsi="Arial" w:cs="Arial"/>
                <w:b/>
                <w:sz w:val="22"/>
                <w:szCs w:val="22"/>
              </w:rPr>
              <w:t>9</w:t>
            </w:r>
          </w:p>
        </w:tc>
        <w:tc>
          <w:tcPr>
            <w:tcW w:w="8505" w:type="dxa"/>
            <w:shd w:val="clear" w:color="auto" w:fill="auto"/>
          </w:tcPr>
          <w:p w:rsidR="0080794B" w:rsidRPr="00202693" w:rsidRDefault="0080794B" w:rsidP="0080794B">
            <w:pPr>
              <w:rPr>
                <w:rFonts w:ascii="Arial" w:hAnsi="Arial" w:cs="Arial"/>
                <w:b/>
                <w:sz w:val="22"/>
                <w:szCs w:val="22"/>
              </w:rPr>
            </w:pPr>
            <w:r w:rsidRPr="00202693">
              <w:rPr>
                <w:rFonts w:ascii="Arial" w:hAnsi="Arial" w:cs="Arial"/>
                <w:b/>
                <w:sz w:val="22"/>
                <w:szCs w:val="22"/>
              </w:rPr>
              <w:t>National Issues</w:t>
            </w:r>
          </w:p>
        </w:tc>
        <w:tc>
          <w:tcPr>
            <w:tcW w:w="1134" w:type="dxa"/>
            <w:shd w:val="clear" w:color="auto" w:fill="auto"/>
          </w:tcPr>
          <w:p w:rsidR="0080794B" w:rsidRPr="00202693" w:rsidRDefault="0080794B" w:rsidP="0080794B">
            <w:pPr>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rPr>
                <w:rFonts w:ascii="Arial" w:hAnsi="Arial" w:cs="Arial"/>
                <w:b/>
                <w:sz w:val="22"/>
                <w:szCs w:val="22"/>
              </w:rPr>
            </w:pPr>
          </w:p>
        </w:tc>
        <w:tc>
          <w:tcPr>
            <w:tcW w:w="8505" w:type="dxa"/>
            <w:shd w:val="clear" w:color="auto" w:fill="auto"/>
          </w:tcPr>
          <w:p w:rsidR="000A799E" w:rsidRPr="00202693" w:rsidRDefault="000A799E" w:rsidP="000A799E">
            <w:pPr>
              <w:numPr>
                <w:ilvl w:val="0"/>
                <w:numId w:val="18"/>
              </w:numPr>
              <w:rPr>
                <w:rFonts w:ascii="Arial" w:hAnsi="Arial" w:cs="Arial"/>
                <w:sz w:val="22"/>
                <w:szCs w:val="22"/>
              </w:rPr>
            </w:pPr>
            <w:r w:rsidRPr="00202693">
              <w:rPr>
                <w:rFonts w:ascii="Arial" w:hAnsi="Arial" w:cs="Arial"/>
                <w:sz w:val="22"/>
                <w:szCs w:val="22"/>
              </w:rPr>
              <w:t>NES – three Regional Education Facilitators have been appointed to support the new National educational framework and other training/education dimensions of the Strategic Framework for Action.</w:t>
            </w:r>
          </w:p>
          <w:p w:rsidR="00D23C45" w:rsidRPr="00202693" w:rsidRDefault="00D23C45" w:rsidP="00D23C45">
            <w:pPr>
              <w:rPr>
                <w:rFonts w:ascii="Arial" w:hAnsi="Arial" w:cs="Arial"/>
                <w:i/>
                <w:sz w:val="22"/>
                <w:szCs w:val="22"/>
              </w:rPr>
            </w:pPr>
          </w:p>
          <w:p w:rsidR="000A799E" w:rsidRPr="00202693" w:rsidRDefault="000A799E" w:rsidP="000A799E">
            <w:pPr>
              <w:numPr>
                <w:ilvl w:val="0"/>
                <w:numId w:val="18"/>
              </w:numPr>
              <w:rPr>
                <w:rFonts w:ascii="Arial" w:hAnsi="Arial" w:cs="Arial"/>
                <w:sz w:val="22"/>
                <w:szCs w:val="22"/>
              </w:rPr>
            </w:pPr>
            <w:r w:rsidRPr="00202693">
              <w:rPr>
                <w:rFonts w:ascii="Arial" w:hAnsi="Arial" w:cs="Arial"/>
                <w:sz w:val="22"/>
                <w:szCs w:val="22"/>
              </w:rPr>
              <w:t>Strategic Framework for Action (SFA)</w:t>
            </w:r>
          </w:p>
          <w:p w:rsidR="000A799E" w:rsidRPr="00202693" w:rsidRDefault="000A799E" w:rsidP="000A799E">
            <w:pPr>
              <w:ind w:left="720"/>
              <w:rPr>
                <w:rFonts w:ascii="Arial" w:hAnsi="Arial" w:cs="Arial"/>
                <w:sz w:val="22"/>
                <w:szCs w:val="22"/>
              </w:rPr>
            </w:pPr>
            <w:r w:rsidRPr="00202693">
              <w:rPr>
                <w:rFonts w:ascii="Arial" w:hAnsi="Arial" w:cs="Arial"/>
                <w:sz w:val="22"/>
                <w:szCs w:val="22"/>
              </w:rPr>
              <w:t>Lengthy discussion around the SFA</w:t>
            </w:r>
            <w:r w:rsidR="00812803" w:rsidRPr="00202693">
              <w:rPr>
                <w:rFonts w:ascii="Arial" w:hAnsi="Arial" w:cs="Arial"/>
                <w:sz w:val="22"/>
                <w:szCs w:val="22"/>
              </w:rPr>
              <w:t>. EP offered to circulate a copy of the Executive</w:t>
            </w:r>
            <w:r w:rsidR="006739D0">
              <w:rPr>
                <w:rFonts w:ascii="Arial" w:hAnsi="Arial" w:cs="Arial"/>
                <w:sz w:val="22"/>
                <w:szCs w:val="22"/>
              </w:rPr>
              <w:t xml:space="preserve"> </w:t>
            </w:r>
            <w:r w:rsidR="00812803" w:rsidRPr="00202693">
              <w:rPr>
                <w:rFonts w:ascii="Arial" w:hAnsi="Arial" w:cs="Arial"/>
                <w:sz w:val="22"/>
                <w:szCs w:val="22"/>
              </w:rPr>
              <w:t>Summary of the SFA annotated with comments.</w:t>
            </w:r>
          </w:p>
          <w:p w:rsidR="005773D5" w:rsidRPr="00202693" w:rsidRDefault="005773D5" w:rsidP="005773D5">
            <w:pPr>
              <w:ind w:left="720" w:right="-1943"/>
              <w:rPr>
                <w:rFonts w:ascii="Arial" w:hAnsi="Arial" w:cs="Arial"/>
                <w:sz w:val="22"/>
                <w:szCs w:val="22"/>
              </w:rPr>
            </w:pPr>
          </w:p>
          <w:p w:rsidR="000A799E" w:rsidRDefault="000A799E" w:rsidP="000A799E">
            <w:pPr>
              <w:ind w:left="720"/>
              <w:rPr>
                <w:rFonts w:ascii="Arial" w:hAnsi="Arial" w:cs="Arial"/>
                <w:sz w:val="22"/>
                <w:szCs w:val="22"/>
              </w:rPr>
            </w:pPr>
            <w:r w:rsidRPr="00202693">
              <w:rPr>
                <w:rFonts w:ascii="Arial" w:hAnsi="Arial" w:cs="Arial"/>
                <w:sz w:val="22"/>
                <w:szCs w:val="22"/>
              </w:rPr>
              <w:t>General agreement that curr</w:t>
            </w:r>
            <w:r w:rsidR="00865674" w:rsidRPr="00202693">
              <w:rPr>
                <w:rFonts w:ascii="Arial" w:hAnsi="Arial" w:cs="Arial"/>
                <w:sz w:val="22"/>
                <w:szCs w:val="22"/>
              </w:rPr>
              <w:t xml:space="preserve">ent GGC Palliative Care Action </w:t>
            </w:r>
            <w:r w:rsidRPr="00202693">
              <w:rPr>
                <w:rFonts w:ascii="Arial" w:hAnsi="Arial" w:cs="Arial"/>
                <w:sz w:val="22"/>
                <w:szCs w:val="22"/>
              </w:rPr>
              <w:t>plan is in line with SFA</w:t>
            </w:r>
            <w:r w:rsidR="00812803" w:rsidRPr="00202693">
              <w:rPr>
                <w:rFonts w:ascii="Arial" w:hAnsi="Arial" w:cs="Arial"/>
                <w:sz w:val="22"/>
                <w:szCs w:val="22"/>
              </w:rPr>
              <w:t>.</w:t>
            </w:r>
          </w:p>
          <w:p w:rsidR="006739D0" w:rsidRPr="00202693" w:rsidRDefault="006739D0" w:rsidP="000A799E">
            <w:pPr>
              <w:ind w:left="720"/>
              <w:rPr>
                <w:rFonts w:ascii="Arial" w:hAnsi="Arial" w:cs="Arial"/>
                <w:sz w:val="22"/>
                <w:szCs w:val="22"/>
              </w:rPr>
            </w:pPr>
          </w:p>
          <w:p w:rsidR="0080794B" w:rsidRPr="00202693" w:rsidRDefault="000A799E" w:rsidP="006E0704">
            <w:pPr>
              <w:ind w:left="720"/>
              <w:rPr>
                <w:rFonts w:ascii="Arial" w:hAnsi="Arial" w:cs="Arial"/>
                <w:sz w:val="22"/>
                <w:szCs w:val="22"/>
              </w:rPr>
            </w:pPr>
            <w:r w:rsidRPr="00202693">
              <w:rPr>
                <w:rFonts w:ascii="Arial" w:hAnsi="Arial" w:cs="Arial"/>
                <w:sz w:val="22"/>
                <w:szCs w:val="22"/>
              </w:rPr>
              <w:t>The new</w:t>
            </w:r>
            <w:r w:rsidR="00D23C45" w:rsidRPr="00202693">
              <w:rPr>
                <w:rFonts w:ascii="Arial" w:hAnsi="Arial" w:cs="Arial"/>
                <w:sz w:val="22"/>
                <w:szCs w:val="22"/>
              </w:rPr>
              <w:t xml:space="preserve"> National Implementation Advisory Group</w:t>
            </w:r>
            <w:r w:rsidRPr="00202693">
              <w:rPr>
                <w:rFonts w:ascii="Arial" w:hAnsi="Arial" w:cs="Arial"/>
                <w:sz w:val="22"/>
                <w:szCs w:val="22"/>
              </w:rPr>
              <w:t xml:space="preserve"> (</w:t>
            </w:r>
            <w:r w:rsidR="00812803" w:rsidRPr="00202693">
              <w:rPr>
                <w:rFonts w:ascii="Arial" w:hAnsi="Arial" w:cs="Arial"/>
                <w:sz w:val="22"/>
                <w:szCs w:val="22"/>
              </w:rPr>
              <w:t>the renamed</w:t>
            </w:r>
            <w:r w:rsidRPr="00202693">
              <w:rPr>
                <w:rFonts w:ascii="Arial" w:hAnsi="Arial" w:cs="Arial"/>
                <w:sz w:val="22"/>
                <w:szCs w:val="22"/>
              </w:rPr>
              <w:t xml:space="preserve"> National Implementation Support Group</w:t>
            </w:r>
            <w:r w:rsidR="00812803" w:rsidRPr="00202693">
              <w:rPr>
                <w:rFonts w:ascii="Arial" w:hAnsi="Arial" w:cs="Arial"/>
                <w:sz w:val="22"/>
                <w:szCs w:val="22"/>
              </w:rPr>
              <w:t xml:space="preserve"> which did not convene</w:t>
            </w:r>
            <w:r w:rsidRPr="00202693">
              <w:rPr>
                <w:rFonts w:ascii="Arial" w:hAnsi="Arial" w:cs="Arial"/>
                <w:sz w:val="22"/>
                <w:szCs w:val="22"/>
              </w:rPr>
              <w:t>)</w:t>
            </w:r>
            <w:r w:rsidR="00D23C45" w:rsidRPr="00202693">
              <w:rPr>
                <w:rFonts w:ascii="Arial" w:hAnsi="Arial" w:cs="Arial"/>
                <w:sz w:val="22"/>
                <w:szCs w:val="22"/>
              </w:rPr>
              <w:t xml:space="preserve"> formed and will meet </w:t>
            </w:r>
            <w:r w:rsidRPr="00202693">
              <w:rPr>
                <w:rFonts w:ascii="Arial" w:hAnsi="Arial" w:cs="Arial"/>
                <w:sz w:val="22"/>
                <w:szCs w:val="22"/>
              </w:rPr>
              <w:t xml:space="preserve">for the first time </w:t>
            </w:r>
            <w:r w:rsidR="00D23C45" w:rsidRPr="00202693">
              <w:rPr>
                <w:rFonts w:ascii="Arial" w:hAnsi="Arial" w:cs="Arial"/>
                <w:sz w:val="22"/>
                <w:szCs w:val="22"/>
              </w:rPr>
              <w:t>on June 3.</w:t>
            </w:r>
          </w:p>
        </w:tc>
        <w:tc>
          <w:tcPr>
            <w:tcW w:w="1134" w:type="dxa"/>
            <w:shd w:val="clear" w:color="auto" w:fill="auto"/>
          </w:tcPr>
          <w:p w:rsidR="0080794B" w:rsidRDefault="0080794B" w:rsidP="0080794B">
            <w:pPr>
              <w:rPr>
                <w:rFonts w:ascii="Arial" w:hAnsi="Arial" w:cs="Arial"/>
                <w:b/>
                <w:sz w:val="22"/>
                <w:szCs w:val="22"/>
              </w:rPr>
            </w:pPr>
          </w:p>
          <w:p w:rsidR="006739D0" w:rsidRDefault="006739D0" w:rsidP="0080794B">
            <w:pPr>
              <w:rPr>
                <w:rFonts w:ascii="Arial" w:hAnsi="Arial" w:cs="Arial"/>
                <w:b/>
                <w:sz w:val="22"/>
                <w:szCs w:val="22"/>
              </w:rPr>
            </w:pPr>
          </w:p>
          <w:p w:rsidR="006739D0" w:rsidRDefault="006739D0" w:rsidP="0080794B">
            <w:pPr>
              <w:rPr>
                <w:rFonts w:ascii="Arial" w:hAnsi="Arial" w:cs="Arial"/>
                <w:b/>
                <w:sz w:val="22"/>
                <w:szCs w:val="22"/>
              </w:rPr>
            </w:pPr>
          </w:p>
          <w:p w:rsidR="006739D0" w:rsidRDefault="006739D0" w:rsidP="0080794B">
            <w:pPr>
              <w:rPr>
                <w:rFonts w:ascii="Arial" w:hAnsi="Arial" w:cs="Arial"/>
                <w:b/>
                <w:sz w:val="22"/>
                <w:szCs w:val="22"/>
              </w:rPr>
            </w:pPr>
          </w:p>
          <w:p w:rsidR="006739D0" w:rsidRDefault="006739D0" w:rsidP="0080794B">
            <w:pPr>
              <w:rPr>
                <w:rFonts w:ascii="Arial" w:hAnsi="Arial" w:cs="Arial"/>
                <w:b/>
                <w:sz w:val="22"/>
                <w:szCs w:val="22"/>
              </w:rPr>
            </w:pPr>
          </w:p>
          <w:p w:rsidR="006739D0" w:rsidRDefault="006739D0" w:rsidP="0080794B">
            <w:pPr>
              <w:rPr>
                <w:rFonts w:ascii="Arial" w:hAnsi="Arial" w:cs="Arial"/>
                <w:b/>
                <w:sz w:val="22"/>
                <w:szCs w:val="22"/>
              </w:rPr>
            </w:pPr>
          </w:p>
          <w:p w:rsidR="006739D0" w:rsidRPr="00202693" w:rsidRDefault="006739D0" w:rsidP="0080794B">
            <w:pPr>
              <w:rPr>
                <w:rFonts w:ascii="Arial" w:hAnsi="Arial" w:cs="Arial"/>
                <w:b/>
                <w:sz w:val="22"/>
                <w:szCs w:val="22"/>
              </w:rPr>
            </w:pPr>
            <w:r>
              <w:rPr>
                <w:rFonts w:ascii="Arial" w:hAnsi="Arial" w:cs="Arial"/>
                <w:b/>
                <w:sz w:val="22"/>
                <w:szCs w:val="22"/>
              </w:rPr>
              <w:t>EP</w:t>
            </w:r>
          </w:p>
        </w:tc>
      </w:tr>
      <w:tr w:rsidR="0080794B" w:rsidRPr="00202693" w:rsidTr="00202693">
        <w:trPr>
          <w:trHeight w:val="157"/>
        </w:trPr>
        <w:tc>
          <w:tcPr>
            <w:tcW w:w="534" w:type="dxa"/>
            <w:shd w:val="clear" w:color="auto" w:fill="auto"/>
          </w:tcPr>
          <w:p w:rsidR="0080794B" w:rsidRPr="00202693" w:rsidRDefault="0080794B" w:rsidP="0080794B">
            <w:pPr>
              <w:rPr>
                <w:rFonts w:ascii="Arial" w:hAnsi="Arial" w:cs="Arial"/>
                <w:b/>
                <w:sz w:val="22"/>
                <w:szCs w:val="22"/>
              </w:rPr>
            </w:pPr>
          </w:p>
        </w:tc>
        <w:tc>
          <w:tcPr>
            <w:tcW w:w="8505" w:type="dxa"/>
            <w:shd w:val="clear" w:color="auto" w:fill="auto"/>
          </w:tcPr>
          <w:p w:rsidR="0080794B" w:rsidRPr="00202693" w:rsidRDefault="0080794B" w:rsidP="0080794B">
            <w:pPr>
              <w:rPr>
                <w:rFonts w:ascii="Arial" w:hAnsi="Arial" w:cs="Arial"/>
                <w:b/>
                <w:sz w:val="22"/>
                <w:szCs w:val="22"/>
              </w:rPr>
            </w:pPr>
          </w:p>
        </w:tc>
        <w:tc>
          <w:tcPr>
            <w:tcW w:w="1134" w:type="dxa"/>
            <w:shd w:val="clear" w:color="auto" w:fill="auto"/>
          </w:tcPr>
          <w:p w:rsidR="0080794B" w:rsidRPr="00202693" w:rsidRDefault="0080794B" w:rsidP="0080794B">
            <w:pPr>
              <w:rPr>
                <w:rFonts w:ascii="Arial" w:hAnsi="Arial" w:cs="Arial"/>
                <w:b/>
                <w:sz w:val="22"/>
                <w:szCs w:val="22"/>
              </w:rPr>
            </w:pPr>
          </w:p>
        </w:tc>
      </w:tr>
      <w:tr w:rsidR="0080794B" w:rsidRPr="00202693" w:rsidTr="00202693">
        <w:trPr>
          <w:trHeight w:val="157"/>
        </w:trPr>
        <w:tc>
          <w:tcPr>
            <w:tcW w:w="534" w:type="dxa"/>
            <w:shd w:val="clear" w:color="auto" w:fill="auto"/>
          </w:tcPr>
          <w:p w:rsidR="0080794B" w:rsidRPr="00202693" w:rsidRDefault="0080794B" w:rsidP="0080794B">
            <w:pPr>
              <w:rPr>
                <w:rFonts w:ascii="Arial" w:hAnsi="Arial" w:cs="Arial"/>
                <w:b/>
                <w:sz w:val="22"/>
                <w:szCs w:val="22"/>
              </w:rPr>
            </w:pPr>
            <w:r w:rsidRPr="00202693">
              <w:rPr>
                <w:rFonts w:ascii="Arial" w:hAnsi="Arial" w:cs="Arial"/>
                <w:b/>
                <w:sz w:val="22"/>
                <w:szCs w:val="22"/>
              </w:rPr>
              <w:t>10</w:t>
            </w:r>
          </w:p>
        </w:tc>
        <w:tc>
          <w:tcPr>
            <w:tcW w:w="8505" w:type="dxa"/>
            <w:shd w:val="clear" w:color="auto" w:fill="auto"/>
          </w:tcPr>
          <w:p w:rsidR="0080794B" w:rsidRPr="00202693" w:rsidRDefault="0080794B" w:rsidP="0080794B">
            <w:pPr>
              <w:rPr>
                <w:rFonts w:ascii="Arial" w:hAnsi="Arial" w:cs="Arial"/>
                <w:b/>
                <w:sz w:val="22"/>
                <w:szCs w:val="22"/>
              </w:rPr>
            </w:pPr>
            <w:r w:rsidRPr="00202693">
              <w:rPr>
                <w:rFonts w:ascii="Arial" w:hAnsi="Arial" w:cs="Arial"/>
                <w:b/>
                <w:sz w:val="22"/>
                <w:szCs w:val="22"/>
              </w:rPr>
              <w:t>AOCB</w:t>
            </w:r>
          </w:p>
          <w:p w:rsidR="0080794B" w:rsidRPr="00202693" w:rsidRDefault="0080794B" w:rsidP="0080794B">
            <w:pPr>
              <w:rPr>
                <w:rFonts w:ascii="Arial" w:hAnsi="Arial" w:cs="Arial"/>
                <w:b/>
                <w:sz w:val="22"/>
                <w:szCs w:val="22"/>
              </w:rPr>
            </w:pPr>
          </w:p>
          <w:p w:rsidR="00865674" w:rsidRPr="00202693" w:rsidRDefault="00865674" w:rsidP="0080794B">
            <w:pPr>
              <w:numPr>
                <w:ilvl w:val="0"/>
                <w:numId w:val="28"/>
              </w:numPr>
              <w:rPr>
                <w:rFonts w:ascii="Arial" w:hAnsi="Arial" w:cs="Arial"/>
                <w:b/>
                <w:sz w:val="22"/>
                <w:szCs w:val="22"/>
              </w:rPr>
            </w:pPr>
            <w:r w:rsidRPr="00202693">
              <w:rPr>
                <w:rFonts w:ascii="Arial" w:hAnsi="Arial" w:cs="Arial"/>
                <w:b/>
                <w:sz w:val="22"/>
                <w:szCs w:val="22"/>
              </w:rPr>
              <w:t>Transfer from Hospice to Hospital Based Complex Care</w:t>
            </w:r>
          </w:p>
          <w:p w:rsidR="0080794B" w:rsidRPr="00202693" w:rsidRDefault="0080794B" w:rsidP="00865674">
            <w:pPr>
              <w:ind w:left="720"/>
              <w:rPr>
                <w:rFonts w:ascii="Arial" w:hAnsi="Arial" w:cs="Arial"/>
                <w:b/>
                <w:sz w:val="22"/>
                <w:szCs w:val="22"/>
              </w:rPr>
            </w:pPr>
            <w:r w:rsidRPr="00202693">
              <w:rPr>
                <w:rFonts w:ascii="Arial" w:hAnsi="Arial" w:cs="Arial"/>
                <w:sz w:val="22"/>
                <w:szCs w:val="22"/>
              </w:rPr>
              <w:t>AM raised the issue of transfer from hospice setting to hospital based complex care.  AM will join working group (chaired by Dr Moylan) covering this issue and represent palliative care.</w:t>
            </w:r>
          </w:p>
          <w:p w:rsidR="0080794B" w:rsidRPr="00202693" w:rsidRDefault="003D174E" w:rsidP="003D174E">
            <w:pPr>
              <w:numPr>
                <w:ilvl w:val="0"/>
                <w:numId w:val="28"/>
              </w:numPr>
              <w:rPr>
                <w:rFonts w:ascii="Arial" w:hAnsi="Arial" w:cs="Arial"/>
                <w:b/>
                <w:sz w:val="22"/>
                <w:szCs w:val="22"/>
              </w:rPr>
            </w:pPr>
            <w:r w:rsidRPr="00202693">
              <w:rPr>
                <w:rFonts w:ascii="Arial" w:hAnsi="Arial" w:cs="Arial"/>
                <w:b/>
                <w:sz w:val="22"/>
                <w:szCs w:val="22"/>
              </w:rPr>
              <w:t>GGC Palliative Care MCN structure</w:t>
            </w:r>
          </w:p>
          <w:p w:rsidR="003D174E" w:rsidRDefault="003D174E" w:rsidP="003D174E">
            <w:pPr>
              <w:ind w:left="720"/>
              <w:rPr>
                <w:rFonts w:ascii="Arial" w:hAnsi="Arial" w:cs="Arial"/>
                <w:sz w:val="22"/>
                <w:szCs w:val="22"/>
              </w:rPr>
            </w:pPr>
            <w:r w:rsidRPr="00202693">
              <w:rPr>
                <w:rFonts w:ascii="Arial" w:hAnsi="Arial" w:cs="Arial"/>
                <w:sz w:val="22"/>
                <w:szCs w:val="22"/>
              </w:rPr>
              <w:t>EP led a discussion around the need to once again consider the structure of the MCN. The enormous changes brought about by the integration of health and social care means that the existing MCN structure is no longer adequately representative</w:t>
            </w:r>
            <w:r w:rsidR="00865674" w:rsidRPr="00202693">
              <w:rPr>
                <w:rFonts w:ascii="Arial" w:hAnsi="Arial" w:cs="Arial"/>
                <w:sz w:val="22"/>
                <w:szCs w:val="22"/>
              </w:rPr>
              <w:t xml:space="preserve">. </w:t>
            </w:r>
          </w:p>
          <w:p w:rsidR="006739D0" w:rsidRPr="00202693" w:rsidRDefault="006739D0" w:rsidP="003D174E">
            <w:pPr>
              <w:ind w:left="720"/>
              <w:rPr>
                <w:rFonts w:ascii="Arial" w:hAnsi="Arial" w:cs="Arial"/>
                <w:sz w:val="22"/>
                <w:szCs w:val="22"/>
              </w:rPr>
            </w:pPr>
          </w:p>
          <w:p w:rsidR="009B0954" w:rsidRPr="00202693" w:rsidRDefault="00865674" w:rsidP="003D174E">
            <w:pPr>
              <w:ind w:left="720"/>
              <w:rPr>
                <w:rFonts w:ascii="Arial" w:hAnsi="Arial" w:cs="Arial"/>
                <w:sz w:val="22"/>
                <w:szCs w:val="22"/>
              </w:rPr>
            </w:pPr>
            <w:r w:rsidRPr="00202693">
              <w:rPr>
                <w:rFonts w:ascii="Arial" w:hAnsi="Arial" w:cs="Arial"/>
                <w:sz w:val="22"/>
                <w:szCs w:val="22"/>
              </w:rPr>
              <w:t>There is still a lack of clarity around the exte</w:t>
            </w:r>
            <w:r w:rsidR="009B0954" w:rsidRPr="00202693">
              <w:rPr>
                <w:rFonts w:ascii="Arial" w:hAnsi="Arial" w:cs="Arial"/>
                <w:sz w:val="22"/>
                <w:szCs w:val="22"/>
              </w:rPr>
              <w:t>nt of the planning resp</w:t>
            </w:r>
            <w:r w:rsidRPr="00202693">
              <w:rPr>
                <w:rFonts w:ascii="Arial" w:hAnsi="Arial" w:cs="Arial"/>
                <w:sz w:val="22"/>
                <w:szCs w:val="22"/>
              </w:rPr>
              <w:t>onsibilities of the new</w:t>
            </w:r>
            <w:r w:rsidR="009B0954" w:rsidRPr="00202693">
              <w:rPr>
                <w:rFonts w:ascii="Arial" w:hAnsi="Arial" w:cs="Arial"/>
                <w:sz w:val="22"/>
                <w:szCs w:val="22"/>
              </w:rPr>
              <w:t xml:space="preserve"> HSCPs/IJBs which made discussion problematic.</w:t>
            </w:r>
            <w:r w:rsidR="006739D0">
              <w:rPr>
                <w:rFonts w:ascii="Arial" w:hAnsi="Arial" w:cs="Arial"/>
                <w:sz w:val="22"/>
                <w:szCs w:val="22"/>
              </w:rPr>
              <w:t xml:space="preserve">  </w:t>
            </w:r>
            <w:r w:rsidR="009B0954" w:rsidRPr="00202693">
              <w:rPr>
                <w:rFonts w:ascii="Arial" w:hAnsi="Arial" w:cs="Arial"/>
                <w:sz w:val="22"/>
                <w:szCs w:val="22"/>
              </w:rPr>
              <w:t>Further consideration of this will be needed when organisational matters are clearer.</w:t>
            </w:r>
          </w:p>
          <w:p w:rsidR="009B0954" w:rsidRPr="00202693" w:rsidRDefault="009B0954" w:rsidP="003D174E">
            <w:pPr>
              <w:ind w:left="720"/>
              <w:rPr>
                <w:rFonts w:ascii="Arial" w:hAnsi="Arial" w:cs="Arial"/>
                <w:sz w:val="22"/>
                <w:szCs w:val="22"/>
              </w:rPr>
            </w:pPr>
          </w:p>
        </w:tc>
        <w:tc>
          <w:tcPr>
            <w:tcW w:w="1134" w:type="dxa"/>
            <w:shd w:val="clear" w:color="auto" w:fill="auto"/>
          </w:tcPr>
          <w:p w:rsidR="0080794B" w:rsidRPr="00202693" w:rsidRDefault="0080794B" w:rsidP="0080794B">
            <w:pPr>
              <w:rPr>
                <w:rFonts w:ascii="Arial" w:hAnsi="Arial" w:cs="Arial"/>
                <w:b/>
                <w:sz w:val="22"/>
                <w:szCs w:val="22"/>
              </w:rPr>
            </w:pPr>
          </w:p>
        </w:tc>
      </w:tr>
      <w:tr w:rsidR="0080794B" w:rsidRPr="00202693" w:rsidTr="00202693">
        <w:tc>
          <w:tcPr>
            <w:tcW w:w="534" w:type="dxa"/>
            <w:shd w:val="clear" w:color="auto" w:fill="auto"/>
          </w:tcPr>
          <w:p w:rsidR="0080794B" w:rsidRPr="00202693" w:rsidRDefault="0080794B" w:rsidP="0080794B">
            <w:pPr>
              <w:rPr>
                <w:rFonts w:ascii="Arial" w:hAnsi="Arial" w:cs="Arial"/>
                <w:b/>
                <w:sz w:val="22"/>
                <w:szCs w:val="22"/>
              </w:rPr>
            </w:pPr>
            <w:r w:rsidRPr="00202693">
              <w:rPr>
                <w:rFonts w:ascii="Arial" w:hAnsi="Arial" w:cs="Arial"/>
                <w:b/>
                <w:sz w:val="22"/>
                <w:szCs w:val="22"/>
              </w:rPr>
              <w:t xml:space="preserve">11 </w:t>
            </w:r>
          </w:p>
        </w:tc>
        <w:tc>
          <w:tcPr>
            <w:tcW w:w="8505" w:type="dxa"/>
            <w:shd w:val="clear" w:color="auto" w:fill="auto"/>
          </w:tcPr>
          <w:p w:rsidR="0080794B" w:rsidRPr="00202693" w:rsidRDefault="0080794B" w:rsidP="0080794B">
            <w:pPr>
              <w:tabs>
                <w:tab w:val="num" w:pos="432"/>
              </w:tabs>
              <w:rPr>
                <w:rFonts w:ascii="Arial" w:hAnsi="Arial" w:cs="Arial"/>
                <w:b/>
                <w:sz w:val="22"/>
                <w:szCs w:val="22"/>
              </w:rPr>
            </w:pPr>
            <w:r w:rsidRPr="00202693">
              <w:rPr>
                <w:rFonts w:ascii="Arial" w:hAnsi="Arial" w:cs="Arial"/>
                <w:b/>
                <w:sz w:val="22"/>
                <w:szCs w:val="22"/>
              </w:rPr>
              <w:t xml:space="preserve">Date of Next Meeting – </w:t>
            </w:r>
            <w:r w:rsidRPr="00202693">
              <w:rPr>
                <w:rFonts w:ascii="Arial" w:hAnsi="Arial" w:cs="Arial"/>
                <w:sz w:val="22"/>
                <w:szCs w:val="22"/>
              </w:rPr>
              <w:t>Thursday 25 August 2016, Ardgowan Hospice</w:t>
            </w:r>
          </w:p>
        </w:tc>
        <w:tc>
          <w:tcPr>
            <w:tcW w:w="1134" w:type="dxa"/>
            <w:shd w:val="clear" w:color="auto" w:fill="auto"/>
          </w:tcPr>
          <w:p w:rsidR="0080794B" w:rsidRPr="00202693" w:rsidRDefault="0080794B" w:rsidP="0080794B">
            <w:pPr>
              <w:rPr>
                <w:rFonts w:ascii="Arial" w:hAnsi="Arial" w:cs="Arial"/>
                <w:b/>
                <w:sz w:val="22"/>
                <w:szCs w:val="22"/>
              </w:rPr>
            </w:pPr>
          </w:p>
        </w:tc>
      </w:tr>
    </w:tbl>
    <w:p w:rsidR="005B49C6" w:rsidRPr="00202693" w:rsidRDefault="005B49C6">
      <w:pPr>
        <w:rPr>
          <w:rFonts w:ascii="Arial" w:hAnsi="Arial" w:cs="Arial"/>
          <w:sz w:val="22"/>
          <w:szCs w:val="22"/>
        </w:rPr>
      </w:pPr>
    </w:p>
    <w:sectPr w:rsidR="005B49C6" w:rsidRPr="00202693" w:rsidSect="00100158">
      <w:headerReference w:type="even" r:id="rId9"/>
      <w:headerReference w:type="default" r:id="rId10"/>
      <w:headerReference w:type="first" r:id="rId11"/>
      <w:pgSz w:w="11906" w:h="16838"/>
      <w:pgMar w:top="360" w:right="127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8B" w:rsidRDefault="00346A8B">
      <w:r>
        <w:separator/>
      </w:r>
    </w:p>
  </w:endnote>
  <w:endnote w:type="continuationSeparator" w:id="0">
    <w:p w:rsidR="00346A8B" w:rsidRDefault="0034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Gothic"/>
    <w:charset w:val="80"/>
    <w:family w:val="auto"/>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8B" w:rsidRDefault="00346A8B">
      <w:r>
        <w:separator/>
      </w:r>
    </w:p>
  </w:footnote>
  <w:footnote w:type="continuationSeparator" w:id="0">
    <w:p w:rsidR="00346A8B" w:rsidRDefault="00346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85" w:rsidRDefault="00346A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6.6pt;height:206.6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85" w:rsidRDefault="00346A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6.6pt;height:206.6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85" w:rsidRDefault="00346A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6.6pt;height:206.6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423"/>
    <w:multiLevelType w:val="hybridMultilevel"/>
    <w:tmpl w:val="F800CD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151B"/>
    <w:multiLevelType w:val="hybridMultilevel"/>
    <w:tmpl w:val="DCECFB46"/>
    <w:lvl w:ilvl="0" w:tplc="08090001">
      <w:start w:val="1"/>
      <w:numFmt w:val="bullet"/>
      <w:lvlText w:val=""/>
      <w:lvlJc w:val="left"/>
      <w:pPr>
        <w:tabs>
          <w:tab w:val="num" w:pos="284"/>
        </w:tabs>
        <w:ind w:left="284" w:hanging="360"/>
      </w:pPr>
      <w:rPr>
        <w:rFonts w:ascii="Symbol" w:hAnsi="Symbol" w:hint="default"/>
      </w:rPr>
    </w:lvl>
    <w:lvl w:ilvl="1" w:tplc="08090003" w:tentative="1">
      <w:start w:val="1"/>
      <w:numFmt w:val="bullet"/>
      <w:lvlText w:val="o"/>
      <w:lvlJc w:val="left"/>
      <w:pPr>
        <w:tabs>
          <w:tab w:val="num" w:pos="1004"/>
        </w:tabs>
        <w:ind w:left="1004" w:hanging="360"/>
      </w:pPr>
      <w:rPr>
        <w:rFonts w:ascii="Courier New" w:hAnsi="Courier New" w:cs="Courier New" w:hint="default"/>
      </w:rPr>
    </w:lvl>
    <w:lvl w:ilvl="2" w:tplc="08090005" w:tentative="1">
      <w:start w:val="1"/>
      <w:numFmt w:val="bullet"/>
      <w:lvlText w:val=""/>
      <w:lvlJc w:val="left"/>
      <w:pPr>
        <w:tabs>
          <w:tab w:val="num" w:pos="1724"/>
        </w:tabs>
        <w:ind w:left="1724" w:hanging="360"/>
      </w:pPr>
      <w:rPr>
        <w:rFonts w:ascii="Wingdings" w:hAnsi="Wingdings" w:hint="default"/>
      </w:rPr>
    </w:lvl>
    <w:lvl w:ilvl="3" w:tplc="08090001" w:tentative="1">
      <w:start w:val="1"/>
      <w:numFmt w:val="bullet"/>
      <w:lvlText w:val=""/>
      <w:lvlJc w:val="left"/>
      <w:pPr>
        <w:tabs>
          <w:tab w:val="num" w:pos="2444"/>
        </w:tabs>
        <w:ind w:left="2444" w:hanging="360"/>
      </w:pPr>
      <w:rPr>
        <w:rFonts w:ascii="Symbol" w:hAnsi="Symbol" w:hint="default"/>
      </w:rPr>
    </w:lvl>
    <w:lvl w:ilvl="4" w:tplc="08090003" w:tentative="1">
      <w:start w:val="1"/>
      <w:numFmt w:val="bullet"/>
      <w:lvlText w:val="o"/>
      <w:lvlJc w:val="left"/>
      <w:pPr>
        <w:tabs>
          <w:tab w:val="num" w:pos="3164"/>
        </w:tabs>
        <w:ind w:left="3164" w:hanging="360"/>
      </w:pPr>
      <w:rPr>
        <w:rFonts w:ascii="Courier New" w:hAnsi="Courier New" w:cs="Courier New" w:hint="default"/>
      </w:rPr>
    </w:lvl>
    <w:lvl w:ilvl="5" w:tplc="08090005" w:tentative="1">
      <w:start w:val="1"/>
      <w:numFmt w:val="bullet"/>
      <w:lvlText w:val=""/>
      <w:lvlJc w:val="left"/>
      <w:pPr>
        <w:tabs>
          <w:tab w:val="num" w:pos="3884"/>
        </w:tabs>
        <w:ind w:left="3884" w:hanging="360"/>
      </w:pPr>
      <w:rPr>
        <w:rFonts w:ascii="Wingdings" w:hAnsi="Wingdings" w:hint="default"/>
      </w:rPr>
    </w:lvl>
    <w:lvl w:ilvl="6" w:tplc="08090001" w:tentative="1">
      <w:start w:val="1"/>
      <w:numFmt w:val="bullet"/>
      <w:lvlText w:val=""/>
      <w:lvlJc w:val="left"/>
      <w:pPr>
        <w:tabs>
          <w:tab w:val="num" w:pos="4604"/>
        </w:tabs>
        <w:ind w:left="4604" w:hanging="360"/>
      </w:pPr>
      <w:rPr>
        <w:rFonts w:ascii="Symbol" w:hAnsi="Symbol" w:hint="default"/>
      </w:rPr>
    </w:lvl>
    <w:lvl w:ilvl="7" w:tplc="08090003" w:tentative="1">
      <w:start w:val="1"/>
      <w:numFmt w:val="bullet"/>
      <w:lvlText w:val="o"/>
      <w:lvlJc w:val="left"/>
      <w:pPr>
        <w:tabs>
          <w:tab w:val="num" w:pos="5324"/>
        </w:tabs>
        <w:ind w:left="5324" w:hanging="360"/>
      </w:pPr>
      <w:rPr>
        <w:rFonts w:ascii="Courier New" w:hAnsi="Courier New" w:cs="Courier New" w:hint="default"/>
      </w:rPr>
    </w:lvl>
    <w:lvl w:ilvl="8" w:tplc="08090005" w:tentative="1">
      <w:start w:val="1"/>
      <w:numFmt w:val="bullet"/>
      <w:lvlText w:val=""/>
      <w:lvlJc w:val="left"/>
      <w:pPr>
        <w:tabs>
          <w:tab w:val="num" w:pos="6044"/>
        </w:tabs>
        <w:ind w:left="6044" w:hanging="360"/>
      </w:pPr>
      <w:rPr>
        <w:rFonts w:ascii="Wingdings" w:hAnsi="Wingdings" w:hint="default"/>
      </w:rPr>
    </w:lvl>
  </w:abstractNum>
  <w:abstractNum w:abstractNumId="2" w15:restartNumberingAfterBreak="0">
    <w:nsid w:val="0B7C4A23"/>
    <w:multiLevelType w:val="hybridMultilevel"/>
    <w:tmpl w:val="73F2A0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D255D3"/>
    <w:multiLevelType w:val="hybridMultilevel"/>
    <w:tmpl w:val="F2040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C095C"/>
    <w:multiLevelType w:val="hybridMultilevel"/>
    <w:tmpl w:val="81700E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E175CB"/>
    <w:multiLevelType w:val="hybridMultilevel"/>
    <w:tmpl w:val="C7E67F3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6452B"/>
    <w:multiLevelType w:val="hybridMultilevel"/>
    <w:tmpl w:val="E5707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529A5"/>
    <w:multiLevelType w:val="hybridMultilevel"/>
    <w:tmpl w:val="C0003D0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04"/>
        </w:tabs>
        <w:ind w:left="1004" w:hanging="360"/>
      </w:pPr>
      <w:rPr>
        <w:rFonts w:ascii="Courier New" w:hAnsi="Courier New" w:cs="Courier New" w:hint="default"/>
      </w:rPr>
    </w:lvl>
    <w:lvl w:ilvl="2" w:tplc="08090005" w:tentative="1">
      <w:start w:val="1"/>
      <w:numFmt w:val="bullet"/>
      <w:lvlText w:val=""/>
      <w:lvlJc w:val="left"/>
      <w:pPr>
        <w:tabs>
          <w:tab w:val="num" w:pos="1724"/>
        </w:tabs>
        <w:ind w:left="1724" w:hanging="360"/>
      </w:pPr>
      <w:rPr>
        <w:rFonts w:ascii="Wingdings" w:hAnsi="Wingdings" w:hint="default"/>
      </w:rPr>
    </w:lvl>
    <w:lvl w:ilvl="3" w:tplc="08090001" w:tentative="1">
      <w:start w:val="1"/>
      <w:numFmt w:val="bullet"/>
      <w:lvlText w:val=""/>
      <w:lvlJc w:val="left"/>
      <w:pPr>
        <w:tabs>
          <w:tab w:val="num" w:pos="2444"/>
        </w:tabs>
        <w:ind w:left="2444" w:hanging="360"/>
      </w:pPr>
      <w:rPr>
        <w:rFonts w:ascii="Symbol" w:hAnsi="Symbol" w:hint="default"/>
      </w:rPr>
    </w:lvl>
    <w:lvl w:ilvl="4" w:tplc="08090003" w:tentative="1">
      <w:start w:val="1"/>
      <w:numFmt w:val="bullet"/>
      <w:lvlText w:val="o"/>
      <w:lvlJc w:val="left"/>
      <w:pPr>
        <w:tabs>
          <w:tab w:val="num" w:pos="3164"/>
        </w:tabs>
        <w:ind w:left="3164" w:hanging="360"/>
      </w:pPr>
      <w:rPr>
        <w:rFonts w:ascii="Courier New" w:hAnsi="Courier New" w:cs="Courier New" w:hint="default"/>
      </w:rPr>
    </w:lvl>
    <w:lvl w:ilvl="5" w:tplc="08090005" w:tentative="1">
      <w:start w:val="1"/>
      <w:numFmt w:val="bullet"/>
      <w:lvlText w:val=""/>
      <w:lvlJc w:val="left"/>
      <w:pPr>
        <w:tabs>
          <w:tab w:val="num" w:pos="3884"/>
        </w:tabs>
        <w:ind w:left="3884" w:hanging="360"/>
      </w:pPr>
      <w:rPr>
        <w:rFonts w:ascii="Wingdings" w:hAnsi="Wingdings" w:hint="default"/>
      </w:rPr>
    </w:lvl>
    <w:lvl w:ilvl="6" w:tplc="08090001" w:tentative="1">
      <w:start w:val="1"/>
      <w:numFmt w:val="bullet"/>
      <w:lvlText w:val=""/>
      <w:lvlJc w:val="left"/>
      <w:pPr>
        <w:tabs>
          <w:tab w:val="num" w:pos="4604"/>
        </w:tabs>
        <w:ind w:left="4604" w:hanging="360"/>
      </w:pPr>
      <w:rPr>
        <w:rFonts w:ascii="Symbol" w:hAnsi="Symbol" w:hint="default"/>
      </w:rPr>
    </w:lvl>
    <w:lvl w:ilvl="7" w:tplc="08090003" w:tentative="1">
      <w:start w:val="1"/>
      <w:numFmt w:val="bullet"/>
      <w:lvlText w:val="o"/>
      <w:lvlJc w:val="left"/>
      <w:pPr>
        <w:tabs>
          <w:tab w:val="num" w:pos="5324"/>
        </w:tabs>
        <w:ind w:left="5324" w:hanging="360"/>
      </w:pPr>
      <w:rPr>
        <w:rFonts w:ascii="Courier New" w:hAnsi="Courier New" w:cs="Courier New" w:hint="default"/>
      </w:rPr>
    </w:lvl>
    <w:lvl w:ilvl="8" w:tplc="08090005" w:tentative="1">
      <w:start w:val="1"/>
      <w:numFmt w:val="bullet"/>
      <w:lvlText w:val=""/>
      <w:lvlJc w:val="left"/>
      <w:pPr>
        <w:tabs>
          <w:tab w:val="num" w:pos="6044"/>
        </w:tabs>
        <w:ind w:left="6044" w:hanging="360"/>
      </w:pPr>
      <w:rPr>
        <w:rFonts w:ascii="Wingdings" w:hAnsi="Wingdings" w:hint="default"/>
      </w:rPr>
    </w:lvl>
  </w:abstractNum>
  <w:abstractNum w:abstractNumId="8" w15:restartNumberingAfterBreak="0">
    <w:nsid w:val="237A29FD"/>
    <w:multiLevelType w:val="hybridMultilevel"/>
    <w:tmpl w:val="DE3AE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B666D"/>
    <w:multiLevelType w:val="hybridMultilevel"/>
    <w:tmpl w:val="736E9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F3E14"/>
    <w:multiLevelType w:val="hybridMultilevel"/>
    <w:tmpl w:val="2BBC3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94B90"/>
    <w:multiLevelType w:val="hybridMultilevel"/>
    <w:tmpl w:val="BA82A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3458E"/>
    <w:multiLevelType w:val="hybridMultilevel"/>
    <w:tmpl w:val="175EF7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F2F06"/>
    <w:multiLevelType w:val="hybridMultilevel"/>
    <w:tmpl w:val="1A8E1614"/>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D39C2"/>
    <w:multiLevelType w:val="hybridMultilevel"/>
    <w:tmpl w:val="27AA1C02"/>
    <w:lvl w:ilvl="0" w:tplc="7BA6FE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43297"/>
    <w:multiLevelType w:val="hybridMultilevel"/>
    <w:tmpl w:val="2A08EB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840802"/>
    <w:multiLevelType w:val="hybridMultilevel"/>
    <w:tmpl w:val="9CD062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316FA"/>
    <w:multiLevelType w:val="hybridMultilevel"/>
    <w:tmpl w:val="7198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92390"/>
    <w:multiLevelType w:val="hybridMultilevel"/>
    <w:tmpl w:val="0D863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47555"/>
    <w:multiLevelType w:val="hybridMultilevel"/>
    <w:tmpl w:val="0B701B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60B55"/>
    <w:multiLevelType w:val="hybridMultilevel"/>
    <w:tmpl w:val="29D6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D2FBA"/>
    <w:multiLevelType w:val="hybridMultilevel"/>
    <w:tmpl w:val="8018B0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72E96"/>
    <w:multiLevelType w:val="hybridMultilevel"/>
    <w:tmpl w:val="8EEC744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364D16"/>
    <w:multiLevelType w:val="hybridMultilevel"/>
    <w:tmpl w:val="0D3CFF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27348"/>
    <w:multiLevelType w:val="hybridMultilevel"/>
    <w:tmpl w:val="FBE644EE"/>
    <w:lvl w:ilvl="0" w:tplc="08090003">
      <w:start w:val="1"/>
      <w:numFmt w:val="bullet"/>
      <w:lvlText w:val="o"/>
      <w:lvlJc w:val="left"/>
      <w:pPr>
        <w:ind w:left="720" w:hanging="360"/>
      </w:pPr>
      <w:rPr>
        <w:rFonts w:ascii="Courier New" w:hAnsi="Courier New" w:cs="Courier New" w:hint="default"/>
      </w:rPr>
    </w:lvl>
    <w:lvl w:ilvl="1" w:tplc="B90485B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84CD2"/>
    <w:multiLevelType w:val="hybridMultilevel"/>
    <w:tmpl w:val="9E84A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E437D1"/>
    <w:multiLevelType w:val="hybridMultilevel"/>
    <w:tmpl w:val="3850C32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26237"/>
    <w:multiLevelType w:val="multilevel"/>
    <w:tmpl w:val="DCECFB46"/>
    <w:lvl w:ilvl="0">
      <w:start w:val="1"/>
      <w:numFmt w:val="bullet"/>
      <w:lvlText w:val=""/>
      <w:lvlJc w:val="left"/>
      <w:pPr>
        <w:tabs>
          <w:tab w:val="num" w:pos="284"/>
        </w:tabs>
        <w:ind w:left="284" w:hanging="360"/>
      </w:pPr>
      <w:rPr>
        <w:rFonts w:ascii="Symbol" w:hAnsi="Symbol" w:hint="default"/>
      </w:rPr>
    </w:lvl>
    <w:lvl w:ilvl="1">
      <w:start w:val="1"/>
      <w:numFmt w:val="bullet"/>
      <w:lvlText w:val="o"/>
      <w:lvlJc w:val="left"/>
      <w:pPr>
        <w:tabs>
          <w:tab w:val="num" w:pos="1004"/>
        </w:tabs>
        <w:ind w:left="1004" w:hanging="360"/>
      </w:pPr>
      <w:rPr>
        <w:rFonts w:ascii="Courier New" w:hAnsi="Courier New" w:cs="Courier New" w:hint="default"/>
      </w:rPr>
    </w:lvl>
    <w:lvl w:ilvl="2">
      <w:start w:val="1"/>
      <w:numFmt w:val="bullet"/>
      <w:lvlText w:val=""/>
      <w:lvlJc w:val="left"/>
      <w:pPr>
        <w:tabs>
          <w:tab w:val="num" w:pos="1724"/>
        </w:tabs>
        <w:ind w:left="1724" w:hanging="360"/>
      </w:pPr>
      <w:rPr>
        <w:rFonts w:ascii="Wingdings" w:hAnsi="Wingdings" w:hint="default"/>
      </w:rPr>
    </w:lvl>
    <w:lvl w:ilvl="3">
      <w:start w:val="1"/>
      <w:numFmt w:val="bullet"/>
      <w:lvlText w:val=""/>
      <w:lvlJc w:val="left"/>
      <w:pPr>
        <w:tabs>
          <w:tab w:val="num" w:pos="2444"/>
        </w:tabs>
        <w:ind w:left="2444" w:hanging="360"/>
      </w:pPr>
      <w:rPr>
        <w:rFonts w:ascii="Symbol" w:hAnsi="Symbol" w:hint="default"/>
      </w:rPr>
    </w:lvl>
    <w:lvl w:ilvl="4">
      <w:start w:val="1"/>
      <w:numFmt w:val="bullet"/>
      <w:lvlText w:val="o"/>
      <w:lvlJc w:val="left"/>
      <w:pPr>
        <w:tabs>
          <w:tab w:val="num" w:pos="3164"/>
        </w:tabs>
        <w:ind w:left="3164" w:hanging="360"/>
      </w:pPr>
      <w:rPr>
        <w:rFonts w:ascii="Courier New" w:hAnsi="Courier New" w:cs="Courier New" w:hint="default"/>
      </w:rPr>
    </w:lvl>
    <w:lvl w:ilvl="5">
      <w:start w:val="1"/>
      <w:numFmt w:val="bullet"/>
      <w:lvlText w:val=""/>
      <w:lvlJc w:val="left"/>
      <w:pPr>
        <w:tabs>
          <w:tab w:val="num" w:pos="3884"/>
        </w:tabs>
        <w:ind w:left="3884" w:hanging="360"/>
      </w:pPr>
      <w:rPr>
        <w:rFonts w:ascii="Wingdings" w:hAnsi="Wingdings" w:hint="default"/>
      </w:rPr>
    </w:lvl>
    <w:lvl w:ilvl="6">
      <w:start w:val="1"/>
      <w:numFmt w:val="bullet"/>
      <w:lvlText w:val=""/>
      <w:lvlJc w:val="left"/>
      <w:pPr>
        <w:tabs>
          <w:tab w:val="num" w:pos="4604"/>
        </w:tabs>
        <w:ind w:left="4604" w:hanging="360"/>
      </w:pPr>
      <w:rPr>
        <w:rFonts w:ascii="Symbol" w:hAnsi="Symbol" w:hint="default"/>
      </w:rPr>
    </w:lvl>
    <w:lvl w:ilvl="7">
      <w:start w:val="1"/>
      <w:numFmt w:val="bullet"/>
      <w:lvlText w:val="o"/>
      <w:lvlJc w:val="left"/>
      <w:pPr>
        <w:tabs>
          <w:tab w:val="num" w:pos="5324"/>
        </w:tabs>
        <w:ind w:left="5324" w:hanging="360"/>
      </w:pPr>
      <w:rPr>
        <w:rFonts w:ascii="Courier New" w:hAnsi="Courier New" w:cs="Courier New" w:hint="default"/>
      </w:rPr>
    </w:lvl>
    <w:lvl w:ilvl="8">
      <w:start w:val="1"/>
      <w:numFmt w:val="bullet"/>
      <w:lvlText w:val=""/>
      <w:lvlJc w:val="left"/>
      <w:pPr>
        <w:tabs>
          <w:tab w:val="num" w:pos="6044"/>
        </w:tabs>
        <w:ind w:left="6044" w:hanging="360"/>
      </w:pPr>
      <w:rPr>
        <w:rFonts w:ascii="Wingdings" w:hAnsi="Wingdings" w:hint="default"/>
      </w:rPr>
    </w:lvl>
  </w:abstractNum>
  <w:abstractNum w:abstractNumId="28" w15:restartNumberingAfterBreak="0">
    <w:nsid w:val="6F6D0510"/>
    <w:multiLevelType w:val="hybridMultilevel"/>
    <w:tmpl w:val="E6C22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B73F25"/>
    <w:multiLevelType w:val="hybridMultilevel"/>
    <w:tmpl w:val="48B4AF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E70CBB"/>
    <w:multiLevelType w:val="hybridMultilevel"/>
    <w:tmpl w:val="2362CEA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8B27C9"/>
    <w:multiLevelType w:val="hybridMultilevel"/>
    <w:tmpl w:val="FCBA268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780DD7"/>
    <w:multiLevelType w:val="hybridMultilevel"/>
    <w:tmpl w:val="58C865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3A18F9"/>
    <w:multiLevelType w:val="hybridMultilevel"/>
    <w:tmpl w:val="3B64C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9"/>
  </w:num>
  <w:num w:numId="3">
    <w:abstractNumId w:val="10"/>
  </w:num>
  <w:num w:numId="4">
    <w:abstractNumId w:val="28"/>
  </w:num>
  <w:num w:numId="5">
    <w:abstractNumId w:val="8"/>
  </w:num>
  <w:num w:numId="6">
    <w:abstractNumId w:val="3"/>
  </w:num>
  <w:num w:numId="7">
    <w:abstractNumId w:val="1"/>
  </w:num>
  <w:num w:numId="8">
    <w:abstractNumId w:val="33"/>
  </w:num>
  <w:num w:numId="9">
    <w:abstractNumId w:val="2"/>
  </w:num>
  <w:num w:numId="10">
    <w:abstractNumId w:val="18"/>
  </w:num>
  <w:num w:numId="11">
    <w:abstractNumId w:val="15"/>
  </w:num>
  <w:num w:numId="12">
    <w:abstractNumId w:val="32"/>
  </w:num>
  <w:num w:numId="13">
    <w:abstractNumId w:val="4"/>
  </w:num>
  <w:num w:numId="14">
    <w:abstractNumId w:val="11"/>
  </w:num>
  <w:num w:numId="15">
    <w:abstractNumId w:val="31"/>
  </w:num>
  <w:num w:numId="16">
    <w:abstractNumId w:val="29"/>
  </w:num>
  <w:num w:numId="17">
    <w:abstractNumId w:val="30"/>
  </w:num>
  <w:num w:numId="18">
    <w:abstractNumId w:val="5"/>
  </w:num>
  <w:num w:numId="19">
    <w:abstractNumId w:val="22"/>
  </w:num>
  <w:num w:numId="20">
    <w:abstractNumId w:val="13"/>
  </w:num>
  <w:num w:numId="21">
    <w:abstractNumId w:val="27"/>
  </w:num>
  <w:num w:numId="22">
    <w:abstractNumId w:val="7"/>
  </w:num>
  <w:num w:numId="23">
    <w:abstractNumId w:val="21"/>
  </w:num>
  <w:num w:numId="24">
    <w:abstractNumId w:val="20"/>
  </w:num>
  <w:num w:numId="25">
    <w:abstractNumId w:val="6"/>
  </w:num>
  <w:num w:numId="26">
    <w:abstractNumId w:val="14"/>
  </w:num>
  <w:num w:numId="27">
    <w:abstractNumId w:val="23"/>
  </w:num>
  <w:num w:numId="28">
    <w:abstractNumId w:val="17"/>
  </w:num>
  <w:num w:numId="29">
    <w:abstractNumId w:val="0"/>
  </w:num>
  <w:num w:numId="30">
    <w:abstractNumId w:val="26"/>
  </w:num>
  <w:num w:numId="31">
    <w:abstractNumId w:val="19"/>
  </w:num>
  <w:num w:numId="32">
    <w:abstractNumId w:val="24"/>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13"/>
    <w:rsid w:val="00000DBC"/>
    <w:rsid w:val="00001B76"/>
    <w:rsid w:val="000030AA"/>
    <w:rsid w:val="00011277"/>
    <w:rsid w:val="0001230E"/>
    <w:rsid w:val="00012771"/>
    <w:rsid w:val="00014B3A"/>
    <w:rsid w:val="00014EDC"/>
    <w:rsid w:val="00014FFC"/>
    <w:rsid w:val="00015BBE"/>
    <w:rsid w:val="000200CB"/>
    <w:rsid w:val="000210E7"/>
    <w:rsid w:val="000213DB"/>
    <w:rsid w:val="00023BA2"/>
    <w:rsid w:val="0002427C"/>
    <w:rsid w:val="00025850"/>
    <w:rsid w:val="00027518"/>
    <w:rsid w:val="0003179E"/>
    <w:rsid w:val="0003500B"/>
    <w:rsid w:val="0003592B"/>
    <w:rsid w:val="00035C1C"/>
    <w:rsid w:val="00040DCF"/>
    <w:rsid w:val="00041549"/>
    <w:rsid w:val="000424B8"/>
    <w:rsid w:val="000426C7"/>
    <w:rsid w:val="00043E4C"/>
    <w:rsid w:val="00044822"/>
    <w:rsid w:val="00045272"/>
    <w:rsid w:val="0004542B"/>
    <w:rsid w:val="000509D1"/>
    <w:rsid w:val="00053C74"/>
    <w:rsid w:val="00054C74"/>
    <w:rsid w:val="00054CA4"/>
    <w:rsid w:val="00054DE5"/>
    <w:rsid w:val="00056345"/>
    <w:rsid w:val="000575AC"/>
    <w:rsid w:val="00063EBE"/>
    <w:rsid w:val="000642BD"/>
    <w:rsid w:val="00064426"/>
    <w:rsid w:val="000649A9"/>
    <w:rsid w:val="0006614C"/>
    <w:rsid w:val="00067337"/>
    <w:rsid w:val="00070D0F"/>
    <w:rsid w:val="00075B2E"/>
    <w:rsid w:val="000767C1"/>
    <w:rsid w:val="00077CF0"/>
    <w:rsid w:val="0008067B"/>
    <w:rsid w:val="00080EC5"/>
    <w:rsid w:val="00081775"/>
    <w:rsid w:val="00082F1C"/>
    <w:rsid w:val="00085AB7"/>
    <w:rsid w:val="00085E51"/>
    <w:rsid w:val="00085F4B"/>
    <w:rsid w:val="0009027C"/>
    <w:rsid w:val="000908F9"/>
    <w:rsid w:val="00091D5D"/>
    <w:rsid w:val="00092163"/>
    <w:rsid w:val="00092E90"/>
    <w:rsid w:val="00093803"/>
    <w:rsid w:val="000939A6"/>
    <w:rsid w:val="00094F09"/>
    <w:rsid w:val="000951B6"/>
    <w:rsid w:val="00096927"/>
    <w:rsid w:val="000A2CE7"/>
    <w:rsid w:val="000A31BC"/>
    <w:rsid w:val="000A4CEF"/>
    <w:rsid w:val="000A7412"/>
    <w:rsid w:val="000A799E"/>
    <w:rsid w:val="000B187E"/>
    <w:rsid w:val="000B6CA0"/>
    <w:rsid w:val="000C043C"/>
    <w:rsid w:val="000C1CD7"/>
    <w:rsid w:val="000C471B"/>
    <w:rsid w:val="000C4831"/>
    <w:rsid w:val="000C5997"/>
    <w:rsid w:val="000C6170"/>
    <w:rsid w:val="000C6B84"/>
    <w:rsid w:val="000C7718"/>
    <w:rsid w:val="000D153C"/>
    <w:rsid w:val="000D7126"/>
    <w:rsid w:val="000E03BC"/>
    <w:rsid w:val="000E131B"/>
    <w:rsid w:val="000E2074"/>
    <w:rsid w:val="000E387B"/>
    <w:rsid w:val="000E3B82"/>
    <w:rsid w:val="000E3B9C"/>
    <w:rsid w:val="000E3C29"/>
    <w:rsid w:val="000E4780"/>
    <w:rsid w:val="000E673E"/>
    <w:rsid w:val="000E7657"/>
    <w:rsid w:val="000E7DEA"/>
    <w:rsid w:val="000F04DC"/>
    <w:rsid w:val="000F1628"/>
    <w:rsid w:val="000F4AAD"/>
    <w:rsid w:val="000F5750"/>
    <w:rsid w:val="000F6D28"/>
    <w:rsid w:val="001000E3"/>
    <w:rsid w:val="00100158"/>
    <w:rsid w:val="001008BD"/>
    <w:rsid w:val="001013E0"/>
    <w:rsid w:val="00103FE7"/>
    <w:rsid w:val="00106800"/>
    <w:rsid w:val="0010723E"/>
    <w:rsid w:val="0011225B"/>
    <w:rsid w:val="00113614"/>
    <w:rsid w:val="00114FA2"/>
    <w:rsid w:val="0011596B"/>
    <w:rsid w:val="00116950"/>
    <w:rsid w:val="00121DC8"/>
    <w:rsid w:val="001240C8"/>
    <w:rsid w:val="001255C4"/>
    <w:rsid w:val="001268DD"/>
    <w:rsid w:val="00127852"/>
    <w:rsid w:val="00127B08"/>
    <w:rsid w:val="00127F36"/>
    <w:rsid w:val="001318F5"/>
    <w:rsid w:val="001332E8"/>
    <w:rsid w:val="00133D47"/>
    <w:rsid w:val="00135374"/>
    <w:rsid w:val="0013667E"/>
    <w:rsid w:val="00136AC2"/>
    <w:rsid w:val="00136E51"/>
    <w:rsid w:val="00137764"/>
    <w:rsid w:val="00141E03"/>
    <w:rsid w:val="0014201F"/>
    <w:rsid w:val="00142875"/>
    <w:rsid w:val="00142B21"/>
    <w:rsid w:val="00142C1D"/>
    <w:rsid w:val="00144040"/>
    <w:rsid w:val="0014408C"/>
    <w:rsid w:val="001441F9"/>
    <w:rsid w:val="00144CEE"/>
    <w:rsid w:val="00146027"/>
    <w:rsid w:val="00146F83"/>
    <w:rsid w:val="00147A32"/>
    <w:rsid w:val="00153345"/>
    <w:rsid w:val="00154083"/>
    <w:rsid w:val="00155034"/>
    <w:rsid w:val="00157345"/>
    <w:rsid w:val="0016315E"/>
    <w:rsid w:val="001631B5"/>
    <w:rsid w:val="001658E5"/>
    <w:rsid w:val="001701BF"/>
    <w:rsid w:val="00172DD1"/>
    <w:rsid w:val="001730D5"/>
    <w:rsid w:val="00173C57"/>
    <w:rsid w:val="001740B4"/>
    <w:rsid w:val="00174362"/>
    <w:rsid w:val="00175445"/>
    <w:rsid w:val="0017553C"/>
    <w:rsid w:val="00175C96"/>
    <w:rsid w:val="001760E0"/>
    <w:rsid w:val="00177ACA"/>
    <w:rsid w:val="0018314A"/>
    <w:rsid w:val="00183326"/>
    <w:rsid w:val="00185DEF"/>
    <w:rsid w:val="00186B8E"/>
    <w:rsid w:val="001911DD"/>
    <w:rsid w:val="001918ED"/>
    <w:rsid w:val="00194018"/>
    <w:rsid w:val="001964CF"/>
    <w:rsid w:val="001969DF"/>
    <w:rsid w:val="001A4B8A"/>
    <w:rsid w:val="001A506B"/>
    <w:rsid w:val="001A5526"/>
    <w:rsid w:val="001A5A15"/>
    <w:rsid w:val="001A5C0E"/>
    <w:rsid w:val="001A6A1B"/>
    <w:rsid w:val="001B16AF"/>
    <w:rsid w:val="001B17C9"/>
    <w:rsid w:val="001B2C65"/>
    <w:rsid w:val="001B3C72"/>
    <w:rsid w:val="001B442B"/>
    <w:rsid w:val="001B481C"/>
    <w:rsid w:val="001B5585"/>
    <w:rsid w:val="001C0F32"/>
    <w:rsid w:val="001C292B"/>
    <w:rsid w:val="001C2C3C"/>
    <w:rsid w:val="001C2D1F"/>
    <w:rsid w:val="001C2E4A"/>
    <w:rsid w:val="001C36FD"/>
    <w:rsid w:val="001C4CCF"/>
    <w:rsid w:val="001C6B1F"/>
    <w:rsid w:val="001D0DF9"/>
    <w:rsid w:val="001D2BBE"/>
    <w:rsid w:val="001D4200"/>
    <w:rsid w:val="001D676A"/>
    <w:rsid w:val="001E02CD"/>
    <w:rsid w:val="001E0418"/>
    <w:rsid w:val="001E14F5"/>
    <w:rsid w:val="001E21BF"/>
    <w:rsid w:val="001E406E"/>
    <w:rsid w:val="001F0EB3"/>
    <w:rsid w:val="001F1608"/>
    <w:rsid w:val="001F2475"/>
    <w:rsid w:val="001F37D7"/>
    <w:rsid w:val="001F6723"/>
    <w:rsid w:val="00201AEB"/>
    <w:rsid w:val="00202693"/>
    <w:rsid w:val="002027C1"/>
    <w:rsid w:val="00204DF6"/>
    <w:rsid w:val="00205A7D"/>
    <w:rsid w:val="002071ED"/>
    <w:rsid w:val="002072EE"/>
    <w:rsid w:val="00210FBB"/>
    <w:rsid w:val="002129C8"/>
    <w:rsid w:val="0021358D"/>
    <w:rsid w:val="00214DF5"/>
    <w:rsid w:val="00217BE8"/>
    <w:rsid w:val="00217FED"/>
    <w:rsid w:val="0022339E"/>
    <w:rsid w:val="0022388C"/>
    <w:rsid w:val="00223AAE"/>
    <w:rsid w:val="00224F97"/>
    <w:rsid w:val="002255AF"/>
    <w:rsid w:val="00225D51"/>
    <w:rsid w:val="002269D6"/>
    <w:rsid w:val="00226AF0"/>
    <w:rsid w:val="00226CAE"/>
    <w:rsid w:val="00227B54"/>
    <w:rsid w:val="002315DD"/>
    <w:rsid w:val="002318F4"/>
    <w:rsid w:val="00231A7B"/>
    <w:rsid w:val="002365C6"/>
    <w:rsid w:val="002366CE"/>
    <w:rsid w:val="00237B1E"/>
    <w:rsid w:val="00237CA6"/>
    <w:rsid w:val="00237D41"/>
    <w:rsid w:val="00240907"/>
    <w:rsid w:val="002419DB"/>
    <w:rsid w:val="00241A72"/>
    <w:rsid w:val="00241BE4"/>
    <w:rsid w:val="0024376B"/>
    <w:rsid w:val="00245B08"/>
    <w:rsid w:val="002501C5"/>
    <w:rsid w:val="002510E2"/>
    <w:rsid w:val="002511CF"/>
    <w:rsid w:val="00252D19"/>
    <w:rsid w:val="0025678A"/>
    <w:rsid w:val="002603B6"/>
    <w:rsid w:val="00261E61"/>
    <w:rsid w:val="00262202"/>
    <w:rsid w:val="00266661"/>
    <w:rsid w:val="0026714E"/>
    <w:rsid w:val="00271631"/>
    <w:rsid w:val="00273F50"/>
    <w:rsid w:val="002759C5"/>
    <w:rsid w:val="002804AA"/>
    <w:rsid w:val="00280F89"/>
    <w:rsid w:val="0028140F"/>
    <w:rsid w:val="00281595"/>
    <w:rsid w:val="00282400"/>
    <w:rsid w:val="0028381C"/>
    <w:rsid w:val="00283E6C"/>
    <w:rsid w:val="002842D7"/>
    <w:rsid w:val="00286C99"/>
    <w:rsid w:val="00287235"/>
    <w:rsid w:val="00287C31"/>
    <w:rsid w:val="002910FC"/>
    <w:rsid w:val="00292F19"/>
    <w:rsid w:val="002932DD"/>
    <w:rsid w:val="0029445C"/>
    <w:rsid w:val="00296839"/>
    <w:rsid w:val="002976E4"/>
    <w:rsid w:val="002A095A"/>
    <w:rsid w:val="002A0DFE"/>
    <w:rsid w:val="002A243B"/>
    <w:rsid w:val="002A612E"/>
    <w:rsid w:val="002A6493"/>
    <w:rsid w:val="002A7F8B"/>
    <w:rsid w:val="002B317F"/>
    <w:rsid w:val="002B69EC"/>
    <w:rsid w:val="002B6A09"/>
    <w:rsid w:val="002B76C4"/>
    <w:rsid w:val="002B7EA6"/>
    <w:rsid w:val="002C141B"/>
    <w:rsid w:val="002C1CE7"/>
    <w:rsid w:val="002C3E55"/>
    <w:rsid w:val="002C4A4B"/>
    <w:rsid w:val="002C54E6"/>
    <w:rsid w:val="002C6225"/>
    <w:rsid w:val="002C67BE"/>
    <w:rsid w:val="002C6919"/>
    <w:rsid w:val="002D0FBA"/>
    <w:rsid w:val="002D2B6C"/>
    <w:rsid w:val="002D2FED"/>
    <w:rsid w:val="002D3F62"/>
    <w:rsid w:val="002D4D19"/>
    <w:rsid w:val="002D5444"/>
    <w:rsid w:val="002D665B"/>
    <w:rsid w:val="002D71EB"/>
    <w:rsid w:val="002E1C23"/>
    <w:rsid w:val="002E36E2"/>
    <w:rsid w:val="002E371F"/>
    <w:rsid w:val="002E37D9"/>
    <w:rsid w:val="002E5B10"/>
    <w:rsid w:val="002E635E"/>
    <w:rsid w:val="002E65F2"/>
    <w:rsid w:val="002E66EC"/>
    <w:rsid w:val="002E6DC1"/>
    <w:rsid w:val="002F2978"/>
    <w:rsid w:val="002F53DB"/>
    <w:rsid w:val="002F62E1"/>
    <w:rsid w:val="002F7D65"/>
    <w:rsid w:val="00301334"/>
    <w:rsid w:val="00301DE9"/>
    <w:rsid w:val="00305586"/>
    <w:rsid w:val="00306769"/>
    <w:rsid w:val="00307C2F"/>
    <w:rsid w:val="00311B34"/>
    <w:rsid w:val="00312D2C"/>
    <w:rsid w:val="003236F7"/>
    <w:rsid w:val="003247DD"/>
    <w:rsid w:val="00324F00"/>
    <w:rsid w:val="00335006"/>
    <w:rsid w:val="0033579C"/>
    <w:rsid w:val="003363FD"/>
    <w:rsid w:val="003423CB"/>
    <w:rsid w:val="00343EAF"/>
    <w:rsid w:val="00344287"/>
    <w:rsid w:val="003454AC"/>
    <w:rsid w:val="0034604E"/>
    <w:rsid w:val="0034607C"/>
    <w:rsid w:val="00346560"/>
    <w:rsid w:val="00346A8B"/>
    <w:rsid w:val="00350E15"/>
    <w:rsid w:val="00352224"/>
    <w:rsid w:val="003535BE"/>
    <w:rsid w:val="00353D43"/>
    <w:rsid w:val="003569EB"/>
    <w:rsid w:val="003574C3"/>
    <w:rsid w:val="00360B65"/>
    <w:rsid w:val="00361B0F"/>
    <w:rsid w:val="00364B43"/>
    <w:rsid w:val="00367180"/>
    <w:rsid w:val="003671DC"/>
    <w:rsid w:val="003701BD"/>
    <w:rsid w:val="00370CB6"/>
    <w:rsid w:val="003723F5"/>
    <w:rsid w:val="00375FEC"/>
    <w:rsid w:val="003805F6"/>
    <w:rsid w:val="003826E7"/>
    <w:rsid w:val="00385715"/>
    <w:rsid w:val="00390509"/>
    <w:rsid w:val="003909B7"/>
    <w:rsid w:val="00391D24"/>
    <w:rsid w:val="003929E0"/>
    <w:rsid w:val="003933CB"/>
    <w:rsid w:val="00396091"/>
    <w:rsid w:val="00396319"/>
    <w:rsid w:val="0039757A"/>
    <w:rsid w:val="003A3812"/>
    <w:rsid w:val="003A3A43"/>
    <w:rsid w:val="003A65A0"/>
    <w:rsid w:val="003A6E04"/>
    <w:rsid w:val="003B04F5"/>
    <w:rsid w:val="003B0EAC"/>
    <w:rsid w:val="003B1BD1"/>
    <w:rsid w:val="003B1CF2"/>
    <w:rsid w:val="003C01E9"/>
    <w:rsid w:val="003C16EE"/>
    <w:rsid w:val="003C1902"/>
    <w:rsid w:val="003C6A44"/>
    <w:rsid w:val="003D174E"/>
    <w:rsid w:val="003D20B7"/>
    <w:rsid w:val="003D225C"/>
    <w:rsid w:val="003D2499"/>
    <w:rsid w:val="003D4FBF"/>
    <w:rsid w:val="003D5792"/>
    <w:rsid w:val="003D7442"/>
    <w:rsid w:val="003D7757"/>
    <w:rsid w:val="003E1B75"/>
    <w:rsid w:val="003E2B3C"/>
    <w:rsid w:val="003E2E3E"/>
    <w:rsid w:val="003E4456"/>
    <w:rsid w:val="003E6394"/>
    <w:rsid w:val="003F1885"/>
    <w:rsid w:val="00401974"/>
    <w:rsid w:val="00401B06"/>
    <w:rsid w:val="00404D61"/>
    <w:rsid w:val="004053F6"/>
    <w:rsid w:val="00405792"/>
    <w:rsid w:val="0040669D"/>
    <w:rsid w:val="004078CB"/>
    <w:rsid w:val="00410AE7"/>
    <w:rsid w:val="004127EA"/>
    <w:rsid w:val="0041292D"/>
    <w:rsid w:val="00412C7A"/>
    <w:rsid w:val="004133B1"/>
    <w:rsid w:val="00413E8A"/>
    <w:rsid w:val="004144FD"/>
    <w:rsid w:val="00416BD0"/>
    <w:rsid w:val="00417EFF"/>
    <w:rsid w:val="00422F2A"/>
    <w:rsid w:val="00423BE6"/>
    <w:rsid w:val="00424791"/>
    <w:rsid w:val="00424AB8"/>
    <w:rsid w:val="00426D3B"/>
    <w:rsid w:val="00427E6F"/>
    <w:rsid w:val="004303BD"/>
    <w:rsid w:val="00430C8C"/>
    <w:rsid w:val="0043158B"/>
    <w:rsid w:val="004317C4"/>
    <w:rsid w:val="00432602"/>
    <w:rsid w:val="00433160"/>
    <w:rsid w:val="00433345"/>
    <w:rsid w:val="00434317"/>
    <w:rsid w:val="00435B5D"/>
    <w:rsid w:val="004361E9"/>
    <w:rsid w:val="0044345A"/>
    <w:rsid w:val="004446C4"/>
    <w:rsid w:val="0044619C"/>
    <w:rsid w:val="004472B9"/>
    <w:rsid w:val="0044779E"/>
    <w:rsid w:val="004512A7"/>
    <w:rsid w:val="004519F1"/>
    <w:rsid w:val="0045243B"/>
    <w:rsid w:val="00452E0D"/>
    <w:rsid w:val="00453AAF"/>
    <w:rsid w:val="00453D8C"/>
    <w:rsid w:val="00455BC3"/>
    <w:rsid w:val="00456152"/>
    <w:rsid w:val="004604FB"/>
    <w:rsid w:val="004609D9"/>
    <w:rsid w:val="00463B1E"/>
    <w:rsid w:val="0046594B"/>
    <w:rsid w:val="0046701C"/>
    <w:rsid w:val="00473065"/>
    <w:rsid w:val="004736A7"/>
    <w:rsid w:val="00475AB6"/>
    <w:rsid w:val="00476157"/>
    <w:rsid w:val="004769E2"/>
    <w:rsid w:val="00476ECB"/>
    <w:rsid w:val="004818A3"/>
    <w:rsid w:val="0048340C"/>
    <w:rsid w:val="004862F6"/>
    <w:rsid w:val="00487623"/>
    <w:rsid w:val="00491758"/>
    <w:rsid w:val="00493FFC"/>
    <w:rsid w:val="004947AD"/>
    <w:rsid w:val="00494FB6"/>
    <w:rsid w:val="00495090"/>
    <w:rsid w:val="00496BFD"/>
    <w:rsid w:val="004977B9"/>
    <w:rsid w:val="00497950"/>
    <w:rsid w:val="00497CB0"/>
    <w:rsid w:val="004A0F05"/>
    <w:rsid w:val="004A302F"/>
    <w:rsid w:val="004A3464"/>
    <w:rsid w:val="004A3629"/>
    <w:rsid w:val="004A4141"/>
    <w:rsid w:val="004A6CEB"/>
    <w:rsid w:val="004A7093"/>
    <w:rsid w:val="004B2FDA"/>
    <w:rsid w:val="004B3E46"/>
    <w:rsid w:val="004B5525"/>
    <w:rsid w:val="004B72B9"/>
    <w:rsid w:val="004B7A80"/>
    <w:rsid w:val="004C1A7B"/>
    <w:rsid w:val="004C5E12"/>
    <w:rsid w:val="004C742C"/>
    <w:rsid w:val="004C7708"/>
    <w:rsid w:val="004C7750"/>
    <w:rsid w:val="004C7A46"/>
    <w:rsid w:val="004D0724"/>
    <w:rsid w:val="004D0EE7"/>
    <w:rsid w:val="004D0EF6"/>
    <w:rsid w:val="004D21DB"/>
    <w:rsid w:val="004D2346"/>
    <w:rsid w:val="004D339A"/>
    <w:rsid w:val="004D3EFB"/>
    <w:rsid w:val="004D4AFE"/>
    <w:rsid w:val="004D4D47"/>
    <w:rsid w:val="004D5F65"/>
    <w:rsid w:val="004D714A"/>
    <w:rsid w:val="004E0CD8"/>
    <w:rsid w:val="004E271A"/>
    <w:rsid w:val="004E2860"/>
    <w:rsid w:val="004E3C27"/>
    <w:rsid w:val="004E4196"/>
    <w:rsid w:val="004E48F0"/>
    <w:rsid w:val="004E586F"/>
    <w:rsid w:val="004E6050"/>
    <w:rsid w:val="004E6F00"/>
    <w:rsid w:val="004E76AC"/>
    <w:rsid w:val="004E7ECC"/>
    <w:rsid w:val="004F07DB"/>
    <w:rsid w:val="004F3081"/>
    <w:rsid w:val="004F5990"/>
    <w:rsid w:val="004F5FE0"/>
    <w:rsid w:val="004F6C8A"/>
    <w:rsid w:val="00501790"/>
    <w:rsid w:val="00504091"/>
    <w:rsid w:val="0050622C"/>
    <w:rsid w:val="0050767E"/>
    <w:rsid w:val="0050777B"/>
    <w:rsid w:val="00507D6F"/>
    <w:rsid w:val="00507F97"/>
    <w:rsid w:val="005117F3"/>
    <w:rsid w:val="00512C56"/>
    <w:rsid w:val="00514CEF"/>
    <w:rsid w:val="005155EE"/>
    <w:rsid w:val="00516540"/>
    <w:rsid w:val="00520BFD"/>
    <w:rsid w:val="00522746"/>
    <w:rsid w:val="00524BDB"/>
    <w:rsid w:val="00526216"/>
    <w:rsid w:val="0053011D"/>
    <w:rsid w:val="00530F90"/>
    <w:rsid w:val="00531541"/>
    <w:rsid w:val="00535363"/>
    <w:rsid w:val="00535510"/>
    <w:rsid w:val="005360B8"/>
    <w:rsid w:val="005376DB"/>
    <w:rsid w:val="00537B28"/>
    <w:rsid w:val="005404C0"/>
    <w:rsid w:val="00542D72"/>
    <w:rsid w:val="0054412B"/>
    <w:rsid w:val="0054474B"/>
    <w:rsid w:val="0055284D"/>
    <w:rsid w:val="005541FD"/>
    <w:rsid w:val="00554C42"/>
    <w:rsid w:val="00556C38"/>
    <w:rsid w:val="0055725C"/>
    <w:rsid w:val="00557EF8"/>
    <w:rsid w:val="00560A10"/>
    <w:rsid w:val="00562F1D"/>
    <w:rsid w:val="005632F6"/>
    <w:rsid w:val="005634B5"/>
    <w:rsid w:val="00566365"/>
    <w:rsid w:val="00567B31"/>
    <w:rsid w:val="0057181E"/>
    <w:rsid w:val="0057447E"/>
    <w:rsid w:val="0057591E"/>
    <w:rsid w:val="00576EA7"/>
    <w:rsid w:val="005773D5"/>
    <w:rsid w:val="00581644"/>
    <w:rsid w:val="005838E9"/>
    <w:rsid w:val="00585220"/>
    <w:rsid w:val="00585F1C"/>
    <w:rsid w:val="005876D5"/>
    <w:rsid w:val="00587835"/>
    <w:rsid w:val="00590029"/>
    <w:rsid w:val="00591CE7"/>
    <w:rsid w:val="00592035"/>
    <w:rsid w:val="0059249A"/>
    <w:rsid w:val="00592AAB"/>
    <w:rsid w:val="00593A6B"/>
    <w:rsid w:val="00594773"/>
    <w:rsid w:val="00595034"/>
    <w:rsid w:val="00597D67"/>
    <w:rsid w:val="005A0560"/>
    <w:rsid w:val="005A1ED7"/>
    <w:rsid w:val="005A1FEE"/>
    <w:rsid w:val="005A51D9"/>
    <w:rsid w:val="005A578B"/>
    <w:rsid w:val="005A66B2"/>
    <w:rsid w:val="005A7AA5"/>
    <w:rsid w:val="005B0D0E"/>
    <w:rsid w:val="005B2D1A"/>
    <w:rsid w:val="005B3E35"/>
    <w:rsid w:val="005B4764"/>
    <w:rsid w:val="005B49C6"/>
    <w:rsid w:val="005C1A76"/>
    <w:rsid w:val="005C2FEC"/>
    <w:rsid w:val="005C4D59"/>
    <w:rsid w:val="005C6099"/>
    <w:rsid w:val="005C6C7E"/>
    <w:rsid w:val="005C7BB5"/>
    <w:rsid w:val="005D3915"/>
    <w:rsid w:val="005D4680"/>
    <w:rsid w:val="005D5CD5"/>
    <w:rsid w:val="005D62F4"/>
    <w:rsid w:val="005D7A17"/>
    <w:rsid w:val="005D7F77"/>
    <w:rsid w:val="005E0763"/>
    <w:rsid w:val="005E14B1"/>
    <w:rsid w:val="005E4878"/>
    <w:rsid w:val="005E5917"/>
    <w:rsid w:val="005E6608"/>
    <w:rsid w:val="005E6758"/>
    <w:rsid w:val="005E7AD2"/>
    <w:rsid w:val="005F0192"/>
    <w:rsid w:val="005F0D9B"/>
    <w:rsid w:val="005F1D43"/>
    <w:rsid w:val="005F261E"/>
    <w:rsid w:val="005F2FC5"/>
    <w:rsid w:val="005F3B26"/>
    <w:rsid w:val="005F551D"/>
    <w:rsid w:val="005F5F26"/>
    <w:rsid w:val="005F7B1C"/>
    <w:rsid w:val="005F7D25"/>
    <w:rsid w:val="00600B15"/>
    <w:rsid w:val="00607AD7"/>
    <w:rsid w:val="00610602"/>
    <w:rsid w:val="006114BD"/>
    <w:rsid w:val="00611861"/>
    <w:rsid w:val="006123D9"/>
    <w:rsid w:val="00612521"/>
    <w:rsid w:val="00614515"/>
    <w:rsid w:val="00615A0B"/>
    <w:rsid w:val="00617D5C"/>
    <w:rsid w:val="0062182C"/>
    <w:rsid w:val="006222BA"/>
    <w:rsid w:val="0062391C"/>
    <w:rsid w:val="00624FCB"/>
    <w:rsid w:val="00625003"/>
    <w:rsid w:val="00625228"/>
    <w:rsid w:val="00625AD0"/>
    <w:rsid w:val="00626270"/>
    <w:rsid w:val="00631FDB"/>
    <w:rsid w:val="00633B84"/>
    <w:rsid w:val="00640349"/>
    <w:rsid w:val="00641227"/>
    <w:rsid w:val="00641792"/>
    <w:rsid w:val="00643703"/>
    <w:rsid w:val="006439F2"/>
    <w:rsid w:val="00644919"/>
    <w:rsid w:val="00644978"/>
    <w:rsid w:val="006459A7"/>
    <w:rsid w:val="00647F4B"/>
    <w:rsid w:val="00651F71"/>
    <w:rsid w:val="0065504F"/>
    <w:rsid w:val="00655BF3"/>
    <w:rsid w:val="00655CC3"/>
    <w:rsid w:val="00655FD7"/>
    <w:rsid w:val="00655FF7"/>
    <w:rsid w:val="00657960"/>
    <w:rsid w:val="00657AAF"/>
    <w:rsid w:val="0066066E"/>
    <w:rsid w:val="00660EB6"/>
    <w:rsid w:val="006636FE"/>
    <w:rsid w:val="00664D03"/>
    <w:rsid w:val="00671D3A"/>
    <w:rsid w:val="00671F4C"/>
    <w:rsid w:val="00672B36"/>
    <w:rsid w:val="006739D0"/>
    <w:rsid w:val="00673BBE"/>
    <w:rsid w:val="00674CB4"/>
    <w:rsid w:val="006800E5"/>
    <w:rsid w:val="006838A8"/>
    <w:rsid w:val="00683D1C"/>
    <w:rsid w:val="00687CE9"/>
    <w:rsid w:val="0069009C"/>
    <w:rsid w:val="00691035"/>
    <w:rsid w:val="006911F7"/>
    <w:rsid w:val="00693C58"/>
    <w:rsid w:val="00695254"/>
    <w:rsid w:val="006963BC"/>
    <w:rsid w:val="006965C2"/>
    <w:rsid w:val="00696E5F"/>
    <w:rsid w:val="00696E60"/>
    <w:rsid w:val="006A02E2"/>
    <w:rsid w:val="006A102D"/>
    <w:rsid w:val="006A448D"/>
    <w:rsid w:val="006A67F3"/>
    <w:rsid w:val="006A7EAE"/>
    <w:rsid w:val="006B073E"/>
    <w:rsid w:val="006B2500"/>
    <w:rsid w:val="006B336B"/>
    <w:rsid w:val="006B3E47"/>
    <w:rsid w:val="006B49DD"/>
    <w:rsid w:val="006B538E"/>
    <w:rsid w:val="006B5D9C"/>
    <w:rsid w:val="006B5EFB"/>
    <w:rsid w:val="006B63D8"/>
    <w:rsid w:val="006C0584"/>
    <w:rsid w:val="006C282E"/>
    <w:rsid w:val="006C287C"/>
    <w:rsid w:val="006C42B3"/>
    <w:rsid w:val="006C743B"/>
    <w:rsid w:val="006D0601"/>
    <w:rsid w:val="006D2A8E"/>
    <w:rsid w:val="006D3ADD"/>
    <w:rsid w:val="006D5B9F"/>
    <w:rsid w:val="006E0704"/>
    <w:rsid w:val="006E0A66"/>
    <w:rsid w:val="006E2137"/>
    <w:rsid w:val="006E2683"/>
    <w:rsid w:val="006E486D"/>
    <w:rsid w:val="006E4A48"/>
    <w:rsid w:val="006E5DA4"/>
    <w:rsid w:val="006E5DF1"/>
    <w:rsid w:val="006E67B8"/>
    <w:rsid w:val="006E6ADA"/>
    <w:rsid w:val="006E799C"/>
    <w:rsid w:val="006E7A80"/>
    <w:rsid w:val="006F03D7"/>
    <w:rsid w:val="006F1706"/>
    <w:rsid w:val="006F1F8A"/>
    <w:rsid w:val="006F4576"/>
    <w:rsid w:val="006F4BE6"/>
    <w:rsid w:val="006F51FC"/>
    <w:rsid w:val="006F5C03"/>
    <w:rsid w:val="00700D71"/>
    <w:rsid w:val="00702472"/>
    <w:rsid w:val="007028F7"/>
    <w:rsid w:val="00703AEB"/>
    <w:rsid w:val="00705513"/>
    <w:rsid w:val="007148FD"/>
    <w:rsid w:val="007200A5"/>
    <w:rsid w:val="007211D4"/>
    <w:rsid w:val="00723B5F"/>
    <w:rsid w:val="007246A2"/>
    <w:rsid w:val="007255BD"/>
    <w:rsid w:val="00726454"/>
    <w:rsid w:val="00732B42"/>
    <w:rsid w:val="00732C90"/>
    <w:rsid w:val="00733E36"/>
    <w:rsid w:val="00733FC2"/>
    <w:rsid w:val="00737A68"/>
    <w:rsid w:val="007405E2"/>
    <w:rsid w:val="00740DF5"/>
    <w:rsid w:val="00744C11"/>
    <w:rsid w:val="00745D98"/>
    <w:rsid w:val="00750E88"/>
    <w:rsid w:val="00752070"/>
    <w:rsid w:val="00752E4A"/>
    <w:rsid w:val="00753305"/>
    <w:rsid w:val="007533C6"/>
    <w:rsid w:val="007543ED"/>
    <w:rsid w:val="0075492E"/>
    <w:rsid w:val="00754DF5"/>
    <w:rsid w:val="00755A05"/>
    <w:rsid w:val="007561E7"/>
    <w:rsid w:val="00762832"/>
    <w:rsid w:val="00763DDD"/>
    <w:rsid w:val="00763EB2"/>
    <w:rsid w:val="00764EC9"/>
    <w:rsid w:val="00765DE0"/>
    <w:rsid w:val="00767E97"/>
    <w:rsid w:val="00770E94"/>
    <w:rsid w:val="00770EDD"/>
    <w:rsid w:val="00771184"/>
    <w:rsid w:val="00774513"/>
    <w:rsid w:val="00775D83"/>
    <w:rsid w:val="007766EB"/>
    <w:rsid w:val="00780E21"/>
    <w:rsid w:val="00782503"/>
    <w:rsid w:val="0078255F"/>
    <w:rsid w:val="00784B44"/>
    <w:rsid w:val="00787227"/>
    <w:rsid w:val="0079027B"/>
    <w:rsid w:val="00791E8B"/>
    <w:rsid w:val="007925B9"/>
    <w:rsid w:val="007961A5"/>
    <w:rsid w:val="0079631B"/>
    <w:rsid w:val="00796910"/>
    <w:rsid w:val="00796E82"/>
    <w:rsid w:val="007971D3"/>
    <w:rsid w:val="007A0087"/>
    <w:rsid w:val="007A20A7"/>
    <w:rsid w:val="007A23BB"/>
    <w:rsid w:val="007A3DFA"/>
    <w:rsid w:val="007A4D1E"/>
    <w:rsid w:val="007A71AE"/>
    <w:rsid w:val="007A7266"/>
    <w:rsid w:val="007B111F"/>
    <w:rsid w:val="007B4EB3"/>
    <w:rsid w:val="007B5A79"/>
    <w:rsid w:val="007B662C"/>
    <w:rsid w:val="007C0277"/>
    <w:rsid w:val="007C05D4"/>
    <w:rsid w:val="007C0BE4"/>
    <w:rsid w:val="007C53EE"/>
    <w:rsid w:val="007C5749"/>
    <w:rsid w:val="007C765F"/>
    <w:rsid w:val="007C7E07"/>
    <w:rsid w:val="007D00B9"/>
    <w:rsid w:val="007D0C63"/>
    <w:rsid w:val="007D220D"/>
    <w:rsid w:val="007D3244"/>
    <w:rsid w:val="007D3355"/>
    <w:rsid w:val="007D3D8D"/>
    <w:rsid w:val="007D408D"/>
    <w:rsid w:val="007D7488"/>
    <w:rsid w:val="007D7FC7"/>
    <w:rsid w:val="007E003B"/>
    <w:rsid w:val="007E215A"/>
    <w:rsid w:val="007E2BFC"/>
    <w:rsid w:val="007E33F7"/>
    <w:rsid w:val="007E3432"/>
    <w:rsid w:val="007E6856"/>
    <w:rsid w:val="007E7FED"/>
    <w:rsid w:val="007F071C"/>
    <w:rsid w:val="007F0CBA"/>
    <w:rsid w:val="007F30BF"/>
    <w:rsid w:val="007F3D78"/>
    <w:rsid w:val="007F7A9C"/>
    <w:rsid w:val="00802E98"/>
    <w:rsid w:val="00805B65"/>
    <w:rsid w:val="0080764A"/>
    <w:rsid w:val="0080794B"/>
    <w:rsid w:val="00807F43"/>
    <w:rsid w:val="00811A75"/>
    <w:rsid w:val="008123B4"/>
    <w:rsid w:val="00812803"/>
    <w:rsid w:val="0081425A"/>
    <w:rsid w:val="00814395"/>
    <w:rsid w:val="008158A7"/>
    <w:rsid w:val="00815F9D"/>
    <w:rsid w:val="00817EFC"/>
    <w:rsid w:val="00821145"/>
    <w:rsid w:val="00821588"/>
    <w:rsid w:val="00823EC8"/>
    <w:rsid w:val="0082432E"/>
    <w:rsid w:val="00827FE5"/>
    <w:rsid w:val="008305F9"/>
    <w:rsid w:val="00832C81"/>
    <w:rsid w:val="00833A40"/>
    <w:rsid w:val="00834C09"/>
    <w:rsid w:val="00835A8A"/>
    <w:rsid w:val="00836DEA"/>
    <w:rsid w:val="0083728E"/>
    <w:rsid w:val="0084066C"/>
    <w:rsid w:val="008408D8"/>
    <w:rsid w:val="00841050"/>
    <w:rsid w:val="00841C70"/>
    <w:rsid w:val="00842471"/>
    <w:rsid w:val="0084427F"/>
    <w:rsid w:val="00845D23"/>
    <w:rsid w:val="0084632B"/>
    <w:rsid w:val="008469D4"/>
    <w:rsid w:val="00847C1A"/>
    <w:rsid w:val="00847F63"/>
    <w:rsid w:val="00851BC7"/>
    <w:rsid w:val="00851EC8"/>
    <w:rsid w:val="00852275"/>
    <w:rsid w:val="008553B0"/>
    <w:rsid w:val="00855505"/>
    <w:rsid w:val="00855B94"/>
    <w:rsid w:val="008573CE"/>
    <w:rsid w:val="00857955"/>
    <w:rsid w:val="00857EB2"/>
    <w:rsid w:val="00860A37"/>
    <w:rsid w:val="00863152"/>
    <w:rsid w:val="00864062"/>
    <w:rsid w:val="00865674"/>
    <w:rsid w:val="00866AF7"/>
    <w:rsid w:val="0087252D"/>
    <w:rsid w:val="008738A2"/>
    <w:rsid w:val="00874BF4"/>
    <w:rsid w:val="00877890"/>
    <w:rsid w:val="00877975"/>
    <w:rsid w:val="00880B44"/>
    <w:rsid w:val="00882137"/>
    <w:rsid w:val="00882C99"/>
    <w:rsid w:val="00884421"/>
    <w:rsid w:val="0088627C"/>
    <w:rsid w:val="0088646C"/>
    <w:rsid w:val="00887157"/>
    <w:rsid w:val="00887933"/>
    <w:rsid w:val="00890527"/>
    <w:rsid w:val="00891660"/>
    <w:rsid w:val="00891E28"/>
    <w:rsid w:val="00892441"/>
    <w:rsid w:val="00894020"/>
    <w:rsid w:val="00894220"/>
    <w:rsid w:val="0089621D"/>
    <w:rsid w:val="00896FC8"/>
    <w:rsid w:val="008973F1"/>
    <w:rsid w:val="008A0720"/>
    <w:rsid w:val="008A0ADA"/>
    <w:rsid w:val="008A22D3"/>
    <w:rsid w:val="008A242C"/>
    <w:rsid w:val="008A5069"/>
    <w:rsid w:val="008A5885"/>
    <w:rsid w:val="008A683D"/>
    <w:rsid w:val="008A7F5E"/>
    <w:rsid w:val="008B01D2"/>
    <w:rsid w:val="008B1E3B"/>
    <w:rsid w:val="008B1F70"/>
    <w:rsid w:val="008B23DB"/>
    <w:rsid w:val="008B5820"/>
    <w:rsid w:val="008B7129"/>
    <w:rsid w:val="008B735E"/>
    <w:rsid w:val="008B7B5A"/>
    <w:rsid w:val="008C0BD6"/>
    <w:rsid w:val="008C0D4C"/>
    <w:rsid w:val="008C187F"/>
    <w:rsid w:val="008C1F9E"/>
    <w:rsid w:val="008C7701"/>
    <w:rsid w:val="008D035B"/>
    <w:rsid w:val="008D1112"/>
    <w:rsid w:val="008D24D1"/>
    <w:rsid w:val="008D3C82"/>
    <w:rsid w:val="008D462A"/>
    <w:rsid w:val="008E1125"/>
    <w:rsid w:val="008E1659"/>
    <w:rsid w:val="008E23AA"/>
    <w:rsid w:val="008E36CB"/>
    <w:rsid w:val="008E38D5"/>
    <w:rsid w:val="008E3BAA"/>
    <w:rsid w:val="008E4002"/>
    <w:rsid w:val="008E7709"/>
    <w:rsid w:val="008F1266"/>
    <w:rsid w:val="008F4A71"/>
    <w:rsid w:val="008F5A42"/>
    <w:rsid w:val="008F5F29"/>
    <w:rsid w:val="008F6FFF"/>
    <w:rsid w:val="008F70D2"/>
    <w:rsid w:val="008F7929"/>
    <w:rsid w:val="009021B1"/>
    <w:rsid w:val="00903AEE"/>
    <w:rsid w:val="00903C64"/>
    <w:rsid w:val="00905498"/>
    <w:rsid w:val="0091034E"/>
    <w:rsid w:val="009111C0"/>
    <w:rsid w:val="009125AF"/>
    <w:rsid w:val="00913194"/>
    <w:rsid w:val="00915628"/>
    <w:rsid w:val="0092070B"/>
    <w:rsid w:val="00926F58"/>
    <w:rsid w:val="00932638"/>
    <w:rsid w:val="00933FF8"/>
    <w:rsid w:val="009344C4"/>
    <w:rsid w:val="00937171"/>
    <w:rsid w:val="0093751F"/>
    <w:rsid w:val="00940F22"/>
    <w:rsid w:val="00941122"/>
    <w:rsid w:val="00942078"/>
    <w:rsid w:val="00942574"/>
    <w:rsid w:val="00942699"/>
    <w:rsid w:val="009427F2"/>
    <w:rsid w:val="009433D0"/>
    <w:rsid w:val="00945CE5"/>
    <w:rsid w:val="00946DA8"/>
    <w:rsid w:val="00947933"/>
    <w:rsid w:val="00951BAC"/>
    <w:rsid w:val="00951E97"/>
    <w:rsid w:val="00954750"/>
    <w:rsid w:val="0095492C"/>
    <w:rsid w:val="009567E0"/>
    <w:rsid w:val="00957A9D"/>
    <w:rsid w:val="00961087"/>
    <w:rsid w:val="009610B2"/>
    <w:rsid w:val="009615C9"/>
    <w:rsid w:val="00963B8A"/>
    <w:rsid w:val="00965251"/>
    <w:rsid w:val="009673B8"/>
    <w:rsid w:val="00974344"/>
    <w:rsid w:val="0097465D"/>
    <w:rsid w:val="00977D74"/>
    <w:rsid w:val="00981BED"/>
    <w:rsid w:val="00982313"/>
    <w:rsid w:val="009869B0"/>
    <w:rsid w:val="00986B6C"/>
    <w:rsid w:val="00986BDF"/>
    <w:rsid w:val="009905ED"/>
    <w:rsid w:val="00991E72"/>
    <w:rsid w:val="0099243F"/>
    <w:rsid w:val="00994663"/>
    <w:rsid w:val="0099564F"/>
    <w:rsid w:val="0099742E"/>
    <w:rsid w:val="009979C6"/>
    <w:rsid w:val="009A00F1"/>
    <w:rsid w:val="009A0A4F"/>
    <w:rsid w:val="009A3724"/>
    <w:rsid w:val="009A38D5"/>
    <w:rsid w:val="009A3ACB"/>
    <w:rsid w:val="009A76AE"/>
    <w:rsid w:val="009B0954"/>
    <w:rsid w:val="009B2FCD"/>
    <w:rsid w:val="009B7D2F"/>
    <w:rsid w:val="009C0114"/>
    <w:rsid w:val="009C40AB"/>
    <w:rsid w:val="009C4D23"/>
    <w:rsid w:val="009C5FC1"/>
    <w:rsid w:val="009C60C9"/>
    <w:rsid w:val="009C66AE"/>
    <w:rsid w:val="009C6B4C"/>
    <w:rsid w:val="009C77FE"/>
    <w:rsid w:val="009D0E52"/>
    <w:rsid w:val="009D2509"/>
    <w:rsid w:val="009D4DF4"/>
    <w:rsid w:val="009D586B"/>
    <w:rsid w:val="009D5EEB"/>
    <w:rsid w:val="009D6743"/>
    <w:rsid w:val="009D7231"/>
    <w:rsid w:val="009D789C"/>
    <w:rsid w:val="009D7AC0"/>
    <w:rsid w:val="009E2769"/>
    <w:rsid w:val="009E3D64"/>
    <w:rsid w:val="009E44BC"/>
    <w:rsid w:val="009E486F"/>
    <w:rsid w:val="009F5921"/>
    <w:rsid w:val="009F64CB"/>
    <w:rsid w:val="009F68C4"/>
    <w:rsid w:val="009F6FAD"/>
    <w:rsid w:val="009F7B7E"/>
    <w:rsid w:val="00A00109"/>
    <w:rsid w:val="00A00769"/>
    <w:rsid w:val="00A02171"/>
    <w:rsid w:val="00A04015"/>
    <w:rsid w:val="00A04A08"/>
    <w:rsid w:val="00A04B95"/>
    <w:rsid w:val="00A0572A"/>
    <w:rsid w:val="00A109B9"/>
    <w:rsid w:val="00A10F36"/>
    <w:rsid w:val="00A11539"/>
    <w:rsid w:val="00A11BE2"/>
    <w:rsid w:val="00A13115"/>
    <w:rsid w:val="00A13A46"/>
    <w:rsid w:val="00A1753D"/>
    <w:rsid w:val="00A2016C"/>
    <w:rsid w:val="00A22378"/>
    <w:rsid w:val="00A23C59"/>
    <w:rsid w:val="00A25F5E"/>
    <w:rsid w:val="00A30517"/>
    <w:rsid w:val="00A30DBC"/>
    <w:rsid w:val="00A3130E"/>
    <w:rsid w:val="00A31898"/>
    <w:rsid w:val="00A31D09"/>
    <w:rsid w:val="00A3393C"/>
    <w:rsid w:val="00A34438"/>
    <w:rsid w:val="00A35C0C"/>
    <w:rsid w:val="00A37F17"/>
    <w:rsid w:val="00A40CA3"/>
    <w:rsid w:val="00A41F96"/>
    <w:rsid w:val="00A43440"/>
    <w:rsid w:val="00A44931"/>
    <w:rsid w:val="00A46D57"/>
    <w:rsid w:val="00A47485"/>
    <w:rsid w:val="00A50343"/>
    <w:rsid w:val="00A503F7"/>
    <w:rsid w:val="00A513EC"/>
    <w:rsid w:val="00A51669"/>
    <w:rsid w:val="00A53757"/>
    <w:rsid w:val="00A544AB"/>
    <w:rsid w:val="00A54D4C"/>
    <w:rsid w:val="00A568C0"/>
    <w:rsid w:val="00A57CEE"/>
    <w:rsid w:val="00A60885"/>
    <w:rsid w:val="00A61829"/>
    <w:rsid w:val="00A72831"/>
    <w:rsid w:val="00A7387F"/>
    <w:rsid w:val="00A73EA2"/>
    <w:rsid w:val="00A74716"/>
    <w:rsid w:val="00A747A6"/>
    <w:rsid w:val="00A756DD"/>
    <w:rsid w:val="00A77125"/>
    <w:rsid w:val="00A77397"/>
    <w:rsid w:val="00A82A38"/>
    <w:rsid w:val="00A82AEF"/>
    <w:rsid w:val="00A83FDD"/>
    <w:rsid w:val="00A84700"/>
    <w:rsid w:val="00A85192"/>
    <w:rsid w:val="00A863AA"/>
    <w:rsid w:val="00A908DA"/>
    <w:rsid w:val="00A92471"/>
    <w:rsid w:val="00A95780"/>
    <w:rsid w:val="00A96C2D"/>
    <w:rsid w:val="00AA0119"/>
    <w:rsid w:val="00AA1787"/>
    <w:rsid w:val="00AA367F"/>
    <w:rsid w:val="00AA3BB4"/>
    <w:rsid w:val="00AA7932"/>
    <w:rsid w:val="00AB2579"/>
    <w:rsid w:val="00AB565B"/>
    <w:rsid w:val="00AB6936"/>
    <w:rsid w:val="00AC0D05"/>
    <w:rsid w:val="00AC1677"/>
    <w:rsid w:val="00AC3E84"/>
    <w:rsid w:val="00AC6E60"/>
    <w:rsid w:val="00AD1BBD"/>
    <w:rsid w:val="00AD20FF"/>
    <w:rsid w:val="00AD220D"/>
    <w:rsid w:val="00AD2CC9"/>
    <w:rsid w:val="00AD3F3E"/>
    <w:rsid w:val="00AD429F"/>
    <w:rsid w:val="00AD5288"/>
    <w:rsid w:val="00AD5C80"/>
    <w:rsid w:val="00AD732C"/>
    <w:rsid w:val="00AE14E9"/>
    <w:rsid w:val="00AE1F5C"/>
    <w:rsid w:val="00AE2162"/>
    <w:rsid w:val="00AE4220"/>
    <w:rsid w:val="00AE4618"/>
    <w:rsid w:val="00AE4F8E"/>
    <w:rsid w:val="00AE5D67"/>
    <w:rsid w:val="00AE659F"/>
    <w:rsid w:val="00AF03CD"/>
    <w:rsid w:val="00AF17E0"/>
    <w:rsid w:val="00AF1B74"/>
    <w:rsid w:val="00AF4533"/>
    <w:rsid w:val="00AF5CBD"/>
    <w:rsid w:val="00AF7FC6"/>
    <w:rsid w:val="00B01AFE"/>
    <w:rsid w:val="00B030BA"/>
    <w:rsid w:val="00B05406"/>
    <w:rsid w:val="00B06155"/>
    <w:rsid w:val="00B12D0E"/>
    <w:rsid w:val="00B12D1A"/>
    <w:rsid w:val="00B14CE8"/>
    <w:rsid w:val="00B20F5E"/>
    <w:rsid w:val="00B25AB5"/>
    <w:rsid w:val="00B26EBC"/>
    <w:rsid w:val="00B30D33"/>
    <w:rsid w:val="00B30D4C"/>
    <w:rsid w:val="00B3221E"/>
    <w:rsid w:val="00B337DD"/>
    <w:rsid w:val="00B37B7E"/>
    <w:rsid w:val="00B406C3"/>
    <w:rsid w:val="00B41FC3"/>
    <w:rsid w:val="00B45296"/>
    <w:rsid w:val="00B464AD"/>
    <w:rsid w:val="00B46F52"/>
    <w:rsid w:val="00B51230"/>
    <w:rsid w:val="00B51FC8"/>
    <w:rsid w:val="00B529BA"/>
    <w:rsid w:val="00B57D2A"/>
    <w:rsid w:val="00B57D88"/>
    <w:rsid w:val="00B61C21"/>
    <w:rsid w:val="00B61C37"/>
    <w:rsid w:val="00B62E75"/>
    <w:rsid w:val="00B63DDC"/>
    <w:rsid w:val="00B6750D"/>
    <w:rsid w:val="00B71A67"/>
    <w:rsid w:val="00B71AC5"/>
    <w:rsid w:val="00B7289B"/>
    <w:rsid w:val="00B74137"/>
    <w:rsid w:val="00B74A6B"/>
    <w:rsid w:val="00B74D68"/>
    <w:rsid w:val="00B80A9A"/>
    <w:rsid w:val="00B81510"/>
    <w:rsid w:val="00B81939"/>
    <w:rsid w:val="00B82570"/>
    <w:rsid w:val="00B8433B"/>
    <w:rsid w:val="00B84AAA"/>
    <w:rsid w:val="00B84DB2"/>
    <w:rsid w:val="00B85250"/>
    <w:rsid w:val="00B86A62"/>
    <w:rsid w:val="00B90C51"/>
    <w:rsid w:val="00B9117A"/>
    <w:rsid w:val="00B93445"/>
    <w:rsid w:val="00B95DD1"/>
    <w:rsid w:val="00B97C1D"/>
    <w:rsid w:val="00BA0CE4"/>
    <w:rsid w:val="00BA0E9B"/>
    <w:rsid w:val="00BA2AA5"/>
    <w:rsid w:val="00BA2E4F"/>
    <w:rsid w:val="00BA45BC"/>
    <w:rsid w:val="00BA4850"/>
    <w:rsid w:val="00BB04DC"/>
    <w:rsid w:val="00BB1965"/>
    <w:rsid w:val="00BB2257"/>
    <w:rsid w:val="00BB28FF"/>
    <w:rsid w:val="00BB37ED"/>
    <w:rsid w:val="00BB4F3C"/>
    <w:rsid w:val="00BB7ECA"/>
    <w:rsid w:val="00BC07E5"/>
    <w:rsid w:val="00BC353F"/>
    <w:rsid w:val="00BC58CD"/>
    <w:rsid w:val="00BC7F05"/>
    <w:rsid w:val="00BD0328"/>
    <w:rsid w:val="00BD0B02"/>
    <w:rsid w:val="00BD1383"/>
    <w:rsid w:val="00BD2495"/>
    <w:rsid w:val="00BD4BAB"/>
    <w:rsid w:val="00BD5108"/>
    <w:rsid w:val="00BD6BDA"/>
    <w:rsid w:val="00BD7D15"/>
    <w:rsid w:val="00BE07DE"/>
    <w:rsid w:val="00BE160F"/>
    <w:rsid w:val="00BE3DD6"/>
    <w:rsid w:val="00BE4810"/>
    <w:rsid w:val="00BE48D8"/>
    <w:rsid w:val="00BE53C8"/>
    <w:rsid w:val="00BE7B20"/>
    <w:rsid w:val="00BE7F10"/>
    <w:rsid w:val="00BF1C43"/>
    <w:rsid w:val="00BF3A05"/>
    <w:rsid w:val="00BF45D3"/>
    <w:rsid w:val="00BF53FA"/>
    <w:rsid w:val="00BF6440"/>
    <w:rsid w:val="00BF6BA9"/>
    <w:rsid w:val="00BF7A74"/>
    <w:rsid w:val="00C016DF"/>
    <w:rsid w:val="00C02CF1"/>
    <w:rsid w:val="00C03488"/>
    <w:rsid w:val="00C03564"/>
    <w:rsid w:val="00C0523D"/>
    <w:rsid w:val="00C05D23"/>
    <w:rsid w:val="00C06895"/>
    <w:rsid w:val="00C075CD"/>
    <w:rsid w:val="00C078BD"/>
    <w:rsid w:val="00C07FB8"/>
    <w:rsid w:val="00C10273"/>
    <w:rsid w:val="00C10FE7"/>
    <w:rsid w:val="00C1133B"/>
    <w:rsid w:val="00C13286"/>
    <w:rsid w:val="00C16080"/>
    <w:rsid w:val="00C207F3"/>
    <w:rsid w:val="00C23C9B"/>
    <w:rsid w:val="00C23DE5"/>
    <w:rsid w:val="00C24890"/>
    <w:rsid w:val="00C3162C"/>
    <w:rsid w:val="00C319AA"/>
    <w:rsid w:val="00C31A7A"/>
    <w:rsid w:val="00C342A2"/>
    <w:rsid w:val="00C35715"/>
    <w:rsid w:val="00C41B5C"/>
    <w:rsid w:val="00C427E7"/>
    <w:rsid w:val="00C454D7"/>
    <w:rsid w:val="00C50B9E"/>
    <w:rsid w:val="00C510C9"/>
    <w:rsid w:val="00C51F84"/>
    <w:rsid w:val="00C53B24"/>
    <w:rsid w:val="00C5430C"/>
    <w:rsid w:val="00C543AC"/>
    <w:rsid w:val="00C55A48"/>
    <w:rsid w:val="00C6233E"/>
    <w:rsid w:val="00C62690"/>
    <w:rsid w:val="00C62873"/>
    <w:rsid w:val="00C62D83"/>
    <w:rsid w:val="00C63F47"/>
    <w:rsid w:val="00C6562C"/>
    <w:rsid w:val="00C65A98"/>
    <w:rsid w:val="00C6643D"/>
    <w:rsid w:val="00C67088"/>
    <w:rsid w:val="00C679A2"/>
    <w:rsid w:val="00C74228"/>
    <w:rsid w:val="00C74B75"/>
    <w:rsid w:val="00C74EEE"/>
    <w:rsid w:val="00C76D84"/>
    <w:rsid w:val="00C80E96"/>
    <w:rsid w:val="00C81928"/>
    <w:rsid w:val="00C8239D"/>
    <w:rsid w:val="00C83C9A"/>
    <w:rsid w:val="00C84356"/>
    <w:rsid w:val="00C845A8"/>
    <w:rsid w:val="00C8461C"/>
    <w:rsid w:val="00C855BC"/>
    <w:rsid w:val="00C856A2"/>
    <w:rsid w:val="00C8674B"/>
    <w:rsid w:val="00C874EB"/>
    <w:rsid w:val="00C879E8"/>
    <w:rsid w:val="00C93E68"/>
    <w:rsid w:val="00C94070"/>
    <w:rsid w:val="00C95AFC"/>
    <w:rsid w:val="00C97079"/>
    <w:rsid w:val="00CA02F6"/>
    <w:rsid w:val="00CA1989"/>
    <w:rsid w:val="00CA1D15"/>
    <w:rsid w:val="00CA465D"/>
    <w:rsid w:val="00CA655D"/>
    <w:rsid w:val="00CA6ED8"/>
    <w:rsid w:val="00CA7DD5"/>
    <w:rsid w:val="00CB19D8"/>
    <w:rsid w:val="00CB3AB2"/>
    <w:rsid w:val="00CB68F4"/>
    <w:rsid w:val="00CB7DE1"/>
    <w:rsid w:val="00CB7E73"/>
    <w:rsid w:val="00CC1CAF"/>
    <w:rsid w:val="00CC29E8"/>
    <w:rsid w:val="00CC39F4"/>
    <w:rsid w:val="00CC3C51"/>
    <w:rsid w:val="00CC5111"/>
    <w:rsid w:val="00CC6BB7"/>
    <w:rsid w:val="00CC6D94"/>
    <w:rsid w:val="00CC7BC7"/>
    <w:rsid w:val="00CD0BCD"/>
    <w:rsid w:val="00CD47D3"/>
    <w:rsid w:val="00CD4CF9"/>
    <w:rsid w:val="00CD50A2"/>
    <w:rsid w:val="00CD54E2"/>
    <w:rsid w:val="00CD571E"/>
    <w:rsid w:val="00CE08D0"/>
    <w:rsid w:val="00CE1F11"/>
    <w:rsid w:val="00CE5058"/>
    <w:rsid w:val="00CE6925"/>
    <w:rsid w:val="00CE7BBC"/>
    <w:rsid w:val="00CF17CE"/>
    <w:rsid w:val="00CF4A18"/>
    <w:rsid w:val="00CF4E4C"/>
    <w:rsid w:val="00CF5A26"/>
    <w:rsid w:val="00CF61C0"/>
    <w:rsid w:val="00CF7D81"/>
    <w:rsid w:val="00CF7F72"/>
    <w:rsid w:val="00D00C4E"/>
    <w:rsid w:val="00D0154B"/>
    <w:rsid w:val="00D110C4"/>
    <w:rsid w:val="00D123AC"/>
    <w:rsid w:val="00D133A4"/>
    <w:rsid w:val="00D1358A"/>
    <w:rsid w:val="00D13F4A"/>
    <w:rsid w:val="00D1483A"/>
    <w:rsid w:val="00D148AE"/>
    <w:rsid w:val="00D14BC7"/>
    <w:rsid w:val="00D1598C"/>
    <w:rsid w:val="00D15C4B"/>
    <w:rsid w:val="00D23C45"/>
    <w:rsid w:val="00D245EF"/>
    <w:rsid w:val="00D2468D"/>
    <w:rsid w:val="00D2508E"/>
    <w:rsid w:val="00D272C8"/>
    <w:rsid w:val="00D27627"/>
    <w:rsid w:val="00D27D6C"/>
    <w:rsid w:val="00D300DE"/>
    <w:rsid w:val="00D32F57"/>
    <w:rsid w:val="00D34374"/>
    <w:rsid w:val="00D37218"/>
    <w:rsid w:val="00D37F5B"/>
    <w:rsid w:val="00D42A55"/>
    <w:rsid w:val="00D436C5"/>
    <w:rsid w:val="00D45661"/>
    <w:rsid w:val="00D46660"/>
    <w:rsid w:val="00D4713A"/>
    <w:rsid w:val="00D50D0E"/>
    <w:rsid w:val="00D51404"/>
    <w:rsid w:val="00D5278C"/>
    <w:rsid w:val="00D52F9B"/>
    <w:rsid w:val="00D549B9"/>
    <w:rsid w:val="00D552AB"/>
    <w:rsid w:val="00D55504"/>
    <w:rsid w:val="00D557FD"/>
    <w:rsid w:val="00D563EE"/>
    <w:rsid w:val="00D61DF0"/>
    <w:rsid w:val="00D63345"/>
    <w:rsid w:val="00D64B44"/>
    <w:rsid w:val="00D6555C"/>
    <w:rsid w:val="00D65692"/>
    <w:rsid w:val="00D65C59"/>
    <w:rsid w:val="00D663D8"/>
    <w:rsid w:val="00D668D5"/>
    <w:rsid w:val="00D66B84"/>
    <w:rsid w:val="00D67A68"/>
    <w:rsid w:val="00D72473"/>
    <w:rsid w:val="00D726F7"/>
    <w:rsid w:val="00D7358D"/>
    <w:rsid w:val="00D73DBD"/>
    <w:rsid w:val="00D74AC0"/>
    <w:rsid w:val="00D751FC"/>
    <w:rsid w:val="00D76809"/>
    <w:rsid w:val="00D82649"/>
    <w:rsid w:val="00D84E99"/>
    <w:rsid w:val="00D86599"/>
    <w:rsid w:val="00D869F1"/>
    <w:rsid w:val="00D90F37"/>
    <w:rsid w:val="00D93BB1"/>
    <w:rsid w:val="00D93CC8"/>
    <w:rsid w:val="00D94324"/>
    <w:rsid w:val="00D95B07"/>
    <w:rsid w:val="00D97339"/>
    <w:rsid w:val="00D97ADC"/>
    <w:rsid w:val="00D97CF7"/>
    <w:rsid w:val="00DA3359"/>
    <w:rsid w:val="00DA50ED"/>
    <w:rsid w:val="00DA571A"/>
    <w:rsid w:val="00DA60BC"/>
    <w:rsid w:val="00DA7A91"/>
    <w:rsid w:val="00DA7C28"/>
    <w:rsid w:val="00DB0998"/>
    <w:rsid w:val="00DB1DD3"/>
    <w:rsid w:val="00DB2C61"/>
    <w:rsid w:val="00DB2F49"/>
    <w:rsid w:val="00DB3083"/>
    <w:rsid w:val="00DB388F"/>
    <w:rsid w:val="00DB463D"/>
    <w:rsid w:val="00DB5CAE"/>
    <w:rsid w:val="00DB5D2F"/>
    <w:rsid w:val="00DB7145"/>
    <w:rsid w:val="00DC086B"/>
    <w:rsid w:val="00DC0CB8"/>
    <w:rsid w:val="00DC4CE2"/>
    <w:rsid w:val="00DC5392"/>
    <w:rsid w:val="00DC677B"/>
    <w:rsid w:val="00DC7B64"/>
    <w:rsid w:val="00DD040D"/>
    <w:rsid w:val="00DD1523"/>
    <w:rsid w:val="00DD590E"/>
    <w:rsid w:val="00DD7DE8"/>
    <w:rsid w:val="00DE1EF3"/>
    <w:rsid w:val="00DE51CF"/>
    <w:rsid w:val="00DE715C"/>
    <w:rsid w:val="00DF2044"/>
    <w:rsid w:val="00DF38C4"/>
    <w:rsid w:val="00DF4EE5"/>
    <w:rsid w:val="00DF5AD8"/>
    <w:rsid w:val="00DF674D"/>
    <w:rsid w:val="00E015E6"/>
    <w:rsid w:val="00E03D83"/>
    <w:rsid w:val="00E040AD"/>
    <w:rsid w:val="00E07054"/>
    <w:rsid w:val="00E129FD"/>
    <w:rsid w:val="00E1319B"/>
    <w:rsid w:val="00E13680"/>
    <w:rsid w:val="00E14256"/>
    <w:rsid w:val="00E155F2"/>
    <w:rsid w:val="00E157D7"/>
    <w:rsid w:val="00E17237"/>
    <w:rsid w:val="00E209EA"/>
    <w:rsid w:val="00E20FB2"/>
    <w:rsid w:val="00E21382"/>
    <w:rsid w:val="00E21A9D"/>
    <w:rsid w:val="00E21B0E"/>
    <w:rsid w:val="00E21E1C"/>
    <w:rsid w:val="00E220E4"/>
    <w:rsid w:val="00E262A8"/>
    <w:rsid w:val="00E30165"/>
    <w:rsid w:val="00E302DF"/>
    <w:rsid w:val="00E304DE"/>
    <w:rsid w:val="00E32978"/>
    <w:rsid w:val="00E40B58"/>
    <w:rsid w:val="00E41C4B"/>
    <w:rsid w:val="00E41D7E"/>
    <w:rsid w:val="00E41E36"/>
    <w:rsid w:val="00E47E38"/>
    <w:rsid w:val="00E47F48"/>
    <w:rsid w:val="00E50C57"/>
    <w:rsid w:val="00E5132B"/>
    <w:rsid w:val="00E515EC"/>
    <w:rsid w:val="00E51B97"/>
    <w:rsid w:val="00E51F6B"/>
    <w:rsid w:val="00E52042"/>
    <w:rsid w:val="00E52099"/>
    <w:rsid w:val="00E52595"/>
    <w:rsid w:val="00E529FC"/>
    <w:rsid w:val="00E5638C"/>
    <w:rsid w:val="00E566DE"/>
    <w:rsid w:val="00E62D65"/>
    <w:rsid w:val="00E65700"/>
    <w:rsid w:val="00E660C2"/>
    <w:rsid w:val="00E66ABB"/>
    <w:rsid w:val="00E73BCB"/>
    <w:rsid w:val="00E75B1B"/>
    <w:rsid w:val="00E7673F"/>
    <w:rsid w:val="00E771C4"/>
    <w:rsid w:val="00E77567"/>
    <w:rsid w:val="00E801D5"/>
    <w:rsid w:val="00E80CD5"/>
    <w:rsid w:val="00E81421"/>
    <w:rsid w:val="00E827BC"/>
    <w:rsid w:val="00E83C27"/>
    <w:rsid w:val="00E84E7D"/>
    <w:rsid w:val="00E86C12"/>
    <w:rsid w:val="00E874F7"/>
    <w:rsid w:val="00E9131E"/>
    <w:rsid w:val="00E9224F"/>
    <w:rsid w:val="00E92959"/>
    <w:rsid w:val="00E93D73"/>
    <w:rsid w:val="00E95E49"/>
    <w:rsid w:val="00E96099"/>
    <w:rsid w:val="00EA20F5"/>
    <w:rsid w:val="00EA2A8E"/>
    <w:rsid w:val="00EA2E8D"/>
    <w:rsid w:val="00EA3219"/>
    <w:rsid w:val="00EA4738"/>
    <w:rsid w:val="00EB2E62"/>
    <w:rsid w:val="00EB3F5D"/>
    <w:rsid w:val="00EB4271"/>
    <w:rsid w:val="00EB42F7"/>
    <w:rsid w:val="00EB5338"/>
    <w:rsid w:val="00EB55DE"/>
    <w:rsid w:val="00EB6A5E"/>
    <w:rsid w:val="00EB6C73"/>
    <w:rsid w:val="00EC06C9"/>
    <w:rsid w:val="00EC1962"/>
    <w:rsid w:val="00EC3434"/>
    <w:rsid w:val="00EC3D9C"/>
    <w:rsid w:val="00EC3EFC"/>
    <w:rsid w:val="00EC64BC"/>
    <w:rsid w:val="00ED0D85"/>
    <w:rsid w:val="00ED2903"/>
    <w:rsid w:val="00ED33D9"/>
    <w:rsid w:val="00ED5337"/>
    <w:rsid w:val="00ED5C08"/>
    <w:rsid w:val="00EE0A55"/>
    <w:rsid w:val="00EE1ABB"/>
    <w:rsid w:val="00EE37CC"/>
    <w:rsid w:val="00EF0F3F"/>
    <w:rsid w:val="00EF22D9"/>
    <w:rsid w:val="00EF3EE2"/>
    <w:rsid w:val="00EF523C"/>
    <w:rsid w:val="00EF5372"/>
    <w:rsid w:val="00EF7EC1"/>
    <w:rsid w:val="00F005E8"/>
    <w:rsid w:val="00F0150B"/>
    <w:rsid w:val="00F01F54"/>
    <w:rsid w:val="00F02E29"/>
    <w:rsid w:val="00F02EE8"/>
    <w:rsid w:val="00F04B92"/>
    <w:rsid w:val="00F05C0E"/>
    <w:rsid w:val="00F06F1D"/>
    <w:rsid w:val="00F1090E"/>
    <w:rsid w:val="00F11F2B"/>
    <w:rsid w:val="00F130FB"/>
    <w:rsid w:val="00F1575C"/>
    <w:rsid w:val="00F172C6"/>
    <w:rsid w:val="00F21C62"/>
    <w:rsid w:val="00F2256B"/>
    <w:rsid w:val="00F2356C"/>
    <w:rsid w:val="00F24375"/>
    <w:rsid w:val="00F27191"/>
    <w:rsid w:val="00F30E91"/>
    <w:rsid w:val="00F32393"/>
    <w:rsid w:val="00F3361D"/>
    <w:rsid w:val="00F34A5A"/>
    <w:rsid w:val="00F36A55"/>
    <w:rsid w:val="00F41595"/>
    <w:rsid w:val="00F418FC"/>
    <w:rsid w:val="00F41D9B"/>
    <w:rsid w:val="00F43453"/>
    <w:rsid w:val="00F449FD"/>
    <w:rsid w:val="00F44A87"/>
    <w:rsid w:val="00F44B21"/>
    <w:rsid w:val="00F45E07"/>
    <w:rsid w:val="00F45FC6"/>
    <w:rsid w:val="00F51008"/>
    <w:rsid w:val="00F51DD9"/>
    <w:rsid w:val="00F52381"/>
    <w:rsid w:val="00F550B9"/>
    <w:rsid w:val="00F5603D"/>
    <w:rsid w:val="00F56369"/>
    <w:rsid w:val="00F615BF"/>
    <w:rsid w:val="00F62C9F"/>
    <w:rsid w:val="00F667D4"/>
    <w:rsid w:val="00F66A1F"/>
    <w:rsid w:val="00F70052"/>
    <w:rsid w:val="00F70B74"/>
    <w:rsid w:val="00F70CDB"/>
    <w:rsid w:val="00F7103F"/>
    <w:rsid w:val="00F716A7"/>
    <w:rsid w:val="00F716EE"/>
    <w:rsid w:val="00F71B40"/>
    <w:rsid w:val="00F71EE6"/>
    <w:rsid w:val="00F72E3F"/>
    <w:rsid w:val="00F7560E"/>
    <w:rsid w:val="00F75D05"/>
    <w:rsid w:val="00F80120"/>
    <w:rsid w:val="00F81135"/>
    <w:rsid w:val="00F81BAB"/>
    <w:rsid w:val="00F81C84"/>
    <w:rsid w:val="00F82E78"/>
    <w:rsid w:val="00F84112"/>
    <w:rsid w:val="00F85832"/>
    <w:rsid w:val="00F86A78"/>
    <w:rsid w:val="00F8735A"/>
    <w:rsid w:val="00F875D5"/>
    <w:rsid w:val="00F876EE"/>
    <w:rsid w:val="00F901FC"/>
    <w:rsid w:val="00F92CE0"/>
    <w:rsid w:val="00F930C1"/>
    <w:rsid w:val="00F945E1"/>
    <w:rsid w:val="00F9556A"/>
    <w:rsid w:val="00F96DFB"/>
    <w:rsid w:val="00FA24F8"/>
    <w:rsid w:val="00FA62E1"/>
    <w:rsid w:val="00FB1025"/>
    <w:rsid w:val="00FB22BA"/>
    <w:rsid w:val="00FB3668"/>
    <w:rsid w:val="00FB4C70"/>
    <w:rsid w:val="00FB55C2"/>
    <w:rsid w:val="00FB5F05"/>
    <w:rsid w:val="00FB6995"/>
    <w:rsid w:val="00FC143E"/>
    <w:rsid w:val="00FC1B4B"/>
    <w:rsid w:val="00FC1B82"/>
    <w:rsid w:val="00FC4C0E"/>
    <w:rsid w:val="00FC741F"/>
    <w:rsid w:val="00FC7D25"/>
    <w:rsid w:val="00FD102D"/>
    <w:rsid w:val="00FD1450"/>
    <w:rsid w:val="00FD3920"/>
    <w:rsid w:val="00FD404A"/>
    <w:rsid w:val="00FD44A3"/>
    <w:rsid w:val="00FD4AFE"/>
    <w:rsid w:val="00FD6F8A"/>
    <w:rsid w:val="00FD7B5C"/>
    <w:rsid w:val="00FE13D9"/>
    <w:rsid w:val="00FE1763"/>
    <w:rsid w:val="00FE213B"/>
    <w:rsid w:val="00FE2D36"/>
    <w:rsid w:val="00FE4D0D"/>
    <w:rsid w:val="00FE50F1"/>
    <w:rsid w:val="00FE559F"/>
    <w:rsid w:val="00FE6279"/>
    <w:rsid w:val="00FE63AF"/>
    <w:rsid w:val="00FE7601"/>
    <w:rsid w:val="00FF0407"/>
    <w:rsid w:val="00FF3D00"/>
    <w:rsid w:val="00FF44FF"/>
    <w:rsid w:val="00FF4EE7"/>
    <w:rsid w:val="00FF5021"/>
    <w:rsid w:val="00FF59C3"/>
    <w:rsid w:val="00FF6153"/>
    <w:rsid w:val="00FF74E3"/>
    <w:rsid w:val="00FF7B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31BA927"/>
  <w15:docId w15:val="{FB09B1F8-9498-4E08-A7AD-DD0F6248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18F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1B34"/>
    <w:rPr>
      <w:rFonts w:ascii="Tahoma" w:hAnsi="Tahoma" w:cs="Tahoma"/>
      <w:sz w:val="16"/>
      <w:szCs w:val="16"/>
    </w:rPr>
  </w:style>
  <w:style w:type="table" w:styleId="TableGrid">
    <w:name w:val="Table Grid"/>
    <w:basedOn w:val="TableNormal"/>
    <w:rsid w:val="001D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B55C2"/>
    <w:pPr>
      <w:tabs>
        <w:tab w:val="center" w:pos="4320"/>
        <w:tab w:val="right" w:pos="8640"/>
      </w:tabs>
    </w:pPr>
  </w:style>
  <w:style w:type="paragraph" w:styleId="Footer">
    <w:name w:val="footer"/>
    <w:basedOn w:val="Normal"/>
    <w:rsid w:val="00FB55C2"/>
    <w:pPr>
      <w:tabs>
        <w:tab w:val="center" w:pos="4320"/>
        <w:tab w:val="right" w:pos="8640"/>
      </w:tabs>
    </w:pPr>
  </w:style>
  <w:style w:type="character" w:styleId="Hyperlink">
    <w:name w:val="Hyperlink"/>
    <w:rsid w:val="00C342A2"/>
    <w:rPr>
      <w:color w:val="0000FF"/>
      <w:u w:val="single"/>
    </w:rPr>
  </w:style>
  <w:style w:type="character" w:styleId="FollowedHyperlink">
    <w:name w:val="FollowedHyperlink"/>
    <w:rsid w:val="00D32F57"/>
    <w:rPr>
      <w:color w:val="800080"/>
      <w:u w:val="single"/>
    </w:rPr>
  </w:style>
  <w:style w:type="paragraph" w:styleId="DocumentMap">
    <w:name w:val="Document Map"/>
    <w:basedOn w:val="Normal"/>
    <w:semiHidden/>
    <w:rsid w:val="001E0418"/>
    <w:pPr>
      <w:shd w:val="clear" w:color="auto" w:fill="000080"/>
    </w:pPr>
    <w:rPr>
      <w:rFonts w:ascii="Tahoma" w:hAnsi="Tahoma" w:cs="Tahoma"/>
      <w:sz w:val="20"/>
      <w:szCs w:val="20"/>
    </w:rPr>
  </w:style>
  <w:style w:type="character" w:styleId="CommentReference">
    <w:name w:val="annotation reference"/>
    <w:semiHidden/>
    <w:rsid w:val="001911DD"/>
    <w:rPr>
      <w:sz w:val="16"/>
      <w:szCs w:val="16"/>
    </w:rPr>
  </w:style>
  <w:style w:type="paragraph" w:styleId="CommentText">
    <w:name w:val="annotation text"/>
    <w:basedOn w:val="Normal"/>
    <w:semiHidden/>
    <w:rsid w:val="001911DD"/>
    <w:rPr>
      <w:sz w:val="20"/>
      <w:szCs w:val="20"/>
    </w:rPr>
  </w:style>
  <w:style w:type="paragraph" w:styleId="CommentSubject">
    <w:name w:val="annotation subject"/>
    <w:basedOn w:val="CommentText"/>
    <w:next w:val="CommentText"/>
    <w:semiHidden/>
    <w:rsid w:val="001911DD"/>
    <w:rPr>
      <w:b/>
      <w:bCs/>
    </w:rPr>
  </w:style>
  <w:style w:type="paragraph" w:customStyle="1" w:styleId="Body">
    <w:name w:val="Body"/>
    <w:rsid w:val="0089621D"/>
    <w:rPr>
      <w:rFonts w:ascii="Helvetica" w:eastAsia="ヒラギノ角ゴ Pro W3" w:hAnsi="Helvetica"/>
      <w:color w:val="000000"/>
      <w:sz w:val="24"/>
      <w:lang w:eastAsia="en-US"/>
    </w:rPr>
  </w:style>
  <w:style w:type="character" w:styleId="HTMLAcronym">
    <w:name w:val="HTML Acronym"/>
    <w:basedOn w:val="DefaultParagraphFont"/>
    <w:rsid w:val="00DB2F49"/>
  </w:style>
  <w:style w:type="paragraph" w:customStyle="1" w:styleId="BodyA">
    <w:name w:val="Body A"/>
    <w:basedOn w:val="Normal"/>
    <w:rsid w:val="008A683D"/>
    <w:rPr>
      <w:rFonts w:ascii="Helvetica" w:eastAsia="Calibri" w:hAnsi="Helvetica" w:cs="Helvetica"/>
      <w:color w:val="000000"/>
    </w:rPr>
  </w:style>
  <w:style w:type="paragraph" w:styleId="Revision">
    <w:name w:val="Revision"/>
    <w:hidden/>
    <w:uiPriority w:val="99"/>
    <w:semiHidden/>
    <w:rsid w:val="007D3244"/>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52422">
      <w:bodyDiv w:val="1"/>
      <w:marLeft w:val="0"/>
      <w:marRight w:val="0"/>
      <w:marTop w:val="0"/>
      <w:marBottom w:val="0"/>
      <w:divBdr>
        <w:top w:val="none" w:sz="0" w:space="0" w:color="auto"/>
        <w:left w:val="none" w:sz="0" w:space="0" w:color="auto"/>
        <w:bottom w:val="none" w:sz="0" w:space="0" w:color="auto"/>
        <w:right w:val="none" w:sz="0" w:space="0" w:color="auto"/>
      </w:divBdr>
    </w:div>
    <w:div w:id="437604796">
      <w:bodyDiv w:val="1"/>
      <w:marLeft w:val="0"/>
      <w:marRight w:val="0"/>
      <w:marTop w:val="0"/>
      <w:marBottom w:val="0"/>
      <w:divBdr>
        <w:top w:val="none" w:sz="0" w:space="0" w:color="auto"/>
        <w:left w:val="none" w:sz="0" w:space="0" w:color="auto"/>
        <w:bottom w:val="none" w:sz="0" w:space="0" w:color="auto"/>
        <w:right w:val="none" w:sz="0" w:space="0" w:color="auto"/>
      </w:divBdr>
      <w:divsChild>
        <w:div w:id="2093578382">
          <w:marLeft w:val="0"/>
          <w:marRight w:val="0"/>
          <w:marTop w:val="0"/>
          <w:marBottom w:val="0"/>
          <w:divBdr>
            <w:top w:val="none" w:sz="0" w:space="0" w:color="auto"/>
            <w:left w:val="none" w:sz="0" w:space="0" w:color="auto"/>
            <w:bottom w:val="none" w:sz="0" w:space="0" w:color="auto"/>
            <w:right w:val="none" w:sz="0" w:space="0" w:color="auto"/>
          </w:divBdr>
          <w:divsChild>
            <w:div w:id="1366638863">
              <w:marLeft w:val="0"/>
              <w:marRight w:val="0"/>
              <w:marTop w:val="0"/>
              <w:marBottom w:val="0"/>
              <w:divBdr>
                <w:top w:val="none" w:sz="0" w:space="0" w:color="auto"/>
                <w:left w:val="none" w:sz="0" w:space="0" w:color="auto"/>
                <w:bottom w:val="none" w:sz="0" w:space="0" w:color="auto"/>
                <w:right w:val="none" w:sz="0" w:space="0" w:color="auto"/>
              </w:divBdr>
              <w:divsChild>
                <w:div w:id="1496727675">
                  <w:marLeft w:val="0"/>
                  <w:marRight w:val="0"/>
                  <w:marTop w:val="0"/>
                  <w:marBottom w:val="0"/>
                  <w:divBdr>
                    <w:top w:val="none" w:sz="0" w:space="0" w:color="auto"/>
                    <w:left w:val="none" w:sz="0" w:space="0" w:color="auto"/>
                    <w:bottom w:val="none" w:sz="0" w:space="0" w:color="auto"/>
                    <w:right w:val="none" w:sz="0" w:space="0" w:color="auto"/>
                  </w:divBdr>
                  <w:divsChild>
                    <w:div w:id="829711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4370404">
                          <w:marLeft w:val="0"/>
                          <w:marRight w:val="0"/>
                          <w:marTop w:val="0"/>
                          <w:marBottom w:val="0"/>
                          <w:divBdr>
                            <w:top w:val="none" w:sz="0" w:space="0" w:color="auto"/>
                            <w:left w:val="none" w:sz="0" w:space="0" w:color="auto"/>
                            <w:bottom w:val="none" w:sz="0" w:space="0" w:color="auto"/>
                            <w:right w:val="none" w:sz="0" w:space="0" w:color="auto"/>
                          </w:divBdr>
                          <w:divsChild>
                            <w:div w:id="1838574706">
                              <w:marLeft w:val="0"/>
                              <w:marRight w:val="0"/>
                              <w:marTop w:val="0"/>
                              <w:marBottom w:val="0"/>
                              <w:divBdr>
                                <w:top w:val="none" w:sz="0" w:space="0" w:color="auto"/>
                                <w:left w:val="none" w:sz="0" w:space="0" w:color="auto"/>
                                <w:bottom w:val="none" w:sz="0" w:space="0" w:color="auto"/>
                                <w:right w:val="none" w:sz="0" w:space="0" w:color="auto"/>
                              </w:divBdr>
                              <w:divsChild>
                                <w:div w:id="19053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250572">
      <w:bodyDiv w:val="1"/>
      <w:marLeft w:val="0"/>
      <w:marRight w:val="0"/>
      <w:marTop w:val="0"/>
      <w:marBottom w:val="0"/>
      <w:divBdr>
        <w:top w:val="none" w:sz="0" w:space="0" w:color="auto"/>
        <w:left w:val="none" w:sz="0" w:space="0" w:color="auto"/>
        <w:bottom w:val="none" w:sz="0" w:space="0" w:color="auto"/>
        <w:right w:val="none" w:sz="0" w:space="0" w:color="auto"/>
      </w:divBdr>
    </w:div>
    <w:div w:id="567498278">
      <w:bodyDiv w:val="1"/>
      <w:marLeft w:val="0"/>
      <w:marRight w:val="0"/>
      <w:marTop w:val="0"/>
      <w:marBottom w:val="0"/>
      <w:divBdr>
        <w:top w:val="none" w:sz="0" w:space="0" w:color="auto"/>
        <w:left w:val="none" w:sz="0" w:space="0" w:color="auto"/>
        <w:bottom w:val="none" w:sz="0" w:space="0" w:color="auto"/>
        <w:right w:val="none" w:sz="0" w:space="0" w:color="auto"/>
      </w:divBdr>
    </w:div>
    <w:div w:id="607127584">
      <w:bodyDiv w:val="1"/>
      <w:marLeft w:val="0"/>
      <w:marRight w:val="0"/>
      <w:marTop w:val="0"/>
      <w:marBottom w:val="0"/>
      <w:divBdr>
        <w:top w:val="none" w:sz="0" w:space="0" w:color="auto"/>
        <w:left w:val="none" w:sz="0" w:space="0" w:color="auto"/>
        <w:bottom w:val="none" w:sz="0" w:space="0" w:color="auto"/>
        <w:right w:val="none" w:sz="0" w:space="0" w:color="auto"/>
      </w:divBdr>
      <w:divsChild>
        <w:div w:id="168644606">
          <w:marLeft w:val="0"/>
          <w:marRight w:val="0"/>
          <w:marTop w:val="0"/>
          <w:marBottom w:val="0"/>
          <w:divBdr>
            <w:top w:val="none" w:sz="0" w:space="0" w:color="auto"/>
            <w:left w:val="none" w:sz="0" w:space="0" w:color="auto"/>
            <w:bottom w:val="none" w:sz="0" w:space="0" w:color="auto"/>
            <w:right w:val="none" w:sz="0" w:space="0" w:color="auto"/>
          </w:divBdr>
        </w:div>
        <w:div w:id="202988149">
          <w:marLeft w:val="0"/>
          <w:marRight w:val="0"/>
          <w:marTop w:val="0"/>
          <w:marBottom w:val="0"/>
          <w:divBdr>
            <w:top w:val="none" w:sz="0" w:space="0" w:color="auto"/>
            <w:left w:val="none" w:sz="0" w:space="0" w:color="auto"/>
            <w:bottom w:val="none" w:sz="0" w:space="0" w:color="auto"/>
            <w:right w:val="none" w:sz="0" w:space="0" w:color="auto"/>
          </w:divBdr>
        </w:div>
        <w:div w:id="214972343">
          <w:marLeft w:val="0"/>
          <w:marRight w:val="0"/>
          <w:marTop w:val="0"/>
          <w:marBottom w:val="0"/>
          <w:divBdr>
            <w:top w:val="none" w:sz="0" w:space="0" w:color="auto"/>
            <w:left w:val="none" w:sz="0" w:space="0" w:color="auto"/>
            <w:bottom w:val="none" w:sz="0" w:space="0" w:color="auto"/>
            <w:right w:val="none" w:sz="0" w:space="0" w:color="auto"/>
          </w:divBdr>
        </w:div>
        <w:div w:id="279534641">
          <w:marLeft w:val="0"/>
          <w:marRight w:val="0"/>
          <w:marTop w:val="0"/>
          <w:marBottom w:val="0"/>
          <w:divBdr>
            <w:top w:val="none" w:sz="0" w:space="0" w:color="auto"/>
            <w:left w:val="none" w:sz="0" w:space="0" w:color="auto"/>
            <w:bottom w:val="none" w:sz="0" w:space="0" w:color="auto"/>
            <w:right w:val="none" w:sz="0" w:space="0" w:color="auto"/>
          </w:divBdr>
        </w:div>
        <w:div w:id="381832719">
          <w:marLeft w:val="0"/>
          <w:marRight w:val="0"/>
          <w:marTop w:val="0"/>
          <w:marBottom w:val="0"/>
          <w:divBdr>
            <w:top w:val="none" w:sz="0" w:space="0" w:color="auto"/>
            <w:left w:val="none" w:sz="0" w:space="0" w:color="auto"/>
            <w:bottom w:val="none" w:sz="0" w:space="0" w:color="auto"/>
            <w:right w:val="none" w:sz="0" w:space="0" w:color="auto"/>
          </w:divBdr>
        </w:div>
        <w:div w:id="465584604">
          <w:marLeft w:val="0"/>
          <w:marRight w:val="0"/>
          <w:marTop w:val="0"/>
          <w:marBottom w:val="0"/>
          <w:divBdr>
            <w:top w:val="none" w:sz="0" w:space="0" w:color="auto"/>
            <w:left w:val="none" w:sz="0" w:space="0" w:color="auto"/>
            <w:bottom w:val="none" w:sz="0" w:space="0" w:color="auto"/>
            <w:right w:val="none" w:sz="0" w:space="0" w:color="auto"/>
          </w:divBdr>
        </w:div>
        <w:div w:id="605425188">
          <w:marLeft w:val="0"/>
          <w:marRight w:val="0"/>
          <w:marTop w:val="0"/>
          <w:marBottom w:val="0"/>
          <w:divBdr>
            <w:top w:val="none" w:sz="0" w:space="0" w:color="auto"/>
            <w:left w:val="none" w:sz="0" w:space="0" w:color="auto"/>
            <w:bottom w:val="none" w:sz="0" w:space="0" w:color="auto"/>
            <w:right w:val="none" w:sz="0" w:space="0" w:color="auto"/>
          </w:divBdr>
        </w:div>
        <w:div w:id="836649200">
          <w:marLeft w:val="0"/>
          <w:marRight w:val="0"/>
          <w:marTop w:val="0"/>
          <w:marBottom w:val="0"/>
          <w:divBdr>
            <w:top w:val="none" w:sz="0" w:space="0" w:color="auto"/>
            <w:left w:val="none" w:sz="0" w:space="0" w:color="auto"/>
            <w:bottom w:val="none" w:sz="0" w:space="0" w:color="auto"/>
            <w:right w:val="none" w:sz="0" w:space="0" w:color="auto"/>
          </w:divBdr>
        </w:div>
        <w:div w:id="1076703412">
          <w:marLeft w:val="0"/>
          <w:marRight w:val="0"/>
          <w:marTop w:val="0"/>
          <w:marBottom w:val="0"/>
          <w:divBdr>
            <w:top w:val="none" w:sz="0" w:space="0" w:color="auto"/>
            <w:left w:val="none" w:sz="0" w:space="0" w:color="auto"/>
            <w:bottom w:val="none" w:sz="0" w:space="0" w:color="auto"/>
            <w:right w:val="none" w:sz="0" w:space="0" w:color="auto"/>
          </w:divBdr>
        </w:div>
        <w:div w:id="1200626638">
          <w:marLeft w:val="0"/>
          <w:marRight w:val="0"/>
          <w:marTop w:val="0"/>
          <w:marBottom w:val="0"/>
          <w:divBdr>
            <w:top w:val="none" w:sz="0" w:space="0" w:color="auto"/>
            <w:left w:val="none" w:sz="0" w:space="0" w:color="auto"/>
            <w:bottom w:val="none" w:sz="0" w:space="0" w:color="auto"/>
            <w:right w:val="none" w:sz="0" w:space="0" w:color="auto"/>
          </w:divBdr>
        </w:div>
        <w:div w:id="1427194105">
          <w:marLeft w:val="0"/>
          <w:marRight w:val="0"/>
          <w:marTop w:val="0"/>
          <w:marBottom w:val="0"/>
          <w:divBdr>
            <w:top w:val="none" w:sz="0" w:space="0" w:color="auto"/>
            <w:left w:val="none" w:sz="0" w:space="0" w:color="auto"/>
            <w:bottom w:val="none" w:sz="0" w:space="0" w:color="auto"/>
            <w:right w:val="none" w:sz="0" w:space="0" w:color="auto"/>
          </w:divBdr>
        </w:div>
        <w:div w:id="1535852358">
          <w:marLeft w:val="0"/>
          <w:marRight w:val="0"/>
          <w:marTop w:val="0"/>
          <w:marBottom w:val="0"/>
          <w:divBdr>
            <w:top w:val="none" w:sz="0" w:space="0" w:color="auto"/>
            <w:left w:val="none" w:sz="0" w:space="0" w:color="auto"/>
            <w:bottom w:val="none" w:sz="0" w:space="0" w:color="auto"/>
            <w:right w:val="none" w:sz="0" w:space="0" w:color="auto"/>
          </w:divBdr>
        </w:div>
        <w:div w:id="1550799404">
          <w:marLeft w:val="0"/>
          <w:marRight w:val="0"/>
          <w:marTop w:val="0"/>
          <w:marBottom w:val="0"/>
          <w:divBdr>
            <w:top w:val="none" w:sz="0" w:space="0" w:color="auto"/>
            <w:left w:val="none" w:sz="0" w:space="0" w:color="auto"/>
            <w:bottom w:val="none" w:sz="0" w:space="0" w:color="auto"/>
            <w:right w:val="none" w:sz="0" w:space="0" w:color="auto"/>
          </w:divBdr>
        </w:div>
        <w:div w:id="1655333645">
          <w:marLeft w:val="0"/>
          <w:marRight w:val="0"/>
          <w:marTop w:val="0"/>
          <w:marBottom w:val="0"/>
          <w:divBdr>
            <w:top w:val="none" w:sz="0" w:space="0" w:color="auto"/>
            <w:left w:val="none" w:sz="0" w:space="0" w:color="auto"/>
            <w:bottom w:val="none" w:sz="0" w:space="0" w:color="auto"/>
            <w:right w:val="none" w:sz="0" w:space="0" w:color="auto"/>
          </w:divBdr>
        </w:div>
        <w:div w:id="1878346908">
          <w:marLeft w:val="0"/>
          <w:marRight w:val="0"/>
          <w:marTop w:val="0"/>
          <w:marBottom w:val="0"/>
          <w:divBdr>
            <w:top w:val="none" w:sz="0" w:space="0" w:color="auto"/>
            <w:left w:val="none" w:sz="0" w:space="0" w:color="auto"/>
            <w:bottom w:val="none" w:sz="0" w:space="0" w:color="auto"/>
            <w:right w:val="none" w:sz="0" w:space="0" w:color="auto"/>
          </w:divBdr>
        </w:div>
        <w:div w:id="1880582716">
          <w:marLeft w:val="0"/>
          <w:marRight w:val="0"/>
          <w:marTop w:val="0"/>
          <w:marBottom w:val="0"/>
          <w:divBdr>
            <w:top w:val="none" w:sz="0" w:space="0" w:color="auto"/>
            <w:left w:val="none" w:sz="0" w:space="0" w:color="auto"/>
            <w:bottom w:val="none" w:sz="0" w:space="0" w:color="auto"/>
            <w:right w:val="none" w:sz="0" w:space="0" w:color="auto"/>
          </w:divBdr>
        </w:div>
        <w:div w:id="2014646335">
          <w:marLeft w:val="0"/>
          <w:marRight w:val="0"/>
          <w:marTop w:val="0"/>
          <w:marBottom w:val="0"/>
          <w:divBdr>
            <w:top w:val="none" w:sz="0" w:space="0" w:color="auto"/>
            <w:left w:val="none" w:sz="0" w:space="0" w:color="auto"/>
            <w:bottom w:val="none" w:sz="0" w:space="0" w:color="auto"/>
            <w:right w:val="none" w:sz="0" w:space="0" w:color="auto"/>
          </w:divBdr>
        </w:div>
        <w:div w:id="2067991926">
          <w:marLeft w:val="0"/>
          <w:marRight w:val="0"/>
          <w:marTop w:val="0"/>
          <w:marBottom w:val="0"/>
          <w:divBdr>
            <w:top w:val="none" w:sz="0" w:space="0" w:color="auto"/>
            <w:left w:val="none" w:sz="0" w:space="0" w:color="auto"/>
            <w:bottom w:val="none" w:sz="0" w:space="0" w:color="auto"/>
            <w:right w:val="none" w:sz="0" w:space="0" w:color="auto"/>
          </w:divBdr>
        </w:div>
      </w:divsChild>
    </w:div>
    <w:div w:id="767653635">
      <w:bodyDiv w:val="1"/>
      <w:marLeft w:val="0"/>
      <w:marRight w:val="0"/>
      <w:marTop w:val="0"/>
      <w:marBottom w:val="0"/>
      <w:divBdr>
        <w:top w:val="none" w:sz="0" w:space="0" w:color="auto"/>
        <w:left w:val="none" w:sz="0" w:space="0" w:color="auto"/>
        <w:bottom w:val="none" w:sz="0" w:space="0" w:color="auto"/>
        <w:right w:val="none" w:sz="0" w:space="0" w:color="auto"/>
      </w:divBdr>
      <w:divsChild>
        <w:div w:id="679626349">
          <w:marLeft w:val="0"/>
          <w:marRight w:val="0"/>
          <w:marTop w:val="0"/>
          <w:marBottom w:val="0"/>
          <w:divBdr>
            <w:top w:val="none" w:sz="0" w:space="0" w:color="auto"/>
            <w:left w:val="none" w:sz="0" w:space="0" w:color="auto"/>
            <w:bottom w:val="none" w:sz="0" w:space="0" w:color="auto"/>
            <w:right w:val="none" w:sz="0" w:space="0" w:color="auto"/>
          </w:divBdr>
        </w:div>
        <w:div w:id="734014128">
          <w:marLeft w:val="0"/>
          <w:marRight w:val="0"/>
          <w:marTop w:val="0"/>
          <w:marBottom w:val="0"/>
          <w:divBdr>
            <w:top w:val="none" w:sz="0" w:space="0" w:color="auto"/>
            <w:left w:val="none" w:sz="0" w:space="0" w:color="auto"/>
            <w:bottom w:val="none" w:sz="0" w:space="0" w:color="auto"/>
            <w:right w:val="none" w:sz="0" w:space="0" w:color="auto"/>
          </w:divBdr>
        </w:div>
        <w:div w:id="832601311">
          <w:marLeft w:val="0"/>
          <w:marRight w:val="0"/>
          <w:marTop w:val="0"/>
          <w:marBottom w:val="0"/>
          <w:divBdr>
            <w:top w:val="none" w:sz="0" w:space="0" w:color="auto"/>
            <w:left w:val="none" w:sz="0" w:space="0" w:color="auto"/>
            <w:bottom w:val="none" w:sz="0" w:space="0" w:color="auto"/>
            <w:right w:val="none" w:sz="0" w:space="0" w:color="auto"/>
          </w:divBdr>
        </w:div>
        <w:div w:id="886603256">
          <w:marLeft w:val="0"/>
          <w:marRight w:val="0"/>
          <w:marTop w:val="0"/>
          <w:marBottom w:val="0"/>
          <w:divBdr>
            <w:top w:val="none" w:sz="0" w:space="0" w:color="auto"/>
            <w:left w:val="none" w:sz="0" w:space="0" w:color="auto"/>
            <w:bottom w:val="none" w:sz="0" w:space="0" w:color="auto"/>
            <w:right w:val="none" w:sz="0" w:space="0" w:color="auto"/>
          </w:divBdr>
        </w:div>
        <w:div w:id="1266814169">
          <w:marLeft w:val="0"/>
          <w:marRight w:val="0"/>
          <w:marTop w:val="0"/>
          <w:marBottom w:val="0"/>
          <w:divBdr>
            <w:top w:val="none" w:sz="0" w:space="0" w:color="auto"/>
            <w:left w:val="none" w:sz="0" w:space="0" w:color="auto"/>
            <w:bottom w:val="none" w:sz="0" w:space="0" w:color="auto"/>
            <w:right w:val="none" w:sz="0" w:space="0" w:color="auto"/>
          </w:divBdr>
        </w:div>
        <w:div w:id="1663466906">
          <w:marLeft w:val="0"/>
          <w:marRight w:val="0"/>
          <w:marTop w:val="0"/>
          <w:marBottom w:val="0"/>
          <w:divBdr>
            <w:top w:val="none" w:sz="0" w:space="0" w:color="auto"/>
            <w:left w:val="none" w:sz="0" w:space="0" w:color="auto"/>
            <w:bottom w:val="none" w:sz="0" w:space="0" w:color="auto"/>
            <w:right w:val="none" w:sz="0" w:space="0" w:color="auto"/>
          </w:divBdr>
        </w:div>
        <w:div w:id="1712532367">
          <w:marLeft w:val="0"/>
          <w:marRight w:val="0"/>
          <w:marTop w:val="0"/>
          <w:marBottom w:val="0"/>
          <w:divBdr>
            <w:top w:val="none" w:sz="0" w:space="0" w:color="auto"/>
            <w:left w:val="none" w:sz="0" w:space="0" w:color="auto"/>
            <w:bottom w:val="none" w:sz="0" w:space="0" w:color="auto"/>
            <w:right w:val="none" w:sz="0" w:space="0" w:color="auto"/>
          </w:divBdr>
        </w:div>
      </w:divsChild>
    </w:div>
    <w:div w:id="924190743">
      <w:bodyDiv w:val="1"/>
      <w:marLeft w:val="0"/>
      <w:marRight w:val="0"/>
      <w:marTop w:val="0"/>
      <w:marBottom w:val="0"/>
      <w:divBdr>
        <w:top w:val="none" w:sz="0" w:space="0" w:color="auto"/>
        <w:left w:val="none" w:sz="0" w:space="0" w:color="auto"/>
        <w:bottom w:val="none" w:sz="0" w:space="0" w:color="auto"/>
        <w:right w:val="none" w:sz="0" w:space="0" w:color="auto"/>
      </w:divBdr>
      <w:divsChild>
        <w:div w:id="287472873">
          <w:marLeft w:val="0"/>
          <w:marRight w:val="0"/>
          <w:marTop w:val="0"/>
          <w:marBottom w:val="0"/>
          <w:divBdr>
            <w:top w:val="none" w:sz="0" w:space="0" w:color="auto"/>
            <w:left w:val="none" w:sz="0" w:space="0" w:color="auto"/>
            <w:bottom w:val="none" w:sz="0" w:space="0" w:color="auto"/>
            <w:right w:val="none" w:sz="0" w:space="0" w:color="auto"/>
          </w:divBdr>
        </w:div>
      </w:divsChild>
    </w:div>
    <w:div w:id="1074624677">
      <w:bodyDiv w:val="1"/>
      <w:marLeft w:val="0"/>
      <w:marRight w:val="0"/>
      <w:marTop w:val="0"/>
      <w:marBottom w:val="0"/>
      <w:divBdr>
        <w:top w:val="none" w:sz="0" w:space="0" w:color="auto"/>
        <w:left w:val="none" w:sz="0" w:space="0" w:color="auto"/>
        <w:bottom w:val="none" w:sz="0" w:space="0" w:color="auto"/>
        <w:right w:val="none" w:sz="0" w:space="0" w:color="auto"/>
      </w:divBdr>
    </w:div>
    <w:div w:id="1676035588">
      <w:bodyDiv w:val="1"/>
      <w:marLeft w:val="0"/>
      <w:marRight w:val="0"/>
      <w:marTop w:val="0"/>
      <w:marBottom w:val="0"/>
      <w:divBdr>
        <w:top w:val="none" w:sz="0" w:space="0" w:color="auto"/>
        <w:left w:val="none" w:sz="0" w:space="0" w:color="auto"/>
        <w:bottom w:val="none" w:sz="0" w:space="0" w:color="auto"/>
        <w:right w:val="none" w:sz="0" w:space="0" w:color="auto"/>
      </w:divBdr>
    </w:div>
    <w:div w:id="1676153941">
      <w:bodyDiv w:val="1"/>
      <w:marLeft w:val="0"/>
      <w:marRight w:val="0"/>
      <w:marTop w:val="0"/>
      <w:marBottom w:val="0"/>
      <w:divBdr>
        <w:top w:val="none" w:sz="0" w:space="0" w:color="auto"/>
        <w:left w:val="none" w:sz="0" w:space="0" w:color="auto"/>
        <w:bottom w:val="none" w:sz="0" w:space="0" w:color="auto"/>
        <w:right w:val="none" w:sz="0" w:space="0" w:color="auto"/>
      </w:divBdr>
      <w:divsChild>
        <w:div w:id="15233922">
          <w:marLeft w:val="0"/>
          <w:marRight w:val="0"/>
          <w:marTop w:val="0"/>
          <w:marBottom w:val="0"/>
          <w:divBdr>
            <w:top w:val="none" w:sz="0" w:space="0" w:color="auto"/>
            <w:left w:val="none" w:sz="0" w:space="0" w:color="auto"/>
            <w:bottom w:val="none" w:sz="0" w:space="0" w:color="auto"/>
            <w:right w:val="none" w:sz="0" w:space="0" w:color="auto"/>
          </w:divBdr>
        </w:div>
        <w:div w:id="24252380">
          <w:marLeft w:val="0"/>
          <w:marRight w:val="0"/>
          <w:marTop w:val="0"/>
          <w:marBottom w:val="0"/>
          <w:divBdr>
            <w:top w:val="none" w:sz="0" w:space="0" w:color="auto"/>
            <w:left w:val="none" w:sz="0" w:space="0" w:color="auto"/>
            <w:bottom w:val="none" w:sz="0" w:space="0" w:color="auto"/>
            <w:right w:val="none" w:sz="0" w:space="0" w:color="auto"/>
          </w:divBdr>
        </w:div>
        <w:div w:id="35785251">
          <w:marLeft w:val="0"/>
          <w:marRight w:val="0"/>
          <w:marTop w:val="0"/>
          <w:marBottom w:val="0"/>
          <w:divBdr>
            <w:top w:val="none" w:sz="0" w:space="0" w:color="auto"/>
            <w:left w:val="none" w:sz="0" w:space="0" w:color="auto"/>
            <w:bottom w:val="none" w:sz="0" w:space="0" w:color="auto"/>
            <w:right w:val="none" w:sz="0" w:space="0" w:color="auto"/>
          </w:divBdr>
        </w:div>
        <w:div w:id="67845685">
          <w:marLeft w:val="0"/>
          <w:marRight w:val="0"/>
          <w:marTop w:val="0"/>
          <w:marBottom w:val="0"/>
          <w:divBdr>
            <w:top w:val="none" w:sz="0" w:space="0" w:color="auto"/>
            <w:left w:val="none" w:sz="0" w:space="0" w:color="auto"/>
            <w:bottom w:val="none" w:sz="0" w:space="0" w:color="auto"/>
            <w:right w:val="none" w:sz="0" w:space="0" w:color="auto"/>
          </w:divBdr>
        </w:div>
        <w:div w:id="216287314">
          <w:marLeft w:val="0"/>
          <w:marRight w:val="0"/>
          <w:marTop w:val="0"/>
          <w:marBottom w:val="0"/>
          <w:divBdr>
            <w:top w:val="none" w:sz="0" w:space="0" w:color="auto"/>
            <w:left w:val="none" w:sz="0" w:space="0" w:color="auto"/>
            <w:bottom w:val="none" w:sz="0" w:space="0" w:color="auto"/>
            <w:right w:val="none" w:sz="0" w:space="0" w:color="auto"/>
          </w:divBdr>
        </w:div>
        <w:div w:id="306669451">
          <w:marLeft w:val="0"/>
          <w:marRight w:val="0"/>
          <w:marTop w:val="0"/>
          <w:marBottom w:val="0"/>
          <w:divBdr>
            <w:top w:val="none" w:sz="0" w:space="0" w:color="auto"/>
            <w:left w:val="none" w:sz="0" w:space="0" w:color="auto"/>
            <w:bottom w:val="none" w:sz="0" w:space="0" w:color="auto"/>
            <w:right w:val="none" w:sz="0" w:space="0" w:color="auto"/>
          </w:divBdr>
        </w:div>
        <w:div w:id="522939726">
          <w:marLeft w:val="0"/>
          <w:marRight w:val="0"/>
          <w:marTop w:val="0"/>
          <w:marBottom w:val="0"/>
          <w:divBdr>
            <w:top w:val="none" w:sz="0" w:space="0" w:color="auto"/>
            <w:left w:val="none" w:sz="0" w:space="0" w:color="auto"/>
            <w:bottom w:val="none" w:sz="0" w:space="0" w:color="auto"/>
            <w:right w:val="none" w:sz="0" w:space="0" w:color="auto"/>
          </w:divBdr>
        </w:div>
        <w:div w:id="567612518">
          <w:marLeft w:val="0"/>
          <w:marRight w:val="0"/>
          <w:marTop w:val="0"/>
          <w:marBottom w:val="0"/>
          <w:divBdr>
            <w:top w:val="none" w:sz="0" w:space="0" w:color="auto"/>
            <w:left w:val="none" w:sz="0" w:space="0" w:color="auto"/>
            <w:bottom w:val="none" w:sz="0" w:space="0" w:color="auto"/>
            <w:right w:val="none" w:sz="0" w:space="0" w:color="auto"/>
          </w:divBdr>
        </w:div>
        <w:div w:id="589004158">
          <w:marLeft w:val="0"/>
          <w:marRight w:val="0"/>
          <w:marTop w:val="0"/>
          <w:marBottom w:val="0"/>
          <w:divBdr>
            <w:top w:val="none" w:sz="0" w:space="0" w:color="auto"/>
            <w:left w:val="none" w:sz="0" w:space="0" w:color="auto"/>
            <w:bottom w:val="none" w:sz="0" w:space="0" w:color="auto"/>
            <w:right w:val="none" w:sz="0" w:space="0" w:color="auto"/>
          </w:divBdr>
        </w:div>
        <w:div w:id="760755921">
          <w:marLeft w:val="0"/>
          <w:marRight w:val="0"/>
          <w:marTop w:val="0"/>
          <w:marBottom w:val="0"/>
          <w:divBdr>
            <w:top w:val="none" w:sz="0" w:space="0" w:color="auto"/>
            <w:left w:val="none" w:sz="0" w:space="0" w:color="auto"/>
            <w:bottom w:val="none" w:sz="0" w:space="0" w:color="auto"/>
            <w:right w:val="none" w:sz="0" w:space="0" w:color="auto"/>
          </w:divBdr>
        </w:div>
        <w:div w:id="775252036">
          <w:marLeft w:val="0"/>
          <w:marRight w:val="0"/>
          <w:marTop w:val="0"/>
          <w:marBottom w:val="0"/>
          <w:divBdr>
            <w:top w:val="none" w:sz="0" w:space="0" w:color="auto"/>
            <w:left w:val="none" w:sz="0" w:space="0" w:color="auto"/>
            <w:bottom w:val="none" w:sz="0" w:space="0" w:color="auto"/>
            <w:right w:val="none" w:sz="0" w:space="0" w:color="auto"/>
          </w:divBdr>
        </w:div>
        <w:div w:id="783887360">
          <w:marLeft w:val="0"/>
          <w:marRight w:val="0"/>
          <w:marTop w:val="0"/>
          <w:marBottom w:val="0"/>
          <w:divBdr>
            <w:top w:val="none" w:sz="0" w:space="0" w:color="auto"/>
            <w:left w:val="none" w:sz="0" w:space="0" w:color="auto"/>
            <w:bottom w:val="none" w:sz="0" w:space="0" w:color="auto"/>
            <w:right w:val="none" w:sz="0" w:space="0" w:color="auto"/>
          </w:divBdr>
        </w:div>
        <w:div w:id="812520879">
          <w:marLeft w:val="0"/>
          <w:marRight w:val="0"/>
          <w:marTop w:val="0"/>
          <w:marBottom w:val="0"/>
          <w:divBdr>
            <w:top w:val="none" w:sz="0" w:space="0" w:color="auto"/>
            <w:left w:val="none" w:sz="0" w:space="0" w:color="auto"/>
            <w:bottom w:val="none" w:sz="0" w:space="0" w:color="auto"/>
            <w:right w:val="none" w:sz="0" w:space="0" w:color="auto"/>
          </w:divBdr>
        </w:div>
        <w:div w:id="926114578">
          <w:marLeft w:val="0"/>
          <w:marRight w:val="0"/>
          <w:marTop w:val="0"/>
          <w:marBottom w:val="0"/>
          <w:divBdr>
            <w:top w:val="none" w:sz="0" w:space="0" w:color="auto"/>
            <w:left w:val="none" w:sz="0" w:space="0" w:color="auto"/>
            <w:bottom w:val="none" w:sz="0" w:space="0" w:color="auto"/>
            <w:right w:val="none" w:sz="0" w:space="0" w:color="auto"/>
          </w:divBdr>
        </w:div>
        <w:div w:id="1065034435">
          <w:marLeft w:val="0"/>
          <w:marRight w:val="0"/>
          <w:marTop w:val="0"/>
          <w:marBottom w:val="0"/>
          <w:divBdr>
            <w:top w:val="none" w:sz="0" w:space="0" w:color="auto"/>
            <w:left w:val="none" w:sz="0" w:space="0" w:color="auto"/>
            <w:bottom w:val="none" w:sz="0" w:space="0" w:color="auto"/>
            <w:right w:val="none" w:sz="0" w:space="0" w:color="auto"/>
          </w:divBdr>
        </w:div>
        <w:div w:id="1084424637">
          <w:marLeft w:val="0"/>
          <w:marRight w:val="0"/>
          <w:marTop w:val="0"/>
          <w:marBottom w:val="0"/>
          <w:divBdr>
            <w:top w:val="none" w:sz="0" w:space="0" w:color="auto"/>
            <w:left w:val="none" w:sz="0" w:space="0" w:color="auto"/>
            <w:bottom w:val="none" w:sz="0" w:space="0" w:color="auto"/>
            <w:right w:val="none" w:sz="0" w:space="0" w:color="auto"/>
          </w:divBdr>
        </w:div>
        <w:div w:id="1104424735">
          <w:marLeft w:val="0"/>
          <w:marRight w:val="0"/>
          <w:marTop w:val="0"/>
          <w:marBottom w:val="0"/>
          <w:divBdr>
            <w:top w:val="none" w:sz="0" w:space="0" w:color="auto"/>
            <w:left w:val="none" w:sz="0" w:space="0" w:color="auto"/>
            <w:bottom w:val="none" w:sz="0" w:space="0" w:color="auto"/>
            <w:right w:val="none" w:sz="0" w:space="0" w:color="auto"/>
          </w:divBdr>
        </w:div>
        <w:div w:id="1108501333">
          <w:marLeft w:val="0"/>
          <w:marRight w:val="0"/>
          <w:marTop w:val="0"/>
          <w:marBottom w:val="0"/>
          <w:divBdr>
            <w:top w:val="none" w:sz="0" w:space="0" w:color="auto"/>
            <w:left w:val="none" w:sz="0" w:space="0" w:color="auto"/>
            <w:bottom w:val="none" w:sz="0" w:space="0" w:color="auto"/>
            <w:right w:val="none" w:sz="0" w:space="0" w:color="auto"/>
          </w:divBdr>
        </w:div>
        <w:div w:id="1130976848">
          <w:marLeft w:val="0"/>
          <w:marRight w:val="0"/>
          <w:marTop w:val="0"/>
          <w:marBottom w:val="0"/>
          <w:divBdr>
            <w:top w:val="none" w:sz="0" w:space="0" w:color="auto"/>
            <w:left w:val="none" w:sz="0" w:space="0" w:color="auto"/>
            <w:bottom w:val="none" w:sz="0" w:space="0" w:color="auto"/>
            <w:right w:val="none" w:sz="0" w:space="0" w:color="auto"/>
          </w:divBdr>
        </w:div>
        <w:div w:id="1176385251">
          <w:marLeft w:val="0"/>
          <w:marRight w:val="0"/>
          <w:marTop w:val="0"/>
          <w:marBottom w:val="0"/>
          <w:divBdr>
            <w:top w:val="none" w:sz="0" w:space="0" w:color="auto"/>
            <w:left w:val="none" w:sz="0" w:space="0" w:color="auto"/>
            <w:bottom w:val="none" w:sz="0" w:space="0" w:color="auto"/>
            <w:right w:val="none" w:sz="0" w:space="0" w:color="auto"/>
          </w:divBdr>
        </w:div>
        <w:div w:id="1194802208">
          <w:marLeft w:val="0"/>
          <w:marRight w:val="0"/>
          <w:marTop w:val="0"/>
          <w:marBottom w:val="0"/>
          <w:divBdr>
            <w:top w:val="none" w:sz="0" w:space="0" w:color="auto"/>
            <w:left w:val="none" w:sz="0" w:space="0" w:color="auto"/>
            <w:bottom w:val="none" w:sz="0" w:space="0" w:color="auto"/>
            <w:right w:val="none" w:sz="0" w:space="0" w:color="auto"/>
          </w:divBdr>
        </w:div>
        <w:div w:id="1230312795">
          <w:marLeft w:val="0"/>
          <w:marRight w:val="0"/>
          <w:marTop w:val="0"/>
          <w:marBottom w:val="0"/>
          <w:divBdr>
            <w:top w:val="none" w:sz="0" w:space="0" w:color="auto"/>
            <w:left w:val="none" w:sz="0" w:space="0" w:color="auto"/>
            <w:bottom w:val="none" w:sz="0" w:space="0" w:color="auto"/>
            <w:right w:val="none" w:sz="0" w:space="0" w:color="auto"/>
          </w:divBdr>
        </w:div>
        <w:div w:id="1264462860">
          <w:marLeft w:val="0"/>
          <w:marRight w:val="0"/>
          <w:marTop w:val="0"/>
          <w:marBottom w:val="0"/>
          <w:divBdr>
            <w:top w:val="none" w:sz="0" w:space="0" w:color="auto"/>
            <w:left w:val="none" w:sz="0" w:space="0" w:color="auto"/>
            <w:bottom w:val="none" w:sz="0" w:space="0" w:color="auto"/>
            <w:right w:val="none" w:sz="0" w:space="0" w:color="auto"/>
          </w:divBdr>
        </w:div>
        <w:div w:id="1376537656">
          <w:marLeft w:val="0"/>
          <w:marRight w:val="0"/>
          <w:marTop w:val="0"/>
          <w:marBottom w:val="0"/>
          <w:divBdr>
            <w:top w:val="none" w:sz="0" w:space="0" w:color="auto"/>
            <w:left w:val="none" w:sz="0" w:space="0" w:color="auto"/>
            <w:bottom w:val="none" w:sz="0" w:space="0" w:color="auto"/>
            <w:right w:val="none" w:sz="0" w:space="0" w:color="auto"/>
          </w:divBdr>
        </w:div>
        <w:div w:id="1410418214">
          <w:marLeft w:val="0"/>
          <w:marRight w:val="0"/>
          <w:marTop w:val="0"/>
          <w:marBottom w:val="0"/>
          <w:divBdr>
            <w:top w:val="none" w:sz="0" w:space="0" w:color="auto"/>
            <w:left w:val="none" w:sz="0" w:space="0" w:color="auto"/>
            <w:bottom w:val="none" w:sz="0" w:space="0" w:color="auto"/>
            <w:right w:val="none" w:sz="0" w:space="0" w:color="auto"/>
          </w:divBdr>
        </w:div>
        <w:div w:id="1526670386">
          <w:marLeft w:val="0"/>
          <w:marRight w:val="0"/>
          <w:marTop w:val="0"/>
          <w:marBottom w:val="0"/>
          <w:divBdr>
            <w:top w:val="none" w:sz="0" w:space="0" w:color="auto"/>
            <w:left w:val="none" w:sz="0" w:space="0" w:color="auto"/>
            <w:bottom w:val="none" w:sz="0" w:space="0" w:color="auto"/>
            <w:right w:val="none" w:sz="0" w:space="0" w:color="auto"/>
          </w:divBdr>
        </w:div>
        <w:div w:id="1607686585">
          <w:marLeft w:val="0"/>
          <w:marRight w:val="0"/>
          <w:marTop w:val="0"/>
          <w:marBottom w:val="0"/>
          <w:divBdr>
            <w:top w:val="none" w:sz="0" w:space="0" w:color="auto"/>
            <w:left w:val="none" w:sz="0" w:space="0" w:color="auto"/>
            <w:bottom w:val="none" w:sz="0" w:space="0" w:color="auto"/>
            <w:right w:val="none" w:sz="0" w:space="0" w:color="auto"/>
          </w:divBdr>
        </w:div>
        <w:div w:id="1734499951">
          <w:marLeft w:val="0"/>
          <w:marRight w:val="0"/>
          <w:marTop w:val="0"/>
          <w:marBottom w:val="0"/>
          <w:divBdr>
            <w:top w:val="none" w:sz="0" w:space="0" w:color="auto"/>
            <w:left w:val="none" w:sz="0" w:space="0" w:color="auto"/>
            <w:bottom w:val="none" w:sz="0" w:space="0" w:color="auto"/>
            <w:right w:val="none" w:sz="0" w:space="0" w:color="auto"/>
          </w:divBdr>
        </w:div>
        <w:div w:id="1795515609">
          <w:marLeft w:val="0"/>
          <w:marRight w:val="0"/>
          <w:marTop w:val="0"/>
          <w:marBottom w:val="0"/>
          <w:divBdr>
            <w:top w:val="none" w:sz="0" w:space="0" w:color="auto"/>
            <w:left w:val="none" w:sz="0" w:space="0" w:color="auto"/>
            <w:bottom w:val="none" w:sz="0" w:space="0" w:color="auto"/>
            <w:right w:val="none" w:sz="0" w:space="0" w:color="auto"/>
          </w:divBdr>
        </w:div>
        <w:div w:id="1887250664">
          <w:marLeft w:val="0"/>
          <w:marRight w:val="0"/>
          <w:marTop w:val="0"/>
          <w:marBottom w:val="0"/>
          <w:divBdr>
            <w:top w:val="none" w:sz="0" w:space="0" w:color="auto"/>
            <w:left w:val="none" w:sz="0" w:space="0" w:color="auto"/>
            <w:bottom w:val="none" w:sz="0" w:space="0" w:color="auto"/>
            <w:right w:val="none" w:sz="0" w:space="0" w:color="auto"/>
          </w:divBdr>
        </w:div>
        <w:div w:id="1990137489">
          <w:marLeft w:val="0"/>
          <w:marRight w:val="0"/>
          <w:marTop w:val="0"/>
          <w:marBottom w:val="0"/>
          <w:divBdr>
            <w:top w:val="none" w:sz="0" w:space="0" w:color="auto"/>
            <w:left w:val="none" w:sz="0" w:space="0" w:color="auto"/>
            <w:bottom w:val="none" w:sz="0" w:space="0" w:color="auto"/>
            <w:right w:val="none" w:sz="0" w:space="0" w:color="auto"/>
          </w:divBdr>
        </w:div>
        <w:div w:id="2038969011">
          <w:marLeft w:val="0"/>
          <w:marRight w:val="0"/>
          <w:marTop w:val="0"/>
          <w:marBottom w:val="0"/>
          <w:divBdr>
            <w:top w:val="none" w:sz="0" w:space="0" w:color="auto"/>
            <w:left w:val="none" w:sz="0" w:space="0" w:color="auto"/>
            <w:bottom w:val="none" w:sz="0" w:space="0" w:color="auto"/>
            <w:right w:val="none" w:sz="0" w:space="0" w:color="auto"/>
          </w:divBdr>
        </w:div>
        <w:div w:id="2077240241">
          <w:marLeft w:val="0"/>
          <w:marRight w:val="0"/>
          <w:marTop w:val="0"/>
          <w:marBottom w:val="0"/>
          <w:divBdr>
            <w:top w:val="none" w:sz="0" w:space="0" w:color="auto"/>
            <w:left w:val="none" w:sz="0" w:space="0" w:color="auto"/>
            <w:bottom w:val="none" w:sz="0" w:space="0" w:color="auto"/>
            <w:right w:val="none" w:sz="0" w:space="0" w:color="auto"/>
          </w:divBdr>
        </w:div>
        <w:div w:id="2128153825">
          <w:marLeft w:val="0"/>
          <w:marRight w:val="0"/>
          <w:marTop w:val="0"/>
          <w:marBottom w:val="0"/>
          <w:divBdr>
            <w:top w:val="none" w:sz="0" w:space="0" w:color="auto"/>
            <w:left w:val="none" w:sz="0" w:space="0" w:color="auto"/>
            <w:bottom w:val="none" w:sz="0" w:space="0" w:color="auto"/>
            <w:right w:val="none" w:sz="0" w:space="0" w:color="auto"/>
          </w:divBdr>
        </w:div>
        <w:div w:id="2143842240">
          <w:marLeft w:val="0"/>
          <w:marRight w:val="0"/>
          <w:marTop w:val="0"/>
          <w:marBottom w:val="0"/>
          <w:divBdr>
            <w:top w:val="none" w:sz="0" w:space="0" w:color="auto"/>
            <w:left w:val="none" w:sz="0" w:space="0" w:color="auto"/>
            <w:bottom w:val="none" w:sz="0" w:space="0" w:color="auto"/>
            <w:right w:val="none" w:sz="0" w:space="0" w:color="auto"/>
          </w:divBdr>
        </w:div>
      </w:divsChild>
    </w:div>
    <w:div w:id="1697072867">
      <w:bodyDiv w:val="1"/>
      <w:marLeft w:val="0"/>
      <w:marRight w:val="0"/>
      <w:marTop w:val="0"/>
      <w:marBottom w:val="0"/>
      <w:divBdr>
        <w:top w:val="none" w:sz="0" w:space="0" w:color="auto"/>
        <w:left w:val="none" w:sz="0" w:space="0" w:color="auto"/>
        <w:bottom w:val="none" w:sz="0" w:space="0" w:color="auto"/>
        <w:right w:val="none" w:sz="0" w:space="0" w:color="auto"/>
      </w:divBdr>
      <w:divsChild>
        <w:div w:id="152335935">
          <w:marLeft w:val="0"/>
          <w:marRight w:val="0"/>
          <w:marTop w:val="0"/>
          <w:marBottom w:val="0"/>
          <w:divBdr>
            <w:top w:val="none" w:sz="0" w:space="0" w:color="auto"/>
            <w:left w:val="none" w:sz="0" w:space="0" w:color="auto"/>
            <w:bottom w:val="none" w:sz="0" w:space="0" w:color="auto"/>
            <w:right w:val="none" w:sz="0" w:space="0" w:color="auto"/>
          </w:divBdr>
        </w:div>
        <w:div w:id="198051688">
          <w:marLeft w:val="0"/>
          <w:marRight w:val="0"/>
          <w:marTop w:val="0"/>
          <w:marBottom w:val="0"/>
          <w:divBdr>
            <w:top w:val="none" w:sz="0" w:space="0" w:color="auto"/>
            <w:left w:val="none" w:sz="0" w:space="0" w:color="auto"/>
            <w:bottom w:val="none" w:sz="0" w:space="0" w:color="auto"/>
            <w:right w:val="none" w:sz="0" w:space="0" w:color="auto"/>
          </w:divBdr>
        </w:div>
        <w:div w:id="249852713">
          <w:marLeft w:val="0"/>
          <w:marRight w:val="0"/>
          <w:marTop w:val="0"/>
          <w:marBottom w:val="0"/>
          <w:divBdr>
            <w:top w:val="none" w:sz="0" w:space="0" w:color="auto"/>
            <w:left w:val="none" w:sz="0" w:space="0" w:color="auto"/>
            <w:bottom w:val="none" w:sz="0" w:space="0" w:color="auto"/>
            <w:right w:val="none" w:sz="0" w:space="0" w:color="auto"/>
          </w:divBdr>
        </w:div>
        <w:div w:id="355232189">
          <w:marLeft w:val="0"/>
          <w:marRight w:val="0"/>
          <w:marTop w:val="0"/>
          <w:marBottom w:val="0"/>
          <w:divBdr>
            <w:top w:val="none" w:sz="0" w:space="0" w:color="auto"/>
            <w:left w:val="none" w:sz="0" w:space="0" w:color="auto"/>
            <w:bottom w:val="none" w:sz="0" w:space="0" w:color="auto"/>
            <w:right w:val="none" w:sz="0" w:space="0" w:color="auto"/>
          </w:divBdr>
        </w:div>
        <w:div w:id="434833391">
          <w:marLeft w:val="0"/>
          <w:marRight w:val="0"/>
          <w:marTop w:val="0"/>
          <w:marBottom w:val="0"/>
          <w:divBdr>
            <w:top w:val="none" w:sz="0" w:space="0" w:color="auto"/>
            <w:left w:val="none" w:sz="0" w:space="0" w:color="auto"/>
            <w:bottom w:val="none" w:sz="0" w:space="0" w:color="auto"/>
            <w:right w:val="none" w:sz="0" w:space="0" w:color="auto"/>
          </w:divBdr>
        </w:div>
        <w:div w:id="450979358">
          <w:marLeft w:val="0"/>
          <w:marRight w:val="0"/>
          <w:marTop w:val="0"/>
          <w:marBottom w:val="0"/>
          <w:divBdr>
            <w:top w:val="none" w:sz="0" w:space="0" w:color="auto"/>
            <w:left w:val="none" w:sz="0" w:space="0" w:color="auto"/>
            <w:bottom w:val="none" w:sz="0" w:space="0" w:color="auto"/>
            <w:right w:val="none" w:sz="0" w:space="0" w:color="auto"/>
          </w:divBdr>
        </w:div>
        <w:div w:id="485248439">
          <w:marLeft w:val="0"/>
          <w:marRight w:val="0"/>
          <w:marTop w:val="0"/>
          <w:marBottom w:val="0"/>
          <w:divBdr>
            <w:top w:val="none" w:sz="0" w:space="0" w:color="auto"/>
            <w:left w:val="none" w:sz="0" w:space="0" w:color="auto"/>
            <w:bottom w:val="none" w:sz="0" w:space="0" w:color="auto"/>
            <w:right w:val="none" w:sz="0" w:space="0" w:color="auto"/>
          </w:divBdr>
        </w:div>
        <w:div w:id="497619676">
          <w:marLeft w:val="0"/>
          <w:marRight w:val="0"/>
          <w:marTop w:val="0"/>
          <w:marBottom w:val="0"/>
          <w:divBdr>
            <w:top w:val="none" w:sz="0" w:space="0" w:color="auto"/>
            <w:left w:val="none" w:sz="0" w:space="0" w:color="auto"/>
            <w:bottom w:val="none" w:sz="0" w:space="0" w:color="auto"/>
            <w:right w:val="none" w:sz="0" w:space="0" w:color="auto"/>
          </w:divBdr>
        </w:div>
        <w:div w:id="589043252">
          <w:marLeft w:val="0"/>
          <w:marRight w:val="0"/>
          <w:marTop w:val="0"/>
          <w:marBottom w:val="0"/>
          <w:divBdr>
            <w:top w:val="none" w:sz="0" w:space="0" w:color="auto"/>
            <w:left w:val="none" w:sz="0" w:space="0" w:color="auto"/>
            <w:bottom w:val="none" w:sz="0" w:space="0" w:color="auto"/>
            <w:right w:val="none" w:sz="0" w:space="0" w:color="auto"/>
          </w:divBdr>
        </w:div>
        <w:div w:id="688411572">
          <w:marLeft w:val="0"/>
          <w:marRight w:val="0"/>
          <w:marTop w:val="0"/>
          <w:marBottom w:val="0"/>
          <w:divBdr>
            <w:top w:val="none" w:sz="0" w:space="0" w:color="auto"/>
            <w:left w:val="none" w:sz="0" w:space="0" w:color="auto"/>
            <w:bottom w:val="none" w:sz="0" w:space="0" w:color="auto"/>
            <w:right w:val="none" w:sz="0" w:space="0" w:color="auto"/>
          </w:divBdr>
        </w:div>
        <w:div w:id="705569227">
          <w:marLeft w:val="0"/>
          <w:marRight w:val="0"/>
          <w:marTop w:val="0"/>
          <w:marBottom w:val="0"/>
          <w:divBdr>
            <w:top w:val="none" w:sz="0" w:space="0" w:color="auto"/>
            <w:left w:val="none" w:sz="0" w:space="0" w:color="auto"/>
            <w:bottom w:val="none" w:sz="0" w:space="0" w:color="auto"/>
            <w:right w:val="none" w:sz="0" w:space="0" w:color="auto"/>
          </w:divBdr>
        </w:div>
        <w:div w:id="821771256">
          <w:marLeft w:val="0"/>
          <w:marRight w:val="0"/>
          <w:marTop w:val="0"/>
          <w:marBottom w:val="0"/>
          <w:divBdr>
            <w:top w:val="none" w:sz="0" w:space="0" w:color="auto"/>
            <w:left w:val="none" w:sz="0" w:space="0" w:color="auto"/>
            <w:bottom w:val="none" w:sz="0" w:space="0" w:color="auto"/>
            <w:right w:val="none" w:sz="0" w:space="0" w:color="auto"/>
          </w:divBdr>
        </w:div>
        <w:div w:id="870068087">
          <w:marLeft w:val="0"/>
          <w:marRight w:val="0"/>
          <w:marTop w:val="0"/>
          <w:marBottom w:val="0"/>
          <w:divBdr>
            <w:top w:val="none" w:sz="0" w:space="0" w:color="auto"/>
            <w:left w:val="none" w:sz="0" w:space="0" w:color="auto"/>
            <w:bottom w:val="none" w:sz="0" w:space="0" w:color="auto"/>
            <w:right w:val="none" w:sz="0" w:space="0" w:color="auto"/>
          </w:divBdr>
        </w:div>
        <w:div w:id="928470643">
          <w:marLeft w:val="0"/>
          <w:marRight w:val="0"/>
          <w:marTop w:val="0"/>
          <w:marBottom w:val="0"/>
          <w:divBdr>
            <w:top w:val="none" w:sz="0" w:space="0" w:color="auto"/>
            <w:left w:val="none" w:sz="0" w:space="0" w:color="auto"/>
            <w:bottom w:val="none" w:sz="0" w:space="0" w:color="auto"/>
            <w:right w:val="none" w:sz="0" w:space="0" w:color="auto"/>
          </w:divBdr>
        </w:div>
        <w:div w:id="994071463">
          <w:marLeft w:val="0"/>
          <w:marRight w:val="0"/>
          <w:marTop w:val="0"/>
          <w:marBottom w:val="0"/>
          <w:divBdr>
            <w:top w:val="none" w:sz="0" w:space="0" w:color="auto"/>
            <w:left w:val="none" w:sz="0" w:space="0" w:color="auto"/>
            <w:bottom w:val="none" w:sz="0" w:space="0" w:color="auto"/>
            <w:right w:val="none" w:sz="0" w:space="0" w:color="auto"/>
          </w:divBdr>
        </w:div>
        <w:div w:id="1099325737">
          <w:marLeft w:val="0"/>
          <w:marRight w:val="0"/>
          <w:marTop w:val="0"/>
          <w:marBottom w:val="0"/>
          <w:divBdr>
            <w:top w:val="none" w:sz="0" w:space="0" w:color="auto"/>
            <w:left w:val="none" w:sz="0" w:space="0" w:color="auto"/>
            <w:bottom w:val="none" w:sz="0" w:space="0" w:color="auto"/>
            <w:right w:val="none" w:sz="0" w:space="0" w:color="auto"/>
          </w:divBdr>
        </w:div>
        <w:div w:id="1146387661">
          <w:marLeft w:val="0"/>
          <w:marRight w:val="0"/>
          <w:marTop w:val="0"/>
          <w:marBottom w:val="0"/>
          <w:divBdr>
            <w:top w:val="none" w:sz="0" w:space="0" w:color="auto"/>
            <w:left w:val="none" w:sz="0" w:space="0" w:color="auto"/>
            <w:bottom w:val="none" w:sz="0" w:space="0" w:color="auto"/>
            <w:right w:val="none" w:sz="0" w:space="0" w:color="auto"/>
          </w:divBdr>
        </w:div>
        <w:div w:id="1463111615">
          <w:marLeft w:val="0"/>
          <w:marRight w:val="0"/>
          <w:marTop w:val="0"/>
          <w:marBottom w:val="0"/>
          <w:divBdr>
            <w:top w:val="none" w:sz="0" w:space="0" w:color="auto"/>
            <w:left w:val="none" w:sz="0" w:space="0" w:color="auto"/>
            <w:bottom w:val="none" w:sz="0" w:space="0" w:color="auto"/>
            <w:right w:val="none" w:sz="0" w:space="0" w:color="auto"/>
          </w:divBdr>
        </w:div>
        <w:div w:id="1600480016">
          <w:marLeft w:val="0"/>
          <w:marRight w:val="0"/>
          <w:marTop w:val="0"/>
          <w:marBottom w:val="0"/>
          <w:divBdr>
            <w:top w:val="none" w:sz="0" w:space="0" w:color="auto"/>
            <w:left w:val="none" w:sz="0" w:space="0" w:color="auto"/>
            <w:bottom w:val="none" w:sz="0" w:space="0" w:color="auto"/>
            <w:right w:val="none" w:sz="0" w:space="0" w:color="auto"/>
          </w:divBdr>
        </w:div>
        <w:div w:id="1867714024">
          <w:marLeft w:val="0"/>
          <w:marRight w:val="0"/>
          <w:marTop w:val="0"/>
          <w:marBottom w:val="0"/>
          <w:divBdr>
            <w:top w:val="none" w:sz="0" w:space="0" w:color="auto"/>
            <w:left w:val="none" w:sz="0" w:space="0" w:color="auto"/>
            <w:bottom w:val="none" w:sz="0" w:space="0" w:color="auto"/>
            <w:right w:val="none" w:sz="0" w:space="0" w:color="auto"/>
          </w:divBdr>
        </w:div>
        <w:div w:id="1907647174">
          <w:marLeft w:val="0"/>
          <w:marRight w:val="0"/>
          <w:marTop w:val="0"/>
          <w:marBottom w:val="0"/>
          <w:divBdr>
            <w:top w:val="none" w:sz="0" w:space="0" w:color="auto"/>
            <w:left w:val="none" w:sz="0" w:space="0" w:color="auto"/>
            <w:bottom w:val="none" w:sz="0" w:space="0" w:color="auto"/>
            <w:right w:val="none" w:sz="0" w:space="0" w:color="auto"/>
          </w:divBdr>
        </w:div>
        <w:div w:id="1914700756">
          <w:marLeft w:val="0"/>
          <w:marRight w:val="0"/>
          <w:marTop w:val="0"/>
          <w:marBottom w:val="0"/>
          <w:divBdr>
            <w:top w:val="none" w:sz="0" w:space="0" w:color="auto"/>
            <w:left w:val="none" w:sz="0" w:space="0" w:color="auto"/>
            <w:bottom w:val="none" w:sz="0" w:space="0" w:color="auto"/>
            <w:right w:val="none" w:sz="0" w:space="0" w:color="auto"/>
          </w:divBdr>
        </w:div>
        <w:div w:id="1979870302">
          <w:marLeft w:val="0"/>
          <w:marRight w:val="0"/>
          <w:marTop w:val="0"/>
          <w:marBottom w:val="0"/>
          <w:divBdr>
            <w:top w:val="none" w:sz="0" w:space="0" w:color="auto"/>
            <w:left w:val="none" w:sz="0" w:space="0" w:color="auto"/>
            <w:bottom w:val="none" w:sz="0" w:space="0" w:color="auto"/>
            <w:right w:val="none" w:sz="0" w:space="0" w:color="auto"/>
          </w:divBdr>
        </w:div>
        <w:div w:id="1986662075">
          <w:marLeft w:val="0"/>
          <w:marRight w:val="0"/>
          <w:marTop w:val="0"/>
          <w:marBottom w:val="0"/>
          <w:divBdr>
            <w:top w:val="none" w:sz="0" w:space="0" w:color="auto"/>
            <w:left w:val="none" w:sz="0" w:space="0" w:color="auto"/>
            <w:bottom w:val="none" w:sz="0" w:space="0" w:color="auto"/>
            <w:right w:val="none" w:sz="0" w:space="0" w:color="auto"/>
          </w:divBdr>
        </w:div>
        <w:div w:id="2021423226">
          <w:marLeft w:val="0"/>
          <w:marRight w:val="0"/>
          <w:marTop w:val="0"/>
          <w:marBottom w:val="0"/>
          <w:divBdr>
            <w:top w:val="none" w:sz="0" w:space="0" w:color="auto"/>
            <w:left w:val="none" w:sz="0" w:space="0" w:color="auto"/>
            <w:bottom w:val="none" w:sz="0" w:space="0" w:color="auto"/>
            <w:right w:val="none" w:sz="0" w:space="0" w:color="auto"/>
          </w:divBdr>
        </w:div>
        <w:div w:id="2034768308">
          <w:marLeft w:val="0"/>
          <w:marRight w:val="0"/>
          <w:marTop w:val="0"/>
          <w:marBottom w:val="0"/>
          <w:divBdr>
            <w:top w:val="none" w:sz="0" w:space="0" w:color="auto"/>
            <w:left w:val="none" w:sz="0" w:space="0" w:color="auto"/>
            <w:bottom w:val="none" w:sz="0" w:space="0" w:color="auto"/>
            <w:right w:val="none" w:sz="0" w:space="0" w:color="auto"/>
          </w:divBdr>
        </w:div>
        <w:div w:id="2041785739">
          <w:marLeft w:val="0"/>
          <w:marRight w:val="0"/>
          <w:marTop w:val="0"/>
          <w:marBottom w:val="0"/>
          <w:divBdr>
            <w:top w:val="none" w:sz="0" w:space="0" w:color="auto"/>
            <w:left w:val="none" w:sz="0" w:space="0" w:color="auto"/>
            <w:bottom w:val="none" w:sz="0" w:space="0" w:color="auto"/>
            <w:right w:val="none" w:sz="0" w:space="0" w:color="auto"/>
          </w:divBdr>
        </w:div>
        <w:div w:id="2118523843">
          <w:marLeft w:val="0"/>
          <w:marRight w:val="0"/>
          <w:marTop w:val="0"/>
          <w:marBottom w:val="0"/>
          <w:divBdr>
            <w:top w:val="none" w:sz="0" w:space="0" w:color="auto"/>
            <w:left w:val="none" w:sz="0" w:space="0" w:color="auto"/>
            <w:bottom w:val="none" w:sz="0" w:space="0" w:color="auto"/>
            <w:right w:val="none" w:sz="0" w:space="0" w:color="auto"/>
          </w:divBdr>
        </w:div>
      </w:divsChild>
    </w:div>
    <w:div w:id="1728528802">
      <w:bodyDiv w:val="1"/>
      <w:marLeft w:val="0"/>
      <w:marRight w:val="0"/>
      <w:marTop w:val="0"/>
      <w:marBottom w:val="0"/>
      <w:divBdr>
        <w:top w:val="none" w:sz="0" w:space="0" w:color="auto"/>
        <w:left w:val="none" w:sz="0" w:space="0" w:color="auto"/>
        <w:bottom w:val="none" w:sz="0" w:space="0" w:color="auto"/>
        <w:right w:val="none" w:sz="0" w:space="0" w:color="auto"/>
      </w:divBdr>
    </w:div>
    <w:div w:id="1825975166">
      <w:bodyDiv w:val="1"/>
      <w:marLeft w:val="0"/>
      <w:marRight w:val="0"/>
      <w:marTop w:val="0"/>
      <w:marBottom w:val="0"/>
      <w:divBdr>
        <w:top w:val="none" w:sz="0" w:space="0" w:color="auto"/>
        <w:left w:val="none" w:sz="0" w:space="0" w:color="auto"/>
        <w:bottom w:val="none" w:sz="0" w:space="0" w:color="auto"/>
        <w:right w:val="none" w:sz="0" w:space="0" w:color="auto"/>
      </w:divBdr>
    </w:div>
    <w:div w:id="2030640829">
      <w:bodyDiv w:val="1"/>
      <w:marLeft w:val="0"/>
      <w:marRight w:val="0"/>
      <w:marTop w:val="0"/>
      <w:marBottom w:val="0"/>
      <w:divBdr>
        <w:top w:val="none" w:sz="0" w:space="0" w:color="auto"/>
        <w:left w:val="none" w:sz="0" w:space="0" w:color="auto"/>
        <w:bottom w:val="none" w:sz="0" w:space="0" w:color="auto"/>
        <w:right w:val="none" w:sz="0" w:space="0" w:color="auto"/>
      </w:divBdr>
      <w:divsChild>
        <w:div w:id="1046444047">
          <w:marLeft w:val="0"/>
          <w:marRight w:val="0"/>
          <w:marTop w:val="0"/>
          <w:marBottom w:val="0"/>
          <w:divBdr>
            <w:top w:val="none" w:sz="0" w:space="0" w:color="auto"/>
            <w:left w:val="none" w:sz="0" w:space="0" w:color="auto"/>
            <w:bottom w:val="none" w:sz="0" w:space="0" w:color="auto"/>
            <w:right w:val="none" w:sz="0" w:space="0" w:color="auto"/>
          </w:divBdr>
        </w:div>
      </w:divsChild>
    </w:div>
    <w:div w:id="21320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58E2FF-0A7A-441C-8C50-2BD4EFBA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NHS Greater Glasgow &amp; Clyde</vt:lpstr>
    </vt:vector>
  </TitlesOfParts>
  <Company>North Glasgow University Hospitals NHS Trust</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Greater Glasgow &amp; Clyde</dc:title>
  <dc:subject/>
  <dc:creator>Julie Pearson</dc:creator>
  <cp:keywords/>
  <cp:lastModifiedBy>Euan Paterson</cp:lastModifiedBy>
  <cp:revision>2</cp:revision>
  <cp:lastPrinted>2015-12-08T09:22:00Z</cp:lastPrinted>
  <dcterms:created xsi:type="dcterms:W3CDTF">2016-08-15T12:45:00Z</dcterms:created>
  <dcterms:modified xsi:type="dcterms:W3CDTF">2016-08-15T12:45:00Z</dcterms:modified>
</cp:coreProperties>
</file>