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B3061" w14:textId="77777777" w:rsidR="00065FBE" w:rsidRPr="00E3777D" w:rsidRDefault="00065FBE" w:rsidP="00065FBE">
      <w:pPr>
        <w:jc w:val="center"/>
        <w:outlineLvl w:val="0"/>
        <w:rPr>
          <w:rFonts w:cs="Arial"/>
          <w:b/>
          <w:bCs/>
          <w:szCs w:val="22"/>
        </w:rPr>
      </w:pPr>
      <w:r w:rsidRPr="00E3777D">
        <w:rPr>
          <w:rFonts w:cs="Arial"/>
          <w:b/>
          <w:bCs/>
          <w:szCs w:val="22"/>
        </w:rPr>
        <w:t xml:space="preserve">Notes of </w:t>
      </w:r>
      <w:r w:rsidR="00655088" w:rsidRPr="00E3777D">
        <w:rPr>
          <w:rFonts w:cs="Arial"/>
          <w:b/>
          <w:bCs/>
          <w:szCs w:val="22"/>
        </w:rPr>
        <w:t>Glasgow and Clyde Palliative Care Network Group</w:t>
      </w:r>
    </w:p>
    <w:p w14:paraId="5EABC477" w14:textId="77777777" w:rsidR="00065FBE" w:rsidRPr="00E3777D" w:rsidRDefault="00065FBE" w:rsidP="00065FBE">
      <w:pPr>
        <w:jc w:val="center"/>
        <w:outlineLvl w:val="0"/>
        <w:rPr>
          <w:rFonts w:cs="Arial"/>
          <w:b/>
          <w:bCs/>
          <w:szCs w:val="22"/>
        </w:rPr>
      </w:pPr>
      <w:r w:rsidRPr="00E3777D">
        <w:rPr>
          <w:rFonts w:cs="Arial"/>
          <w:b/>
          <w:bCs/>
          <w:szCs w:val="22"/>
        </w:rPr>
        <w:t xml:space="preserve">held on </w:t>
      </w:r>
      <w:r w:rsidR="00655088" w:rsidRPr="00E3777D">
        <w:rPr>
          <w:rFonts w:cs="Arial"/>
          <w:b/>
          <w:bCs/>
          <w:szCs w:val="22"/>
        </w:rPr>
        <w:t>Thursday</w:t>
      </w:r>
      <w:r w:rsidRPr="00E3777D">
        <w:rPr>
          <w:rFonts w:cs="Arial"/>
          <w:b/>
          <w:bCs/>
          <w:szCs w:val="22"/>
        </w:rPr>
        <w:t xml:space="preserve"> </w:t>
      </w:r>
      <w:r w:rsidR="00BD723F" w:rsidRPr="00E3777D">
        <w:rPr>
          <w:rFonts w:cs="Arial"/>
          <w:b/>
          <w:bCs/>
          <w:szCs w:val="22"/>
        </w:rPr>
        <w:t>2</w:t>
      </w:r>
      <w:r w:rsidR="00655088" w:rsidRPr="00E3777D">
        <w:rPr>
          <w:rFonts w:cs="Arial"/>
          <w:b/>
          <w:bCs/>
          <w:szCs w:val="22"/>
        </w:rPr>
        <w:t>4</w:t>
      </w:r>
      <w:r w:rsidR="00BD723F" w:rsidRPr="00E3777D">
        <w:rPr>
          <w:rFonts w:cs="Arial"/>
          <w:b/>
          <w:bCs/>
          <w:szCs w:val="22"/>
          <w:vertAlign w:val="superscript"/>
        </w:rPr>
        <w:t>th</w:t>
      </w:r>
      <w:r w:rsidR="00BD723F" w:rsidRPr="00E3777D">
        <w:rPr>
          <w:rFonts w:cs="Arial"/>
          <w:b/>
          <w:bCs/>
          <w:szCs w:val="22"/>
        </w:rPr>
        <w:t xml:space="preserve"> </w:t>
      </w:r>
      <w:r w:rsidR="00655088" w:rsidRPr="00E3777D">
        <w:rPr>
          <w:rFonts w:cs="Arial"/>
          <w:b/>
          <w:bCs/>
          <w:szCs w:val="22"/>
        </w:rPr>
        <w:t>August</w:t>
      </w:r>
      <w:r w:rsidRPr="00E3777D">
        <w:rPr>
          <w:rFonts w:cs="Arial"/>
          <w:b/>
          <w:bCs/>
          <w:szCs w:val="22"/>
        </w:rPr>
        <w:t xml:space="preserve"> 2017</w:t>
      </w:r>
    </w:p>
    <w:p w14:paraId="7E9CF127" w14:textId="77777777" w:rsidR="00065FBE" w:rsidRPr="00E3777D" w:rsidRDefault="00655088" w:rsidP="00065FBE">
      <w:pPr>
        <w:jc w:val="center"/>
        <w:outlineLvl w:val="0"/>
        <w:rPr>
          <w:rFonts w:cs="Arial"/>
          <w:b/>
          <w:szCs w:val="22"/>
        </w:rPr>
      </w:pPr>
      <w:r w:rsidRPr="00E3777D">
        <w:rPr>
          <w:rFonts w:cs="Arial"/>
          <w:b/>
          <w:szCs w:val="22"/>
        </w:rPr>
        <w:t>Marie Curie Hospice</w:t>
      </w:r>
    </w:p>
    <w:p w14:paraId="65DC62E5" w14:textId="77777777" w:rsidR="00BD723F" w:rsidRPr="00E3777D" w:rsidRDefault="00BD723F" w:rsidP="00065FBE">
      <w:pPr>
        <w:jc w:val="center"/>
        <w:outlineLvl w:val="0"/>
        <w:rPr>
          <w:rFonts w:cs="Arial"/>
          <w:b/>
          <w:szCs w:val="22"/>
        </w:rPr>
      </w:pPr>
    </w:p>
    <w:p w14:paraId="52CAE39A" w14:textId="77777777" w:rsidR="00BD723F" w:rsidRPr="00E3777D" w:rsidRDefault="00BD723F" w:rsidP="00065FBE">
      <w:pPr>
        <w:jc w:val="center"/>
        <w:outlineLvl w:val="0"/>
        <w:rPr>
          <w:rFonts w:cs="Arial"/>
          <w:szCs w:val="22"/>
        </w:rPr>
      </w:pPr>
    </w:p>
    <w:p w14:paraId="4C8A60D0" w14:textId="77777777" w:rsidR="00F07E19" w:rsidRDefault="00BD723F" w:rsidP="00655088">
      <w:pPr>
        <w:outlineLvl w:val="0"/>
        <w:rPr>
          <w:rFonts w:cs="Arial"/>
          <w:szCs w:val="22"/>
        </w:rPr>
      </w:pPr>
      <w:r w:rsidRPr="00E3777D">
        <w:rPr>
          <w:rFonts w:cs="Arial"/>
          <w:b/>
          <w:szCs w:val="22"/>
        </w:rPr>
        <w:t>Present</w:t>
      </w:r>
      <w:r w:rsidRPr="00E3777D">
        <w:rPr>
          <w:rFonts w:cs="Arial"/>
          <w:szCs w:val="22"/>
        </w:rPr>
        <w:t>:</w:t>
      </w:r>
      <w:r w:rsidRPr="00E3777D">
        <w:rPr>
          <w:rFonts w:cs="Arial"/>
          <w:szCs w:val="22"/>
        </w:rPr>
        <w:tab/>
      </w:r>
    </w:p>
    <w:p w14:paraId="73B0EB8B" w14:textId="77777777" w:rsidR="001B6C6A" w:rsidRPr="00E3777D" w:rsidRDefault="00655088" w:rsidP="00655088">
      <w:pPr>
        <w:outlineLvl w:val="0"/>
        <w:rPr>
          <w:rFonts w:cs="Arial"/>
          <w:szCs w:val="22"/>
        </w:rPr>
      </w:pPr>
      <w:r w:rsidRPr="00E3777D">
        <w:rPr>
          <w:rFonts w:cs="Arial"/>
          <w:szCs w:val="22"/>
        </w:rPr>
        <w:t>Euan Paterson(Chair)</w:t>
      </w:r>
      <w:r w:rsidR="00F07E19">
        <w:rPr>
          <w:rFonts w:cs="Arial"/>
          <w:szCs w:val="22"/>
        </w:rPr>
        <w:t xml:space="preserve"> (EP)</w:t>
      </w:r>
      <w:r w:rsidRPr="00E3777D">
        <w:rPr>
          <w:rFonts w:cs="Arial"/>
          <w:szCs w:val="22"/>
        </w:rPr>
        <w:tab/>
      </w:r>
      <w:r w:rsidR="0075376D">
        <w:rPr>
          <w:rFonts w:cs="Arial"/>
          <w:szCs w:val="22"/>
        </w:rPr>
        <w:tab/>
      </w:r>
      <w:r w:rsidRPr="00E3777D">
        <w:rPr>
          <w:rFonts w:cs="Arial"/>
          <w:szCs w:val="22"/>
        </w:rPr>
        <w:t>GP Palliative Care Facilitator</w:t>
      </w:r>
    </w:p>
    <w:p w14:paraId="6549277C" w14:textId="77777777" w:rsidR="00655088" w:rsidRPr="00E3777D" w:rsidRDefault="00655088" w:rsidP="00655088">
      <w:pPr>
        <w:outlineLvl w:val="0"/>
        <w:rPr>
          <w:rFonts w:cs="Arial"/>
          <w:szCs w:val="22"/>
        </w:rPr>
      </w:pPr>
      <w:r w:rsidRPr="00E3777D">
        <w:rPr>
          <w:rFonts w:cs="Arial"/>
          <w:szCs w:val="22"/>
        </w:rPr>
        <w:t>Fiona Ralph</w:t>
      </w:r>
      <w:r w:rsidR="00F07E19">
        <w:rPr>
          <w:rFonts w:cs="Arial"/>
          <w:szCs w:val="22"/>
        </w:rPr>
        <w:t xml:space="preserve"> (FR)</w:t>
      </w:r>
      <w:r w:rsidRPr="00E3777D">
        <w:rPr>
          <w:rFonts w:cs="Arial"/>
          <w:szCs w:val="22"/>
        </w:rPr>
        <w:tab/>
      </w:r>
      <w:r w:rsidRPr="00E3777D">
        <w:rPr>
          <w:rFonts w:cs="Arial"/>
          <w:szCs w:val="22"/>
        </w:rPr>
        <w:tab/>
      </w:r>
      <w:r w:rsidRPr="00E3777D">
        <w:rPr>
          <w:rFonts w:cs="Arial"/>
          <w:szCs w:val="22"/>
        </w:rPr>
        <w:tab/>
        <w:t>Team Lead</w:t>
      </w:r>
      <w:r w:rsidR="008B4475">
        <w:rPr>
          <w:rFonts w:cs="Arial"/>
          <w:szCs w:val="22"/>
        </w:rPr>
        <w:t xml:space="preserve"> –</w:t>
      </w:r>
      <w:r w:rsidR="004D5788">
        <w:rPr>
          <w:rFonts w:cs="Arial"/>
          <w:szCs w:val="22"/>
        </w:rPr>
        <w:t xml:space="preserve"> </w:t>
      </w:r>
      <w:r w:rsidRPr="00E3777D">
        <w:rPr>
          <w:rFonts w:cs="Arial"/>
          <w:szCs w:val="22"/>
        </w:rPr>
        <w:t>East Renfrewshire</w:t>
      </w:r>
      <w:r w:rsidR="008B4475">
        <w:rPr>
          <w:rFonts w:cs="Arial"/>
          <w:szCs w:val="22"/>
        </w:rPr>
        <w:t xml:space="preserve"> HSCP</w:t>
      </w:r>
    </w:p>
    <w:p w14:paraId="427CA0C8" w14:textId="77777777" w:rsidR="001B6C6A" w:rsidRPr="00E3777D" w:rsidRDefault="00655088" w:rsidP="00F07E19">
      <w:pPr>
        <w:rPr>
          <w:rFonts w:cs="Arial"/>
          <w:szCs w:val="22"/>
        </w:rPr>
      </w:pPr>
      <w:r w:rsidRPr="00E3777D">
        <w:rPr>
          <w:rFonts w:cs="Arial"/>
          <w:szCs w:val="22"/>
        </w:rPr>
        <w:t>Claire O’Neill</w:t>
      </w:r>
      <w:r w:rsidR="00F07E19">
        <w:rPr>
          <w:rFonts w:cs="Arial"/>
          <w:szCs w:val="22"/>
        </w:rPr>
        <w:t xml:space="preserve"> (CO’N)</w:t>
      </w:r>
      <w:r w:rsidRPr="00E3777D">
        <w:rPr>
          <w:rFonts w:cs="Arial"/>
          <w:szCs w:val="22"/>
        </w:rPr>
        <w:tab/>
      </w:r>
      <w:r w:rsidRPr="00E3777D">
        <w:rPr>
          <w:rFonts w:cs="Arial"/>
          <w:szCs w:val="22"/>
        </w:rPr>
        <w:tab/>
      </w:r>
      <w:r w:rsidRPr="00E3777D">
        <w:rPr>
          <w:rFonts w:cs="Arial"/>
          <w:szCs w:val="22"/>
        </w:rPr>
        <w:tab/>
        <w:t>Lead Nurse for Palliative Care</w:t>
      </w:r>
      <w:r w:rsidR="008B4475">
        <w:rPr>
          <w:rFonts w:cs="Arial"/>
          <w:szCs w:val="22"/>
        </w:rPr>
        <w:t xml:space="preserve"> – NHSGGC </w:t>
      </w:r>
    </w:p>
    <w:p w14:paraId="4230DF3D" w14:textId="77777777" w:rsidR="00C70D7B" w:rsidRPr="00E3777D" w:rsidRDefault="00F07E19" w:rsidP="00F07E19">
      <w:pPr>
        <w:rPr>
          <w:rFonts w:cs="Arial"/>
          <w:szCs w:val="22"/>
        </w:rPr>
      </w:pPr>
      <w:r>
        <w:rPr>
          <w:rFonts w:cs="Arial"/>
          <w:szCs w:val="22"/>
        </w:rPr>
        <w:t>Russell Jones (RJ)</w:t>
      </w:r>
      <w:r w:rsidR="00655088" w:rsidRPr="00E3777D">
        <w:rPr>
          <w:rFonts w:cs="Arial"/>
          <w:szCs w:val="22"/>
        </w:rPr>
        <w:tab/>
      </w:r>
      <w:r w:rsidR="00655088" w:rsidRPr="00E3777D">
        <w:rPr>
          <w:rFonts w:cs="Arial"/>
          <w:szCs w:val="22"/>
        </w:rPr>
        <w:tab/>
      </w:r>
      <w:r>
        <w:rPr>
          <w:rFonts w:cs="Arial"/>
          <w:szCs w:val="22"/>
        </w:rPr>
        <w:tab/>
      </w:r>
      <w:r w:rsidR="00C70D7B" w:rsidRPr="00E3777D">
        <w:rPr>
          <w:rFonts w:cs="Arial"/>
          <w:szCs w:val="22"/>
        </w:rPr>
        <w:t>Chaplain – NHSGGC Chaplaincy</w:t>
      </w:r>
      <w:r w:rsidR="00C70D7B" w:rsidRPr="00E3777D">
        <w:rPr>
          <w:rFonts w:cs="Arial"/>
          <w:szCs w:val="22"/>
        </w:rPr>
        <w:tab/>
      </w:r>
    </w:p>
    <w:p w14:paraId="67F1050B" w14:textId="77777777" w:rsidR="00655088" w:rsidRPr="00F07E19" w:rsidRDefault="00C70D7B" w:rsidP="00F07E19">
      <w:pPr>
        <w:rPr>
          <w:rFonts w:cs="Arial"/>
          <w:szCs w:val="22"/>
        </w:rPr>
      </w:pPr>
      <w:r w:rsidRPr="00F07E19">
        <w:rPr>
          <w:rFonts w:cs="Arial"/>
          <w:szCs w:val="22"/>
        </w:rPr>
        <w:t>Mairi-Clare McGowan</w:t>
      </w:r>
      <w:r w:rsidRPr="00F07E19">
        <w:rPr>
          <w:rFonts w:cs="Arial"/>
          <w:szCs w:val="22"/>
        </w:rPr>
        <w:tab/>
      </w:r>
      <w:r w:rsidR="00F07E19">
        <w:rPr>
          <w:rFonts w:cs="Arial"/>
          <w:szCs w:val="22"/>
        </w:rPr>
        <w:t xml:space="preserve"> (MMCG)</w:t>
      </w:r>
      <w:r w:rsidRPr="00F07E19">
        <w:rPr>
          <w:rFonts w:cs="Arial"/>
          <w:szCs w:val="22"/>
        </w:rPr>
        <w:tab/>
        <w:t xml:space="preserve">Consultant </w:t>
      </w:r>
      <w:r w:rsidR="008B4475" w:rsidRPr="00F07E19">
        <w:rPr>
          <w:rFonts w:cs="Arial"/>
          <w:szCs w:val="22"/>
        </w:rPr>
        <w:t xml:space="preserve">in Palliative Medicine </w:t>
      </w:r>
      <w:r w:rsidRPr="00F07E19">
        <w:rPr>
          <w:rFonts w:cs="Arial"/>
          <w:szCs w:val="22"/>
        </w:rPr>
        <w:t>– St Vincent’s Hospice</w:t>
      </w:r>
    </w:p>
    <w:p w14:paraId="245B67B1" w14:textId="77777777" w:rsidR="00C70D7B" w:rsidRPr="00F07E19" w:rsidRDefault="00C70D7B" w:rsidP="00F07E19">
      <w:pPr>
        <w:rPr>
          <w:rFonts w:cs="Arial"/>
          <w:szCs w:val="22"/>
        </w:rPr>
      </w:pPr>
      <w:r w:rsidRPr="00F07E19">
        <w:rPr>
          <w:rFonts w:cs="Arial"/>
          <w:szCs w:val="22"/>
        </w:rPr>
        <w:t>Pauline Robbie</w:t>
      </w:r>
      <w:r w:rsidR="00F07E19">
        <w:rPr>
          <w:rFonts w:cs="Arial"/>
          <w:szCs w:val="22"/>
        </w:rPr>
        <w:t xml:space="preserve"> (PR)</w:t>
      </w:r>
      <w:r w:rsidRPr="00F07E19">
        <w:rPr>
          <w:rFonts w:cs="Arial"/>
          <w:szCs w:val="22"/>
        </w:rPr>
        <w:tab/>
      </w:r>
      <w:r w:rsidRPr="00F07E19">
        <w:rPr>
          <w:rFonts w:cs="Arial"/>
          <w:szCs w:val="22"/>
        </w:rPr>
        <w:tab/>
      </w:r>
      <w:r w:rsidR="00F07E19">
        <w:rPr>
          <w:rFonts w:cs="Arial"/>
          <w:szCs w:val="22"/>
        </w:rPr>
        <w:tab/>
      </w:r>
      <w:r w:rsidRPr="00F07E19">
        <w:rPr>
          <w:rFonts w:cs="Arial"/>
          <w:szCs w:val="22"/>
        </w:rPr>
        <w:t>Locality Manager</w:t>
      </w:r>
      <w:r w:rsidR="008B4475" w:rsidRPr="00F07E19">
        <w:rPr>
          <w:rFonts w:cs="Arial"/>
          <w:szCs w:val="22"/>
        </w:rPr>
        <w:t xml:space="preserve"> –</w:t>
      </w:r>
      <w:r w:rsidRPr="00F07E19">
        <w:rPr>
          <w:rFonts w:cs="Arial"/>
          <w:szCs w:val="22"/>
        </w:rPr>
        <w:t xml:space="preserve"> Renfrewshire HSCP</w:t>
      </w:r>
    </w:p>
    <w:p w14:paraId="61A5ABF8" w14:textId="77777777" w:rsidR="0075376D" w:rsidRPr="00F07E19" w:rsidRDefault="0075376D" w:rsidP="00F07E19">
      <w:pPr>
        <w:rPr>
          <w:rFonts w:cs="Arial"/>
          <w:szCs w:val="22"/>
        </w:rPr>
      </w:pPr>
      <w:r w:rsidRPr="00F07E19">
        <w:rPr>
          <w:rFonts w:cs="Arial"/>
          <w:szCs w:val="22"/>
        </w:rPr>
        <w:t>Paul Adams</w:t>
      </w:r>
      <w:r w:rsidR="00F07E19">
        <w:rPr>
          <w:rFonts w:cs="Arial"/>
          <w:szCs w:val="22"/>
        </w:rPr>
        <w:t xml:space="preserve"> (PA)</w:t>
      </w:r>
      <w:r w:rsidRPr="00F07E19">
        <w:rPr>
          <w:rFonts w:cs="Arial"/>
          <w:szCs w:val="22"/>
        </w:rPr>
        <w:tab/>
      </w:r>
      <w:r w:rsidRPr="00F07E19">
        <w:rPr>
          <w:rFonts w:cs="Arial"/>
          <w:szCs w:val="22"/>
        </w:rPr>
        <w:tab/>
      </w:r>
      <w:r w:rsidRPr="00F07E19">
        <w:rPr>
          <w:rFonts w:cs="Arial"/>
          <w:szCs w:val="22"/>
        </w:rPr>
        <w:tab/>
      </w:r>
      <w:r w:rsidR="008B4475" w:rsidRPr="00F07E19">
        <w:rPr>
          <w:rFonts w:cs="Arial"/>
          <w:szCs w:val="22"/>
        </w:rPr>
        <w:t>Palliative Care Lead – G</w:t>
      </w:r>
      <w:r w:rsidRPr="00F07E19">
        <w:rPr>
          <w:rFonts w:cs="Arial"/>
          <w:szCs w:val="22"/>
        </w:rPr>
        <w:t>lasgow City HSCP</w:t>
      </w:r>
    </w:p>
    <w:p w14:paraId="2BC32B8D" w14:textId="77777777" w:rsidR="00C70D7B" w:rsidRPr="00F07E19" w:rsidRDefault="00F07E19" w:rsidP="00F07E19">
      <w:pPr>
        <w:rPr>
          <w:rFonts w:cs="Arial"/>
          <w:szCs w:val="22"/>
        </w:rPr>
      </w:pPr>
      <w:r>
        <w:rPr>
          <w:rFonts w:cs="Arial"/>
          <w:szCs w:val="22"/>
        </w:rPr>
        <w:t>John Kennedy (JK)</w:t>
      </w:r>
      <w:r w:rsidR="00C70D7B" w:rsidRPr="00F07E19">
        <w:rPr>
          <w:rFonts w:cs="Arial"/>
          <w:szCs w:val="22"/>
        </w:rPr>
        <w:tab/>
      </w:r>
      <w:r w:rsidR="00C70D7B" w:rsidRPr="00F07E19">
        <w:rPr>
          <w:rFonts w:cs="Arial"/>
          <w:szCs w:val="22"/>
        </w:rPr>
        <w:tab/>
      </w:r>
      <w:r>
        <w:rPr>
          <w:rFonts w:cs="Arial"/>
          <w:szCs w:val="22"/>
        </w:rPr>
        <w:tab/>
      </w:r>
      <w:r w:rsidR="00C70D7B" w:rsidRPr="00F07E19">
        <w:rPr>
          <w:rFonts w:cs="Arial"/>
          <w:szCs w:val="22"/>
        </w:rPr>
        <w:t>General Manager – Clyde</w:t>
      </w:r>
      <w:r w:rsidR="008B4475" w:rsidRPr="00F07E19">
        <w:rPr>
          <w:rFonts w:cs="Arial"/>
          <w:szCs w:val="22"/>
        </w:rPr>
        <w:t xml:space="preserve"> Sector NHSGGC</w:t>
      </w:r>
    </w:p>
    <w:p w14:paraId="796A8D9F" w14:textId="77777777" w:rsidR="00C70D7B" w:rsidRPr="00F07E19" w:rsidRDefault="00C70D7B" w:rsidP="00F07E19">
      <w:pPr>
        <w:rPr>
          <w:rFonts w:cs="Arial"/>
          <w:szCs w:val="22"/>
        </w:rPr>
      </w:pPr>
      <w:r w:rsidRPr="00F07E19">
        <w:rPr>
          <w:rFonts w:cs="Arial"/>
          <w:szCs w:val="22"/>
        </w:rPr>
        <w:t xml:space="preserve">George </w:t>
      </w:r>
      <w:proofErr w:type="spellStart"/>
      <w:r w:rsidR="0075376D" w:rsidRPr="00F07E19">
        <w:rPr>
          <w:rFonts w:cs="Arial"/>
          <w:szCs w:val="22"/>
        </w:rPr>
        <w:t>Gorrie</w:t>
      </w:r>
      <w:proofErr w:type="spellEnd"/>
      <w:r w:rsidR="00F07E19">
        <w:rPr>
          <w:rFonts w:cs="Arial"/>
          <w:szCs w:val="22"/>
        </w:rPr>
        <w:t xml:space="preserve"> (GG)</w:t>
      </w:r>
      <w:r w:rsidRPr="00F07E19">
        <w:rPr>
          <w:rFonts w:cs="Arial"/>
          <w:szCs w:val="22"/>
        </w:rPr>
        <w:tab/>
      </w:r>
      <w:r w:rsidRPr="00F07E19">
        <w:rPr>
          <w:rFonts w:cs="Arial"/>
          <w:szCs w:val="22"/>
        </w:rPr>
        <w:tab/>
      </w:r>
      <w:r w:rsidR="00F07E19">
        <w:rPr>
          <w:rFonts w:cs="Arial"/>
          <w:szCs w:val="22"/>
        </w:rPr>
        <w:tab/>
      </w:r>
      <w:r w:rsidRPr="00F07E19">
        <w:rPr>
          <w:rFonts w:cs="Arial"/>
          <w:szCs w:val="22"/>
        </w:rPr>
        <w:t>Consultant Neurologist</w:t>
      </w:r>
      <w:r w:rsidR="0075376D" w:rsidRPr="00F07E19">
        <w:rPr>
          <w:rFonts w:cs="Arial"/>
          <w:szCs w:val="22"/>
        </w:rPr>
        <w:t xml:space="preserve"> – NHS GGC Regional Services</w:t>
      </w:r>
    </w:p>
    <w:p w14:paraId="07C7FEF5" w14:textId="77777777" w:rsidR="00C70D7B" w:rsidRPr="00F07E19" w:rsidRDefault="00C70D7B" w:rsidP="00F07E19">
      <w:pPr>
        <w:rPr>
          <w:rFonts w:cs="Arial"/>
          <w:szCs w:val="22"/>
        </w:rPr>
      </w:pPr>
      <w:r w:rsidRPr="00F07E19">
        <w:rPr>
          <w:rFonts w:cs="Arial"/>
          <w:szCs w:val="22"/>
        </w:rPr>
        <w:t>Sandra McConnell</w:t>
      </w:r>
      <w:r w:rsidR="00F07E19">
        <w:rPr>
          <w:rFonts w:cs="Arial"/>
          <w:szCs w:val="22"/>
        </w:rPr>
        <w:t xml:space="preserve"> (SMCC)</w:t>
      </w:r>
      <w:r w:rsidRPr="00F07E19">
        <w:rPr>
          <w:rFonts w:cs="Arial"/>
          <w:szCs w:val="22"/>
        </w:rPr>
        <w:tab/>
      </w:r>
      <w:r w:rsidRPr="00F07E19">
        <w:rPr>
          <w:rFonts w:cs="Arial"/>
          <w:szCs w:val="22"/>
        </w:rPr>
        <w:tab/>
        <w:t>Consultant</w:t>
      </w:r>
      <w:r w:rsidR="008B4475" w:rsidRPr="00F07E19">
        <w:rPr>
          <w:rFonts w:cs="Arial"/>
          <w:szCs w:val="22"/>
        </w:rPr>
        <w:t xml:space="preserve"> in Palliative Medicine</w:t>
      </w:r>
      <w:r w:rsidRPr="00F07E19">
        <w:rPr>
          <w:rFonts w:cs="Arial"/>
          <w:szCs w:val="22"/>
        </w:rPr>
        <w:t xml:space="preserve"> – Ardgowan Hospice</w:t>
      </w:r>
    </w:p>
    <w:p w14:paraId="1E8CA997" w14:textId="77777777" w:rsidR="00C70D7B" w:rsidRPr="00F07E19" w:rsidRDefault="00C70D7B" w:rsidP="00F07E19">
      <w:pPr>
        <w:rPr>
          <w:rFonts w:cs="Arial"/>
          <w:szCs w:val="22"/>
        </w:rPr>
      </w:pPr>
      <w:r w:rsidRPr="00F07E19">
        <w:rPr>
          <w:rFonts w:cs="Arial"/>
          <w:szCs w:val="22"/>
        </w:rPr>
        <w:t>Kathleen Halpin</w:t>
      </w:r>
      <w:r w:rsidR="00F07E19">
        <w:rPr>
          <w:rFonts w:cs="Arial"/>
          <w:szCs w:val="22"/>
        </w:rPr>
        <w:t xml:space="preserve"> (KH)</w:t>
      </w:r>
      <w:r w:rsidRPr="00F07E19">
        <w:rPr>
          <w:rFonts w:cs="Arial"/>
          <w:szCs w:val="22"/>
        </w:rPr>
        <w:tab/>
      </w:r>
      <w:r w:rsidRPr="00F07E19">
        <w:rPr>
          <w:rFonts w:cs="Arial"/>
          <w:szCs w:val="22"/>
        </w:rPr>
        <w:tab/>
      </w:r>
      <w:r w:rsidR="00F07E19">
        <w:rPr>
          <w:rFonts w:cs="Arial"/>
          <w:szCs w:val="22"/>
        </w:rPr>
        <w:tab/>
      </w:r>
      <w:r w:rsidRPr="00F07E19">
        <w:rPr>
          <w:rFonts w:cs="Arial"/>
          <w:szCs w:val="22"/>
        </w:rPr>
        <w:t>Nurse Team Lead</w:t>
      </w:r>
      <w:r w:rsidR="008B4475" w:rsidRPr="00F07E19">
        <w:rPr>
          <w:rFonts w:cs="Arial"/>
          <w:szCs w:val="22"/>
        </w:rPr>
        <w:t xml:space="preserve"> – </w:t>
      </w:r>
      <w:r w:rsidRPr="00F07E19">
        <w:rPr>
          <w:rFonts w:cs="Arial"/>
          <w:szCs w:val="22"/>
        </w:rPr>
        <w:t>East</w:t>
      </w:r>
      <w:r w:rsidR="00FF18B0" w:rsidRPr="00F07E19">
        <w:rPr>
          <w:rFonts w:cs="Arial"/>
          <w:szCs w:val="22"/>
        </w:rPr>
        <w:t xml:space="preserve"> Dunbartonshire</w:t>
      </w:r>
      <w:r w:rsidR="008B4475" w:rsidRPr="00F07E19">
        <w:rPr>
          <w:rFonts w:cs="Arial"/>
          <w:szCs w:val="22"/>
        </w:rPr>
        <w:t xml:space="preserve"> HSCP</w:t>
      </w:r>
    </w:p>
    <w:p w14:paraId="1552BC42" w14:textId="77777777" w:rsidR="00C70D7B" w:rsidRPr="00F07E19" w:rsidRDefault="00C70D7B" w:rsidP="00F07E19">
      <w:pPr>
        <w:rPr>
          <w:rFonts w:cs="Arial"/>
          <w:szCs w:val="22"/>
        </w:rPr>
      </w:pPr>
      <w:r w:rsidRPr="00F07E19">
        <w:rPr>
          <w:rFonts w:cs="Arial"/>
          <w:szCs w:val="22"/>
        </w:rPr>
        <w:t>Fiona Rodgers</w:t>
      </w:r>
      <w:r w:rsidR="00F07E19">
        <w:rPr>
          <w:rFonts w:cs="Arial"/>
          <w:szCs w:val="22"/>
        </w:rPr>
        <w:t xml:space="preserve"> (FRS)</w:t>
      </w:r>
      <w:r w:rsidRPr="00F07E19">
        <w:rPr>
          <w:rFonts w:cs="Arial"/>
          <w:szCs w:val="22"/>
        </w:rPr>
        <w:tab/>
      </w:r>
      <w:r w:rsidRPr="00F07E19">
        <w:rPr>
          <w:rFonts w:cs="Arial"/>
          <w:szCs w:val="22"/>
        </w:rPr>
        <w:tab/>
      </w:r>
      <w:r w:rsidR="00F07E19">
        <w:rPr>
          <w:rFonts w:cs="Arial"/>
          <w:szCs w:val="22"/>
        </w:rPr>
        <w:tab/>
      </w:r>
      <w:r w:rsidR="00FF18B0" w:rsidRPr="00F07E19">
        <w:rPr>
          <w:rFonts w:cs="Arial"/>
          <w:szCs w:val="22"/>
        </w:rPr>
        <w:t>Nurse Team Lead</w:t>
      </w:r>
      <w:r w:rsidR="008B4475" w:rsidRPr="00F07E19">
        <w:rPr>
          <w:rFonts w:cs="Arial"/>
          <w:szCs w:val="22"/>
        </w:rPr>
        <w:t xml:space="preserve"> – </w:t>
      </w:r>
      <w:r w:rsidR="00FF18B0" w:rsidRPr="00F07E19">
        <w:rPr>
          <w:rFonts w:cs="Arial"/>
          <w:szCs w:val="22"/>
        </w:rPr>
        <w:t>West Dunbartonshire</w:t>
      </w:r>
      <w:r w:rsidR="008B4475" w:rsidRPr="00F07E19">
        <w:rPr>
          <w:rFonts w:cs="Arial"/>
          <w:szCs w:val="22"/>
        </w:rPr>
        <w:t xml:space="preserve"> HSCP</w:t>
      </w:r>
    </w:p>
    <w:p w14:paraId="220CDE82" w14:textId="77777777" w:rsidR="00C70D7B" w:rsidRPr="00F07E19" w:rsidRDefault="00C70D7B" w:rsidP="00F07E19">
      <w:pPr>
        <w:rPr>
          <w:rFonts w:cs="Arial"/>
          <w:szCs w:val="22"/>
        </w:rPr>
      </w:pPr>
      <w:r w:rsidRPr="00F07E19">
        <w:rPr>
          <w:rFonts w:cs="Arial"/>
          <w:szCs w:val="22"/>
        </w:rPr>
        <w:t>Va</w:t>
      </w:r>
      <w:r w:rsidR="00FF18B0" w:rsidRPr="00F07E19">
        <w:rPr>
          <w:rFonts w:cs="Arial"/>
          <w:szCs w:val="22"/>
        </w:rPr>
        <w:t>l McIver</w:t>
      </w:r>
      <w:r w:rsidR="00F07E19">
        <w:rPr>
          <w:rFonts w:cs="Arial"/>
          <w:szCs w:val="22"/>
        </w:rPr>
        <w:t xml:space="preserve"> (VMCI)</w:t>
      </w:r>
      <w:r w:rsidR="00FF18B0" w:rsidRPr="00F07E19">
        <w:rPr>
          <w:rFonts w:cs="Arial"/>
          <w:szCs w:val="22"/>
        </w:rPr>
        <w:tab/>
      </w:r>
      <w:r w:rsidR="00FF18B0" w:rsidRPr="00F07E19">
        <w:rPr>
          <w:rFonts w:cs="Arial"/>
          <w:szCs w:val="22"/>
        </w:rPr>
        <w:tab/>
      </w:r>
      <w:r w:rsidR="00FF18B0" w:rsidRPr="00F07E19">
        <w:rPr>
          <w:rFonts w:cs="Arial"/>
          <w:szCs w:val="22"/>
        </w:rPr>
        <w:tab/>
        <w:t>Senior Nurse</w:t>
      </w:r>
      <w:r w:rsidR="008B4475" w:rsidRPr="00F07E19">
        <w:rPr>
          <w:rFonts w:cs="Arial"/>
          <w:szCs w:val="22"/>
        </w:rPr>
        <w:t xml:space="preserve"> –</w:t>
      </w:r>
      <w:r w:rsidR="00FF18B0" w:rsidRPr="00F07E19">
        <w:rPr>
          <w:rFonts w:cs="Arial"/>
          <w:szCs w:val="22"/>
        </w:rPr>
        <w:t>West Dun</w:t>
      </w:r>
      <w:r w:rsidRPr="00F07E19">
        <w:rPr>
          <w:rFonts w:cs="Arial"/>
          <w:szCs w:val="22"/>
        </w:rPr>
        <w:t>bartonshire</w:t>
      </w:r>
      <w:r w:rsidR="008B4475" w:rsidRPr="00F07E19">
        <w:rPr>
          <w:rFonts w:cs="Arial"/>
          <w:szCs w:val="22"/>
        </w:rPr>
        <w:t xml:space="preserve"> HSCP</w:t>
      </w:r>
    </w:p>
    <w:p w14:paraId="62C0F359" w14:textId="77777777" w:rsidR="00C70D7B" w:rsidRPr="00F07E19" w:rsidRDefault="00C70D7B" w:rsidP="00F07E19">
      <w:pPr>
        <w:rPr>
          <w:rFonts w:cs="Arial"/>
          <w:szCs w:val="22"/>
        </w:rPr>
      </w:pPr>
      <w:r w:rsidRPr="00F07E19">
        <w:rPr>
          <w:rFonts w:cs="Arial"/>
          <w:szCs w:val="22"/>
        </w:rPr>
        <w:t>Jane Edgecombe</w:t>
      </w:r>
      <w:r w:rsidR="00F07E19">
        <w:rPr>
          <w:rFonts w:cs="Arial"/>
          <w:szCs w:val="22"/>
        </w:rPr>
        <w:t xml:space="preserve"> (JE)</w:t>
      </w:r>
      <w:r w:rsidRPr="00F07E19">
        <w:rPr>
          <w:rFonts w:cs="Arial"/>
          <w:szCs w:val="22"/>
        </w:rPr>
        <w:tab/>
      </w:r>
      <w:r w:rsidRPr="00F07E19">
        <w:rPr>
          <w:rFonts w:cs="Arial"/>
          <w:szCs w:val="22"/>
        </w:rPr>
        <w:tab/>
        <w:t>Consultant in Palliative Medicine</w:t>
      </w:r>
      <w:r w:rsidR="008B4475" w:rsidRPr="00F07E19">
        <w:rPr>
          <w:rFonts w:cs="Arial"/>
          <w:szCs w:val="22"/>
        </w:rPr>
        <w:t xml:space="preserve"> – </w:t>
      </w:r>
      <w:r w:rsidRPr="00F07E19">
        <w:rPr>
          <w:rFonts w:cs="Arial"/>
          <w:szCs w:val="22"/>
        </w:rPr>
        <w:t>BWOSCC</w:t>
      </w:r>
    </w:p>
    <w:p w14:paraId="1F447A2C" w14:textId="77777777" w:rsidR="00C70D7B" w:rsidRPr="00F07E19" w:rsidRDefault="00C70D7B" w:rsidP="00F07E19">
      <w:pPr>
        <w:rPr>
          <w:rFonts w:cs="Arial"/>
          <w:szCs w:val="22"/>
        </w:rPr>
      </w:pPr>
      <w:r w:rsidRPr="00F07E19">
        <w:rPr>
          <w:rFonts w:cs="Arial"/>
          <w:szCs w:val="22"/>
        </w:rPr>
        <w:t>Laura Kelly</w:t>
      </w:r>
      <w:r w:rsidR="00F07E19">
        <w:rPr>
          <w:rFonts w:cs="Arial"/>
          <w:szCs w:val="22"/>
        </w:rPr>
        <w:t xml:space="preserve"> (LK)</w:t>
      </w:r>
      <w:r w:rsidRPr="00F07E19">
        <w:rPr>
          <w:rFonts w:cs="Arial"/>
          <w:szCs w:val="22"/>
        </w:rPr>
        <w:tab/>
      </w:r>
      <w:r w:rsidRPr="00F07E19">
        <w:rPr>
          <w:rFonts w:cs="Arial"/>
          <w:szCs w:val="22"/>
        </w:rPr>
        <w:tab/>
      </w:r>
      <w:r w:rsidRPr="00F07E19">
        <w:rPr>
          <w:rFonts w:cs="Arial"/>
          <w:szCs w:val="22"/>
        </w:rPr>
        <w:tab/>
        <w:t xml:space="preserve">Consultant in Palliative Medicine </w:t>
      </w:r>
      <w:r w:rsidR="0075376D" w:rsidRPr="00F07E19">
        <w:rPr>
          <w:rFonts w:cs="Arial"/>
          <w:szCs w:val="22"/>
        </w:rPr>
        <w:t>–</w:t>
      </w:r>
      <w:r w:rsidRPr="00F07E19">
        <w:rPr>
          <w:rFonts w:cs="Arial"/>
          <w:szCs w:val="22"/>
        </w:rPr>
        <w:t xml:space="preserve"> PPWH</w:t>
      </w:r>
    </w:p>
    <w:p w14:paraId="210F9F7C" w14:textId="77777777" w:rsidR="0075376D" w:rsidRPr="00F07E19" w:rsidRDefault="0075376D" w:rsidP="00F07E19">
      <w:pPr>
        <w:rPr>
          <w:rFonts w:cs="Arial"/>
          <w:szCs w:val="22"/>
        </w:rPr>
      </w:pPr>
      <w:r w:rsidRPr="00F07E19">
        <w:rPr>
          <w:rFonts w:cs="Arial"/>
          <w:szCs w:val="22"/>
        </w:rPr>
        <w:t>Kathryn Nattress</w:t>
      </w:r>
      <w:r w:rsidR="00F07E19">
        <w:rPr>
          <w:rFonts w:cs="Arial"/>
          <w:szCs w:val="22"/>
        </w:rPr>
        <w:t xml:space="preserve"> (KN)</w:t>
      </w:r>
      <w:r w:rsidRPr="00F07E19">
        <w:rPr>
          <w:rFonts w:cs="Arial"/>
          <w:szCs w:val="22"/>
        </w:rPr>
        <w:tab/>
      </w:r>
      <w:r w:rsidRPr="00F07E19">
        <w:rPr>
          <w:rFonts w:cs="Arial"/>
          <w:szCs w:val="22"/>
        </w:rPr>
        <w:tab/>
      </w:r>
      <w:r w:rsidR="00F07E19">
        <w:rPr>
          <w:rFonts w:cs="Arial"/>
          <w:szCs w:val="22"/>
        </w:rPr>
        <w:tab/>
      </w:r>
      <w:r w:rsidR="002242EA">
        <w:rPr>
          <w:rFonts w:cs="Arial"/>
          <w:szCs w:val="22"/>
        </w:rPr>
        <w:t>Director of C</w:t>
      </w:r>
      <w:r w:rsidR="004D5788">
        <w:rPr>
          <w:rFonts w:cs="Arial"/>
          <w:szCs w:val="22"/>
        </w:rPr>
        <w:t>linical Services and Governance</w:t>
      </w:r>
      <w:r w:rsidRPr="00F07E19">
        <w:rPr>
          <w:rFonts w:cs="Arial"/>
          <w:szCs w:val="22"/>
        </w:rPr>
        <w:t xml:space="preserve"> – </w:t>
      </w:r>
      <w:r w:rsidR="002242EA">
        <w:rPr>
          <w:rFonts w:cs="Arial"/>
          <w:szCs w:val="22"/>
        </w:rPr>
        <w:tab/>
      </w:r>
      <w:r w:rsidR="002242EA">
        <w:rPr>
          <w:rFonts w:cs="Arial"/>
          <w:szCs w:val="22"/>
        </w:rPr>
        <w:tab/>
      </w:r>
      <w:r w:rsidR="002242EA">
        <w:rPr>
          <w:rFonts w:cs="Arial"/>
          <w:szCs w:val="22"/>
        </w:rPr>
        <w:tab/>
      </w:r>
      <w:r w:rsidR="002242EA">
        <w:rPr>
          <w:rFonts w:cs="Arial"/>
          <w:szCs w:val="22"/>
        </w:rPr>
        <w:tab/>
      </w:r>
      <w:r w:rsidR="002242EA">
        <w:rPr>
          <w:rFonts w:cs="Arial"/>
          <w:szCs w:val="22"/>
        </w:rPr>
        <w:tab/>
      </w:r>
      <w:r w:rsidR="002242EA">
        <w:rPr>
          <w:rFonts w:cs="Arial"/>
          <w:szCs w:val="22"/>
        </w:rPr>
        <w:tab/>
      </w:r>
      <w:r w:rsidR="002242EA">
        <w:rPr>
          <w:rFonts w:cs="Arial"/>
          <w:szCs w:val="22"/>
        </w:rPr>
        <w:tab/>
      </w:r>
      <w:r w:rsidR="002242EA">
        <w:rPr>
          <w:rFonts w:cs="Arial"/>
          <w:szCs w:val="22"/>
        </w:rPr>
        <w:tab/>
      </w:r>
      <w:r w:rsidRPr="00F07E19">
        <w:rPr>
          <w:rFonts w:cs="Arial"/>
          <w:szCs w:val="22"/>
        </w:rPr>
        <w:t xml:space="preserve">St Margaret of </w:t>
      </w:r>
      <w:bookmarkStart w:id="0" w:name="_GoBack"/>
      <w:bookmarkEnd w:id="0"/>
      <w:r w:rsidRPr="00F07E19">
        <w:rPr>
          <w:rFonts w:cs="Arial"/>
          <w:szCs w:val="22"/>
        </w:rPr>
        <w:t>Scotland Hospice</w:t>
      </w:r>
    </w:p>
    <w:p w14:paraId="6F66260B" w14:textId="77777777" w:rsidR="00C70D7B" w:rsidRPr="00F07E19" w:rsidRDefault="00FF18B0" w:rsidP="00F07E19">
      <w:pPr>
        <w:rPr>
          <w:rFonts w:cs="Arial"/>
          <w:szCs w:val="22"/>
        </w:rPr>
      </w:pPr>
      <w:r w:rsidRPr="00F07E19">
        <w:rPr>
          <w:rFonts w:cs="Arial"/>
          <w:szCs w:val="22"/>
        </w:rPr>
        <w:t>Maire O’Riordan</w:t>
      </w:r>
      <w:r w:rsidR="00F07E19">
        <w:rPr>
          <w:rFonts w:cs="Arial"/>
          <w:szCs w:val="22"/>
        </w:rPr>
        <w:t xml:space="preserve"> (MO’R)</w:t>
      </w:r>
      <w:r w:rsidR="00C70D7B" w:rsidRPr="00F07E19">
        <w:rPr>
          <w:rFonts w:cs="Arial"/>
          <w:szCs w:val="22"/>
        </w:rPr>
        <w:tab/>
      </w:r>
      <w:r w:rsidR="00C70D7B" w:rsidRPr="00F07E19">
        <w:rPr>
          <w:rFonts w:cs="Arial"/>
          <w:szCs w:val="22"/>
        </w:rPr>
        <w:tab/>
        <w:t>Consultant in Palliative Medicine – Marie Curie</w:t>
      </w:r>
      <w:r w:rsidR="008B4475" w:rsidRPr="00F07E19">
        <w:rPr>
          <w:rFonts w:cs="Arial"/>
          <w:szCs w:val="22"/>
        </w:rPr>
        <w:t xml:space="preserve"> Glasgow Hospice</w:t>
      </w:r>
    </w:p>
    <w:p w14:paraId="3CCE7792" w14:textId="77777777" w:rsidR="00FF18B0" w:rsidRPr="00F07E19" w:rsidRDefault="00F07E19" w:rsidP="00F07E19">
      <w:pPr>
        <w:rPr>
          <w:rFonts w:cs="Arial"/>
          <w:szCs w:val="22"/>
        </w:rPr>
      </w:pPr>
      <w:r>
        <w:rPr>
          <w:rFonts w:cs="Arial"/>
          <w:szCs w:val="22"/>
        </w:rPr>
        <w:t>Paul Corrigan (PC)</w:t>
      </w:r>
      <w:r w:rsidR="00FF18B0" w:rsidRPr="00F07E19">
        <w:rPr>
          <w:rFonts w:cs="Arial"/>
          <w:szCs w:val="22"/>
        </w:rPr>
        <w:tab/>
      </w:r>
      <w:r w:rsidR="00FF18B0" w:rsidRPr="00F07E19">
        <w:rPr>
          <w:rFonts w:cs="Arial"/>
          <w:szCs w:val="22"/>
        </w:rPr>
        <w:tab/>
      </w:r>
      <w:r>
        <w:rPr>
          <w:rFonts w:cs="Arial"/>
          <w:szCs w:val="22"/>
        </w:rPr>
        <w:tab/>
      </w:r>
      <w:r w:rsidR="00FF18B0" w:rsidRPr="00F07E19">
        <w:rPr>
          <w:rFonts w:cs="Arial"/>
          <w:szCs w:val="22"/>
        </w:rPr>
        <w:t>Information Officer – NHSGGC</w:t>
      </w:r>
    </w:p>
    <w:p w14:paraId="57CDF461" w14:textId="77777777" w:rsidR="0075376D" w:rsidRPr="00F07E19" w:rsidRDefault="0075376D" w:rsidP="00F07E19">
      <w:pPr>
        <w:rPr>
          <w:rFonts w:cs="Arial"/>
          <w:szCs w:val="22"/>
        </w:rPr>
      </w:pPr>
      <w:r w:rsidRPr="00F07E19">
        <w:rPr>
          <w:rFonts w:cs="Arial"/>
          <w:szCs w:val="22"/>
        </w:rPr>
        <w:t>Elizabeth Sanche</w:t>
      </w:r>
      <w:r w:rsidR="004D5788">
        <w:rPr>
          <w:rFonts w:cs="Arial"/>
          <w:szCs w:val="22"/>
        </w:rPr>
        <w:t>z</w:t>
      </w:r>
      <w:r w:rsidRPr="00F07E19">
        <w:rPr>
          <w:rFonts w:cs="Arial"/>
          <w:szCs w:val="22"/>
        </w:rPr>
        <w:t>-Vivar</w:t>
      </w:r>
      <w:r w:rsidR="00F07E19">
        <w:rPr>
          <w:rFonts w:cs="Arial"/>
          <w:szCs w:val="22"/>
        </w:rPr>
        <w:t xml:space="preserve"> (ES)</w:t>
      </w:r>
      <w:r w:rsidRPr="00F07E19">
        <w:rPr>
          <w:rFonts w:cs="Arial"/>
          <w:szCs w:val="22"/>
        </w:rPr>
        <w:tab/>
        <w:t>Practice Education Coordinator, West Region NES</w:t>
      </w:r>
    </w:p>
    <w:p w14:paraId="13250D00" w14:textId="77777777" w:rsidR="00C70D7B" w:rsidRPr="00F07E19" w:rsidRDefault="00C70D7B" w:rsidP="00BD723F">
      <w:pPr>
        <w:ind w:left="720" w:firstLine="720"/>
        <w:rPr>
          <w:rFonts w:cs="Arial"/>
          <w:szCs w:val="22"/>
        </w:rPr>
      </w:pPr>
    </w:p>
    <w:p w14:paraId="0F7071B9" w14:textId="77777777" w:rsidR="001B6C6A" w:rsidRPr="00F07E19" w:rsidRDefault="001B6C6A" w:rsidP="001B6C6A">
      <w:pPr>
        <w:rPr>
          <w:rFonts w:cs="Arial"/>
          <w:szCs w:val="22"/>
        </w:rPr>
      </w:pPr>
      <w:r w:rsidRPr="00F07E19">
        <w:rPr>
          <w:rFonts w:cs="Arial"/>
          <w:b/>
          <w:szCs w:val="22"/>
        </w:rPr>
        <w:t>Apologies</w:t>
      </w:r>
      <w:r w:rsidRPr="00F07E19">
        <w:rPr>
          <w:rFonts w:cs="Arial"/>
          <w:szCs w:val="22"/>
        </w:rPr>
        <w:t>:</w:t>
      </w:r>
    </w:p>
    <w:p w14:paraId="67C78CF0" w14:textId="77777777" w:rsidR="00FF18B0" w:rsidRPr="00F07E19" w:rsidRDefault="00FF18B0" w:rsidP="001B6C6A">
      <w:pPr>
        <w:rPr>
          <w:rFonts w:cs="Arial"/>
          <w:szCs w:val="22"/>
        </w:rPr>
      </w:pPr>
      <w:r w:rsidRPr="00F07E19">
        <w:rPr>
          <w:rFonts w:cs="Arial"/>
          <w:szCs w:val="22"/>
        </w:rPr>
        <w:t>Brian Hunter</w:t>
      </w:r>
      <w:r w:rsidR="00F07E19">
        <w:rPr>
          <w:rFonts w:cs="Arial"/>
          <w:szCs w:val="22"/>
        </w:rPr>
        <w:t xml:space="preserve"> (BH)</w:t>
      </w:r>
      <w:r w:rsidRPr="00F07E19">
        <w:rPr>
          <w:rFonts w:cs="Arial"/>
          <w:szCs w:val="22"/>
        </w:rPr>
        <w:tab/>
      </w:r>
      <w:r w:rsidRPr="00F07E19">
        <w:rPr>
          <w:rFonts w:cs="Arial"/>
          <w:szCs w:val="22"/>
        </w:rPr>
        <w:tab/>
      </w:r>
      <w:r w:rsidRPr="00F07E19">
        <w:rPr>
          <w:rFonts w:cs="Arial"/>
          <w:szCs w:val="22"/>
        </w:rPr>
        <w:tab/>
        <w:t>Clinical Services Manager – Accord Hospice</w:t>
      </w:r>
    </w:p>
    <w:p w14:paraId="6D76BF02" w14:textId="77777777" w:rsidR="00FF18B0" w:rsidRPr="00F07E19" w:rsidRDefault="00F07E19" w:rsidP="001B6C6A">
      <w:pPr>
        <w:rPr>
          <w:rFonts w:cs="Arial"/>
          <w:szCs w:val="22"/>
        </w:rPr>
      </w:pPr>
      <w:r>
        <w:rPr>
          <w:rFonts w:cs="Arial"/>
          <w:szCs w:val="22"/>
        </w:rPr>
        <w:t>Joyce Brown (JB)</w:t>
      </w:r>
      <w:r w:rsidR="00FF18B0" w:rsidRPr="00F07E19">
        <w:rPr>
          <w:rFonts w:cs="Arial"/>
          <w:szCs w:val="22"/>
        </w:rPr>
        <w:tab/>
      </w:r>
      <w:r w:rsidR="00FF18B0" w:rsidRPr="00F07E19">
        <w:rPr>
          <w:rFonts w:cs="Arial"/>
          <w:szCs w:val="22"/>
        </w:rPr>
        <w:tab/>
      </w:r>
      <w:r>
        <w:rPr>
          <w:rFonts w:cs="Arial"/>
          <w:szCs w:val="22"/>
        </w:rPr>
        <w:t xml:space="preserve"> </w:t>
      </w:r>
      <w:r>
        <w:rPr>
          <w:rFonts w:cs="Arial"/>
          <w:szCs w:val="22"/>
        </w:rPr>
        <w:tab/>
      </w:r>
      <w:r w:rsidR="00FF18B0" w:rsidRPr="00F07E19">
        <w:rPr>
          <w:rFonts w:cs="Arial"/>
          <w:szCs w:val="22"/>
        </w:rPr>
        <w:t>Chief Nurse – Clyde</w:t>
      </w:r>
      <w:r w:rsidR="00617F4D">
        <w:rPr>
          <w:rFonts w:cs="Arial"/>
          <w:szCs w:val="22"/>
        </w:rPr>
        <w:t xml:space="preserve"> Sector NHSGGC</w:t>
      </w:r>
    </w:p>
    <w:p w14:paraId="7F8A982C" w14:textId="77777777" w:rsidR="00617F4D" w:rsidRDefault="00FF18B0" w:rsidP="00617F4D">
      <w:r w:rsidRPr="00617F4D">
        <w:rPr>
          <w:rFonts w:cs="Arial"/>
          <w:szCs w:val="22"/>
        </w:rPr>
        <w:t xml:space="preserve">Christine </w:t>
      </w:r>
      <w:r w:rsidR="00617F4D" w:rsidRPr="00617F4D">
        <w:rPr>
          <w:rFonts w:cs="Arial"/>
          <w:szCs w:val="22"/>
        </w:rPr>
        <w:t>Hennan</w:t>
      </w:r>
      <w:r w:rsidR="00F07E19" w:rsidRPr="00617F4D">
        <w:rPr>
          <w:rFonts w:cs="Arial"/>
          <w:szCs w:val="22"/>
        </w:rPr>
        <w:t xml:space="preserve"> (</w:t>
      </w:r>
      <w:r w:rsidR="00F07E19">
        <w:rPr>
          <w:rFonts w:cs="Arial"/>
          <w:szCs w:val="22"/>
        </w:rPr>
        <w:t>CH)</w:t>
      </w:r>
      <w:r w:rsidR="00617F4D">
        <w:rPr>
          <w:rFonts w:cs="Arial"/>
          <w:szCs w:val="22"/>
        </w:rPr>
        <w:tab/>
      </w:r>
      <w:r w:rsidR="00617F4D">
        <w:rPr>
          <w:rFonts w:cs="Arial"/>
          <w:szCs w:val="22"/>
        </w:rPr>
        <w:tab/>
      </w:r>
      <w:r w:rsidR="00617F4D">
        <w:t>Senior Nurse – Inverclyde HSCP</w:t>
      </w:r>
    </w:p>
    <w:p w14:paraId="02FCD848" w14:textId="77777777" w:rsidR="00FF18B0" w:rsidRPr="00F07E19" w:rsidRDefault="00FF18B0" w:rsidP="001B6C6A">
      <w:pPr>
        <w:rPr>
          <w:rFonts w:cs="Arial"/>
          <w:szCs w:val="22"/>
        </w:rPr>
      </w:pPr>
      <w:r w:rsidRPr="00F07E19">
        <w:rPr>
          <w:rFonts w:cs="Arial"/>
          <w:szCs w:val="22"/>
        </w:rPr>
        <w:t>Carol Campbell</w:t>
      </w:r>
      <w:r w:rsidR="00F07E19">
        <w:rPr>
          <w:rFonts w:cs="Arial"/>
          <w:szCs w:val="22"/>
        </w:rPr>
        <w:t xml:space="preserve"> (CC)</w:t>
      </w:r>
      <w:r w:rsidRPr="00F07E19">
        <w:rPr>
          <w:rFonts w:cs="Arial"/>
          <w:szCs w:val="22"/>
        </w:rPr>
        <w:tab/>
      </w:r>
      <w:r w:rsidRPr="00F07E19">
        <w:rPr>
          <w:rFonts w:cs="Arial"/>
          <w:szCs w:val="22"/>
        </w:rPr>
        <w:tab/>
      </w:r>
      <w:r w:rsidR="00F07E19">
        <w:rPr>
          <w:rFonts w:cs="Arial"/>
          <w:szCs w:val="22"/>
        </w:rPr>
        <w:tab/>
      </w:r>
      <w:r w:rsidR="0078663C" w:rsidRPr="00F07E19">
        <w:rPr>
          <w:rFonts w:cs="Arial"/>
          <w:szCs w:val="22"/>
        </w:rPr>
        <w:t xml:space="preserve">Acting Lead </w:t>
      </w:r>
      <w:r w:rsidRPr="00F07E19">
        <w:rPr>
          <w:rFonts w:cs="Arial"/>
          <w:szCs w:val="22"/>
        </w:rPr>
        <w:t>Chaplain</w:t>
      </w:r>
      <w:r w:rsidR="0078663C" w:rsidRPr="00F07E19">
        <w:rPr>
          <w:rFonts w:cs="Arial"/>
          <w:szCs w:val="22"/>
        </w:rPr>
        <w:t xml:space="preserve"> – NHSGGC Chaplaincy</w:t>
      </w:r>
      <w:r w:rsidRPr="00F07E19">
        <w:rPr>
          <w:rFonts w:cs="Arial"/>
          <w:szCs w:val="22"/>
        </w:rPr>
        <w:t xml:space="preserve"> </w:t>
      </w:r>
    </w:p>
    <w:p w14:paraId="39020538" w14:textId="77777777" w:rsidR="00AF4F36" w:rsidRPr="00E3777D" w:rsidRDefault="00AF4F36" w:rsidP="001B6C6A">
      <w:pPr>
        <w:rPr>
          <w:rFonts w:cs="Arial"/>
          <w:color w:val="FF0000"/>
          <w:szCs w:val="22"/>
        </w:rPr>
      </w:pPr>
    </w:p>
    <w:tbl>
      <w:tblPr>
        <w:tblStyle w:val="TableGrid"/>
        <w:tblW w:w="0" w:type="auto"/>
        <w:tblLook w:val="04A0" w:firstRow="1" w:lastRow="0" w:firstColumn="1" w:lastColumn="0" w:noHBand="0" w:noVBand="1"/>
      </w:tblPr>
      <w:tblGrid>
        <w:gridCol w:w="10682"/>
      </w:tblGrid>
      <w:tr w:rsidR="00AF4F36" w14:paraId="4B21FF24" w14:textId="77777777" w:rsidTr="00AF4F36">
        <w:tc>
          <w:tcPr>
            <w:tcW w:w="10682" w:type="dxa"/>
          </w:tcPr>
          <w:p w14:paraId="1D8EFEA1" w14:textId="77777777" w:rsidR="00AF4F36" w:rsidRPr="00E3777D" w:rsidRDefault="00AF4F36" w:rsidP="00AF4F36">
            <w:pPr>
              <w:rPr>
                <w:rFonts w:cs="Arial"/>
                <w:b/>
                <w:szCs w:val="22"/>
              </w:rPr>
            </w:pPr>
            <w:r w:rsidRPr="00E3777D">
              <w:rPr>
                <w:rFonts w:cs="Arial"/>
                <w:b/>
                <w:szCs w:val="22"/>
              </w:rPr>
              <w:t>INTRODUCTION</w:t>
            </w:r>
          </w:p>
          <w:p w14:paraId="11CB2355" w14:textId="77777777" w:rsidR="00553E0C" w:rsidRPr="00E3777D" w:rsidRDefault="00AF4F36" w:rsidP="00AF4F36">
            <w:pPr>
              <w:rPr>
                <w:rFonts w:cs="Arial"/>
                <w:szCs w:val="22"/>
              </w:rPr>
            </w:pPr>
            <w:r w:rsidRPr="00E3777D">
              <w:rPr>
                <w:rFonts w:cs="Arial"/>
                <w:szCs w:val="22"/>
              </w:rPr>
              <w:t>EP thanked those in attendance and invited everyone to introduce themselves to the group.  EP moved on to give a brief history of why this group was being formed, highlighting that it was recognised that with the closure of the MCN group and the introduction of integration something was needed to help inform and aide communication with those involved in Palliative Care within Glasgow and Clyde.  Therefore EP stated that it was essentially a communication group</w:t>
            </w:r>
            <w:r w:rsidR="00553E0C">
              <w:rPr>
                <w:rFonts w:cs="Arial"/>
                <w:szCs w:val="22"/>
              </w:rPr>
              <w:t xml:space="preserve"> for </w:t>
            </w:r>
            <w:r w:rsidR="00DA7B4F">
              <w:rPr>
                <w:rFonts w:cs="Arial"/>
                <w:szCs w:val="22"/>
              </w:rPr>
              <w:t xml:space="preserve">the </w:t>
            </w:r>
            <w:r w:rsidR="00553E0C">
              <w:rPr>
                <w:rFonts w:cs="Arial"/>
                <w:szCs w:val="22"/>
              </w:rPr>
              <w:t>sharing of information between internal or external services/ groups/organisations/key individual/point of contact</w:t>
            </w:r>
            <w:r w:rsidR="00DA7B4F">
              <w:rPr>
                <w:rFonts w:cs="Arial"/>
                <w:szCs w:val="22"/>
              </w:rPr>
              <w:t xml:space="preserve"> who are themselves responsible for keeping their held contact details up to date.</w:t>
            </w:r>
          </w:p>
          <w:p w14:paraId="39173A3D" w14:textId="77777777" w:rsidR="00AF4F36" w:rsidRDefault="00AF4F36" w:rsidP="001B6C6A">
            <w:pPr>
              <w:rPr>
                <w:rFonts w:cs="Arial"/>
                <w:szCs w:val="22"/>
              </w:rPr>
            </w:pPr>
          </w:p>
        </w:tc>
      </w:tr>
      <w:tr w:rsidR="00AF4F36" w14:paraId="2F6E330D" w14:textId="77777777" w:rsidTr="00AF4F36">
        <w:tc>
          <w:tcPr>
            <w:tcW w:w="10682" w:type="dxa"/>
          </w:tcPr>
          <w:p w14:paraId="7245DEC4" w14:textId="77777777" w:rsidR="00AF4F36" w:rsidRPr="00E3777D" w:rsidRDefault="00AF4F36" w:rsidP="00AF4F36">
            <w:pPr>
              <w:rPr>
                <w:rFonts w:cs="Arial"/>
                <w:b/>
                <w:szCs w:val="22"/>
              </w:rPr>
            </w:pPr>
            <w:r w:rsidRPr="00E3777D">
              <w:rPr>
                <w:rFonts w:cs="Arial"/>
                <w:b/>
                <w:szCs w:val="22"/>
              </w:rPr>
              <w:t>TERMS OF REFERENCE</w:t>
            </w:r>
          </w:p>
          <w:p w14:paraId="7D800B79" w14:textId="77777777" w:rsidR="00AF4F36" w:rsidRPr="00E3777D" w:rsidRDefault="00AF4F36" w:rsidP="00AF4F36">
            <w:pPr>
              <w:rPr>
                <w:rFonts w:cs="Arial"/>
                <w:szCs w:val="22"/>
              </w:rPr>
            </w:pPr>
            <w:r w:rsidRPr="00E3777D">
              <w:rPr>
                <w:rFonts w:cs="Arial"/>
                <w:szCs w:val="22"/>
              </w:rPr>
              <w:t>EP highlighted the pre meeting paperwork that he had developed to support the agenda.  The group worked through this document with the following results:</w:t>
            </w:r>
          </w:p>
          <w:p w14:paraId="34450DFB" w14:textId="77777777" w:rsidR="00AF4F36" w:rsidRPr="00E3777D" w:rsidRDefault="00AF4F36" w:rsidP="00AF4F36">
            <w:pPr>
              <w:rPr>
                <w:rFonts w:cs="Arial"/>
                <w:szCs w:val="22"/>
              </w:rPr>
            </w:pPr>
          </w:p>
          <w:p w14:paraId="583614BF" w14:textId="77777777" w:rsidR="00AF4F36" w:rsidRPr="00E3777D" w:rsidRDefault="00AF4F36" w:rsidP="00AF4F36">
            <w:pPr>
              <w:pStyle w:val="ListParagraph"/>
              <w:numPr>
                <w:ilvl w:val="0"/>
                <w:numId w:val="3"/>
              </w:numPr>
              <w:rPr>
                <w:rFonts w:ascii="Arial" w:hAnsi="Arial" w:cs="Arial"/>
                <w:b/>
              </w:rPr>
            </w:pPr>
            <w:r w:rsidRPr="00E3777D">
              <w:rPr>
                <w:rFonts w:ascii="Arial" w:hAnsi="Arial" w:cs="Arial"/>
                <w:b/>
              </w:rPr>
              <w:t>ROLE/REMIT</w:t>
            </w:r>
          </w:p>
          <w:p w14:paraId="2DC6D6ED" w14:textId="77777777" w:rsidR="00AF4F36" w:rsidRPr="00E3777D" w:rsidRDefault="00AF4F36" w:rsidP="00AF4F36">
            <w:pPr>
              <w:pStyle w:val="ListParagraph"/>
              <w:numPr>
                <w:ilvl w:val="1"/>
                <w:numId w:val="3"/>
              </w:numPr>
              <w:rPr>
                <w:rFonts w:ascii="Arial" w:hAnsi="Arial" w:cs="Arial"/>
                <w:b/>
              </w:rPr>
            </w:pPr>
            <w:r w:rsidRPr="00E3777D">
              <w:rPr>
                <w:rFonts w:ascii="Arial" w:hAnsi="Arial" w:cs="Arial"/>
                <w:b/>
              </w:rPr>
              <w:t>The following remit of the group was agreed by the group:</w:t>
            </w:r>
          </w:p>
          <w:p w14:paraId="40301F62" w14:textId="77777777" w:rsidR="00AF4F36" w:rsidRPr="00E3777D" w:rsidRDefault="00AF4F36" w:rsidP="00AF4F36">
            <w:pPr>
              <w:ind w:left="1440"/>
              <w:jc w:val="both"/>
              <w:rPr>
                <w:rFonts w:cs="Arial"/>
                <w:szCs w:val="22"/>
              </w:rPr>
            </w:pPr>
            <w:r w:rsidRPr="00E3777D">
              <w:rPr>
                <w:rFonts w:cs="Arial"/>
                <w:szCs w:val="22"/>
              </w:rPr>
              <w:t>The GCPCNG will ensure effective communication, knowledge exchange and learning opportunities between the 7 Palliative Care Groups (Acute, Glasgow City, East Dunbartonshire, West Dunbartonshire, Renfrewshire, East Renfrewshire and Inverclyde) in Glasgow &amp; Clyde. It will also ensure effective communication between the 7 Palliative Care Groups and any other Glasgow &amp; Clyde structures and groups that are relevant to palliative care. In addition, it will help to ensure effective communication between the Palliative Care Groups, other relevant local structures / groups and national structures and groups.</w:t>
            </w:r>
          </w:p>
          <w:p w14:paraId="1130D1EA" w14:textId="77777777" w:rsidR="00AF4F36" w:rsidRPr="00E3777D" w:rsidRDefault="00AF4F36" w:rsidP="00AF4F36">
            <w:pPr>
              <w:pStyle w:val="ListParagraph"/>
              <w:numPr>
                <w:ilvl w:val="1"/>
                <w:numId w:val="3"/>
              </w:numPr>
              <w:jc w:val="both"/>
              <w:rPr>
                <w:rFonts w:ascii="Arial" w:hAnsi="Arial" w:cs="Arial"/>
                <w:b/>
              </w:rPr>
            </w:pPr>
            <w:r w:rsidRPr="00E3777D">
              <w:rPr>
                <w:rFonts w:ascii="Arial" w:hAnsi="Arial" w:cs="Arial"/>
                <w:b/>
              </w:rPr>
              <w:t>Review date:</w:t>
            </w:r>
          </w:p>
          <w:p w14:paraId="18F1B349" w14:textId="77777777" w:rsidR="00AF4F36" w:rsidRDefault="00AF4F36" w:rsidP="00AF4F36">
            <w:pPr>
              <w:pStyle w:val="ListParagraph"/>
              <w:ind w:left="1440"/>
              <w:rPr>
                <w:rFonts w:ascii="Arial" w:hAnsi="Arial" w:cs="Arial"/>
              </w:rPr>
            </w:pPr>
            <w:r w:rsidRPr="00E3777D">
              <w:rPr>
                <w:rFonts w:ascii="Arial" w:hAnsi="Arial" w:cs="Arial"/>
              </w:rPr>
              <w:t>1 year however, it was recognised this may take longer initially.</w:t>
            </w:r>
          </w:p>
          <w:p w14:paraId="0B77B09E" w14:textId="77777777" w:rsidR="00617F4D" w:rsidRPr="00E3777D" w:rsidRDefault="00617F4D" w:rsidP="00AF4F36">
            <w:pPr>
              <w:pStyle w:val="ListParagraph"/>
              <w:ind w:left="1440"/>
              <w:rPr>
                <w:rFonts w:ascii="Arial" w:hAnsi="Arial" w:cs="Arial"/>
              </w:rPr>
            </w:pPr>
          </w:p>
          <w:p w14:paraId="09BF609D" w14:textId="77777777" w:rsidR="00AF4F36" w:rsidRPr="00E3777D" w:rsidRDefault="00AF4F36" w:rsidP="00AF4F36">
            <w:pPr>
              <w:pStyle w:val="ListParagraph"/>
              <w:numPr>
                <w:ilvl w:val="1"/>
                <w:numId w:val="3"/>
              </w:numPr>
              <w:rPr>
                <w:rFonts w:ascii="Arial" w:hAnsi="Arial" w:cs="Arial"/>
                <w:b/>
              </w:rPr>
            </w:pPr>
            <w:r w:rsidRPr="00E3777D">
              <w:rPr>
                <w:rFonts w:ascii="Arial" w:hAnsi="Arial" w:cs="Arial"/>
                <w:b/>
              </w:rPr>
              <w:lastRenderedPageBreak/>
              <w:t>Reporting Structure:</w:t>
            </w:r>
          </w:p>
          <w:p w14:paraId="0DEA17E4" w14:textId="77777777" w:rsidR="00AF4F36" w:rsidRPr="00E3777D" w:rsidRDefault="00AF4F36" w:rsidP="00AF4F36">
            <w:pPr>
              <w:pStyle w:val="ListParagraph"/>
              <w:ind w:left="1440"/>
              <w:rPr>
                <w:rFonts w:ascii="Arial" w:hAnsi="Arial" w:cs="Arial"/>
              </w:rPr>
            </w:pPr>
            <w:r w:rsidRPr="00E3777D">
              <w:rPr>
                <w:rFonts w:ascii="Arial" w:hAnsi="Arial" w:cs="Arial"/>
              </w:rPr>
              <w:t>At the moment this is to stay the same.</w:t>
            </w:r>
          </w:p>
          <w:p w14:paraId="68A349C9" w14:textId="77777777" w:rsidR="00AF4F36" w:rsidRPr="00E3777D" w:rsidRDefault="00AF4F36" w:rsidP="00AF4F36">
            <w:pPr>
              <w:pStyle w:val="ListParagraph"/>
              <w:numPr>
                <w:ilvl w:val="0"/>
                <w:numId w:val="3"/>
              </w:numPr>
              <w:rPr>
                <w:rFonts w:ascii="Arial" w:hAnsi="Arial" w:cs="Arial"/>
                <w:b/>
              </w:rPr>
            </w:pPr>
            <w:r>
              <w:rPr>
                <w:rFonts w:ascii="Arial" w:hAnsi="Arial" w:cs="Arial"/>
                <w:b/>
              </w:rPr>
              <w:t>MEMBERSHIP</w:t>
            </w:r>
            <w:r w:rsidRPr="00E3777D">
              <w:rPr>
                <w:rFonts w:ascii="Arial" w:hAnsi="Arial" w:cs="Arial"/>
                <w:b/>
              </w:rPr>
              <w:t>:</w:t>
            </w:r>
          </w:p>
          <w:p w14:paraId="5B529A8E" w14:textId="77777777" w:rsidR="00AF4F36" w:rsidRPr="00E3777D" w:rsidRDefault="00AF4F36" w:rsidP="00AF4F36">
            <w:pPr>
              <w:pStyle w:val="ListParagraph"/>
              <w:numPr>
                <w:ilvl w:val="1"/>
                <w:numId w:val="3"/>
              </w:numPr>
              <w:rPr>
                <w:rFonts w:ascii="Arial" w:eastAsia="Times New Roman" w:hAnsi="Arial" w:cs="Arial"/>
                <w:lang w:eastAsia="en-US"/>
              </w:rPr>
            </w:pPr>
            <w:r w:rsidRPr="00E3777D">
              <w:rPr>
                <w:rFonts w:ascii="Arial" w:eastAsia="Times New Roman" w:hAnsi="Arial" w:cs="Arial"/>
                <w:lang w:eastAsia="en-US"/>
              </w:rPr>
              <w:t xml:space="preserve">Agreement that this is appropriate at the moment, although it was recognised that there was not a representative from the Woman and </w:t>
            </w:r>
            <w:proofErr w:type="spellStart"/>
            <w:r w:rsidRPr="00E3777D">
              <w:rPr>
                <w:rFonts w:ascii="Arial" w:eastAsia="Times New Roman" w:hAnsi="Arial" w:cs="Arial"/>
                <w:lang w:eastAsia="en-US"/>
              </w:rPr>
              <w:t>Childrens</w:t>
            </w:r>
            <w:proofErr w:type="spellEnd"/>
            <w:r w:rsidRPr="00E3777D">
              <w:rPr>
                <w:rFonts w:ascii="Arial" w:eastAsia="Times New Roman" w:hAnsi="Arial" w:cs="Arial"/>
                <w:lang w:eastAsia="en-US"/>
              </w:rPr>
              <w:t xml:space="preserve"> Directorate.</w:t>
            </w:r>
          </w:p>
          <w:p w14:paraId="0B002111" w14:textId="77777777" w:rsidR="00AF4F36" w:rsidRPr="00E3777D" w:rsidRDefault="00AF4F36" w:rsidP="00AF4F36">
            <w:pPr>
              <w:pStyle w:val="ListParagraph"/>
              <w:numPr>
                <w:ilvl w:val="0"/>
                <w:numId w:val="3"/>
              </w:numPr>
              <w:rPr>
                <w:rFonts w:ascii="Arial" w:hAnsi="Arial" w:cs="Arial"/>
                <w:b/>
              </w:rPr>
            </w:pPr>
            <w:r>
              <w:rPr>
                <w:rFonts w:ascii="Arial" w:hAnsi="Arial" w:cs="Arial"/>
                <w:b/>
              </w:rPr>
              <w:t>CHAIR</w:t>
            </w:r>
            <w:r w:rsidRPr="00E3777D">
              <w:rPr>
                <w:rFonts w:ascii="Arial" w:hAnsi="Arial" w:cs="Arial"/>
                <w:b/>
              </w:rPr>
              <w:t>:</w:t>
            </w:r>
          </w:p>
          <w:p w14:paraId="1F0136BC" w14:textId="77777777" w:rsidR="00AF4F36" w:rsidRDefault="00AF4F36" w:rsidP="00AF4F36">
            <w:pPr>
              <w:pStyle w:val="ListParagraph"/>
              <w:numPr>
                <w:ilvl w:val="1"/>
                <w:numId w:val="3"/>
              </w:numPr>
              <w:rPr>
                <w:rFonts w:ascii="Arial" w:hAnsi="Arial" w:cs="Arial"/>
              </w:rPr>
            </w:pPr>
            <w:r w:rsidRPr="00E3777D">
              <w:rPr>
                <w:rFonts w:ascii="Arial" w:hAnsi="Arial" w:cs="Arial"/>
              </w:rPr>
              <w:t>EP to continue in this role.</w:t>
            </w:r>
          </w:p>
          <w:p w14:paraId="0C9D8E8F" w14:textId="77777777" w:rsidR="00AF4F36" w:rsidRPr="00E3777D" w:rsidRDefault="00AF4F36" w:rsidP="00AF4F36">
            <w:pPr>
              <w:pStyle w:val="ListParagraph"/>
              <w:numPr>
                <w:ilvl w:val="0"/>
                <w:numId w:val="3"/>
              </w:numPr>
              <w:rPr>
                <w:rFonts w:ascii="Arial" w:hAnsi="Arial" w:cs="Arial"/>
                <w:b/>
              </w:rPr>
            </w:pPr>
            <w:r>
              <w:rPr>
                <w:rFonts w:ascii="Arial" w:hAnsi="Arial" w:cs="Arial"/>
                <w:b/>
              </w:rPr>
              <w:t>CLERICAL SUPPORT</w:t>
            </w:r>
          </w:p>
          <w:p w14:paraId="1372C9A3" w14:textId="77777777" w:rsidR="00AF4F36" w:rsidRPr="00E3777D" w:rsidRDefault="00AF4F36" w:rsidP="00AF4F36">
            <w:pPr>
              <w:pStyle w:val="ListParagraph"/>
              <w:numPr>
                <w:ilvl w:val="1"/>
                <w:numId w:val="3"/>
              </w:numPr>
              <w:rPr>
                <w:rFonts w:ascii="Arial" w:hAnsi="Arial" w:cs="Arial"/>
              </w:rPr>
            </w:pPr>
            <w:r w:rsidRPr="00E3777D">
              <w:rPr>
                <w:rFonts w:ascii="Arial" w:hAnsi="Arial" w:cs="Arial"/>
              </w:rPr>
              <w:t xml:space="preserve">NHSGGC to continue to support </w:t>
            </w:r>
            <w:r>
              <w:rPr>
                <w:rFonts w:ascii="Arial" w:hAnsi="Arial" w:cs="Arial"/>
              </w:rPr>
              <w:t>the meetings</w:t>
            </w:r>
            <w:r w:rsidRPr="00E3777D">
              <w:rPr>
                <w:rFonts w:ascii="Arial" w:hAnsi="Arial" w:cs="Arial"/>
              </w:rPr>
              <w:t>.</w:t>
            </w:r>
          </w:p>
          <w:p w14:paraId="35AE22D8" w14:textId="77777777" w:rsidR="00AF4F36" w:rsidRPr="00E3777D" w:rsidRDefault="00AF4F36" w:rsidP="00AF4F36">
            <w:pPr>
              <w:pStyle w:val="ListParagraph"/>
              <w:numPr>
                <w:ilvl w:val="0"/>
                <w:numId w:val="3"/>
              </w:numPr>
              <w:rPr>
                <w:rFonts w:ascii="Arial" w:hAnsi="Arial" w:cs="Arial"/>
                <w:b/>
              </w:rPr>
            </w:pPr>
            <w:r>
              <w:rPr>
                <w:rFonts w:ascii="Arial" w:hAnsi="Arial" w:cs="Arial"/>
                <w:b/>
              </w:rPr>
              <w:t xml:space="preserve">MEETING FREQUENCY AND </w:t>
            </w:r>
            <w:r w:rsidRPr="00E3777D">
              <w:rPr>
                <w:rFonts w:ascii="Arial" w:hAnsi="Arial" w:cs="Arial"/>
                <w:b/>
              </w:rPr>
              <w:t>VENUE:</w:t>
            </w:r>
          </w:p>
          <w:p w14:paraId="747B8DE2" w14:textId="77777777" w:rsidR="00AF4F36" w:rsidRDefault="00AF4F36" w:rsidP="00AF4F36">
            <w:pPr>
              <w:pStyle w:val="ListParagraph"/>
              <w:numPr>
                <w:ilvl w:val="1"/>
                <w:numId w:val="3"/>
              </w:numPr>
              <w:rPr>
                <w:rFonts w:ascii="Arial" w:hAnsi="Arial" w:cs="Arial"/>
              </w:rPr>
            </w:pPr>
            <w:r w:rsidRPr="00E3777D">
              <w:rPr>
                <w:rFonts w:ascii="Arial" w:hAnsi="Arial" w:cs="Arial"/>
              </w:rPr>
              <w:t>Meetings to rotate around the willing hospices in NHSGGC</w:t>
            </w:r>
            <w:r>
              <w:rPr>
                <w:rFonts w:ascii="Arial" w:hAnsi="Arial" w:cs="Arial"/>
              </w:rPr>
              <w:t>.</w:t>
            </w:r>
          </w:p>
          <w:p w14:paraId="42FF1A00" w14:textId="77777777" w:rsidR="00AF4F36" w:rsidRPr="00E3777D" w:rsidRDefault="00AF4F36" w:rsidP="00AF4F36">
            <w:pPr>
              <w:pStyle w:val="ListParagraph"/>
              <w:numPr>
                <w:ilvl w:val="1"/>
                <w:numId w:val="3"/>
              </w:numPr>
              <w:rPr>
                <w:rFonts w:ascii="Arial" w:hAnsi="Arial" w:cs="Arial"/>
              </w:rPr>
            </w:pPr>
            <w:r>
              <w:rPr>
                <w:rFonts w:ascii="Arial" w:hAnsi="Arial" w:cs="Arial"/>
              </w:rPr>
              <w:t>2 meetings to be held over a year period.</w:t>
            </w:r>
          </w:p>
          <w:p w14:paraId="4F95586D" w14:textId="77777777" w:rsidR="00AF4F36" w:rsidRDefault="00AF4F36" w:rsidP="001B6C6A">
            <w:pPr>
              <w:rPr>
                <w:rFonts w:cs="Arial"/>
                <w:szCs w:val="22"/>
              </w:rPr>
            </w:pPr>
          </w:p>
        </w:tc>
      </w:tr>
      <w:tr w:rsidR="00AF4F36" w14:paraId="2A36E40E" w14:textId="77777777" w:rsidTr="00AF4F36">
        <w:tc>
          <w:tcPr>
            <w:tcW w:w="10682" w:type="dxa"/>
          </w:tcPr>
          <w:p w14:paraId="31A95151" w14:textId="77777777" w:rsidR="00AF4F36" w:rsidRDefault="00AF4F36" w:rsidP="00AF4F36">
            <w:pPr>
              <w:rPr>
                <w:rFonts w:cs="Arial"/>
                <w:b/>
                <w:szCs w:val="22"/>
              </w:rPr>
            </w:pPr>
            <w:r>
              <w:rPr>
                <w:rFonts w:cs="Arial"/>
                <w:b/>
                <w:szCs w:val="22"/>
              </w:rPr>
              <w:lastRenderedPageBreak/>
              <w:t>COMMUNICATION ACROSS GLASGOW AND CLYDE AREA</w:t>
            </w:r>
          </w:p>
          <w:p w14:paraId="47A150DD" w14:textId="77777777" w:rsidR="00AF4F36" w:rsidRDefault="00AF4F36" w:rsidP="00AF4F36">
            <w:pPr>
              <w:rPr>
                <w:rFonts w:cs="Arial"/>
                <w:szCs w:val="22"/>
              </w:rPr>
            </w:pPr>
            <w:r>
              <w:rPr>
                <w:rFonts w:cs="Arial"/>
                <w:szCs w:val="22"/>
              </w:rPr>
              <w:t>There was a brief discussion around how information is communicated currently with EP inviting the group to send examples of ‘good practice’ in their setting to him for dissemination to group.  EP described to the group how he thought communication should be sent and received by the group, i</w:t>
            </w:r>
            <w:r w:rsidR="0075376D">
              <w:rPr>
                <w:rFonts w:cs="Arial"/>
                <w:szCs w:val="22"/>
              </w:rPr>
              <w:t>.</w:t>
            </w:r>
            <w:r>
              <w:rPr>
                <w:rFonts w:cs="Arial"/>
                <w:szCs w:val="22"/>
              </w:rPr>
              <w:t>e</w:t>
            </w:r>
            <w:r w:rsidR="0075376D">
              <w:rPr>
                <w:rFonts w:cs="Arial"/>
                <w:szCs w:val="22"/>
              </w:rPr>
              <w:t>.</w:t>
            </w:r>
            <w:r>
              <w:rPr>
                <w:rFonts w:cs="Arial"/>
                <w:szCs w:val="22"/>
              </w:rPr>
              <w:t xml:space="preserve"> web like structure whereby identified services could have one or many links into sending and receiving information.  Each individual member of the group was asked to identify and note down internal or external services/ groups/organisations/key individual/point of contact who should be included in this web.  This was then discussed for the majority of the rest of meeting.  EP asked the group to discuss this with their colleagues and if they identified any other internal or external services/groups/organisations/key individuals/ points of contact to send this onto him.  EP informed group that the information gathered would be collated and disseminated to the group as soon as it was available.</w:t>
            </w:r>
          </w:p>
          <w:p w14:paraId="12A81038" w14:textId="77777777" w:rsidR="00AF4F36" w:rsidRDefault="00AF4F36" w:rsidP="00AF4F36">
            <w:pPr>
              <w:rPr>
                <w:rFonts w:cs="Arial"/>
                <w:szCs w:val="22"/>
              </w:rPr>
            </w:pPr>
            <w:r>
              <w:rPr>
                <w:rFonts w:cs="Arial"/>
                <w:b/>
                <w:szCs w:val="22"/>
                <w:u w:val="single"/>
              </w:rPr>
              <w:t>Action</w:t>
            </w:r>
            <w:r>
              <w:rPr>
                <w:rFonts w:cs="Arial"/>
                <w:szCs w:val="22"/>
              </w:rPr>
              <w:t>: Group to send examples of ‘good practice’ in relationship to how communication is shared in their setting to EP</w:t>
            </w:r>
          </w:p>
          <w:p w14:paraId="5482F754" w14:textId="77777777" w:rsidR="00AF4F36" w:rsidRDefault="00AF4F36" w:rsidP="00AF4F36">
            <w:pPr>
              <w:rPr>
                <w:rFonts w:cs="Arial"/>
                <w:szCs w:val="22"/>
              </w:rPr>
            </w:pPr>
            <w:r w:rsidRPr="00562BA8">
              <w:rPr>
                <w:rFonts w:cs="Arial"/>
                <w:b/>
                <w:szCs w:val="22"/>
                <w:u w:val="single"/>
              </w:rPr>
              <w:t>Action</w:t>
            </w:r>
            <w:r>
              <w:rPr>
                <w:rFonts w:cs="Arial"/>
                <w:szCs w:val="22"/>
              </w:rPr>
              <w:t xml:space="preserve">: </w:t>
            </w:r>
            <w:r w:rsidRPr="00562BA8">
              <w:rPr>
                <w:rFonts w:cs="Arial"/>
                <w:szCs w:val="22"/>
              </w:rPr>
              <w:t>Group</w:t>
            </w:r>
            <w:r>
              <w:rPr>
                <w:rFonts w:cs="Arial"/>
                <w:szCs w:val="22"/>
              </w:rPr>
              <w:t xml:space="preserve"> to identify any missing internal or external services/groups/organisations/key individual/ point of contact not discussed and send list to EP</w:t>
            </w:r>
          </w:p>
          <w:p w14:paraId="3F573A31" w14:textId="77777777" w:rsidR="00AF4F36" w:rsidRDefault="00AF4F36" w:rsidP="00AF4F36">
            <w:pPr>
              <w:rPr>
                <w:rFonts w:cs="Arial"/>
                <w:szCs w:val="22"/>
              </w:rPr>
            </w:pPr>
            <w:r>
              <w:rPr>
                <w:rFonts w:cs="Arial"/>
                <w:b/>
                <w:szCs w:val="22"/>
                <w:u w:val="single"/>
              </w:rPr>
              <w:t>Action</w:t>
            </w:r>
            <w:r>
              <w:rPr>
                <w:rFonts w:cs="Arial"/>
                <w:szCs w:val="22"/>
              </w:rPr>
              <w:t>: JM to collate identified internal and external services/groups/organisations/key from notes</w:t>
            </w:r>
          </w:p>
          <w:p w14:paraId="10603A21" w14:textId="77777777" w:rsidR="00AF4F36" w:rsidRPr="00A231EF" w:rsidRDefault="00AF4F36" w:rsidP="00AF4F36">
            <w:pPr>
              <w:rPr>
                <w:rFonts w:cs="Arial"/>
                <w:szCs w:val="22"/>
              </w:rPr>
            </w:pPr>
          </w:p>
          <w:p w14:paraId="56A2ACAC" w14:textId="77777777" w:rsidR="00AF4F36" w:rsidRDefault="00AF4F36" w:rsidP="00AF4F36">
            <w:pPr>
              <w:rPr>
                <w:rFonts w:cs="Arial"/>
                <w:szCs w:val="22"/>
              </w:rPr>
            </w:pPr>
            <w:r>
              <w:rPr>
                <w:rFonts w:cs="Arial"/>
                <w:szCs w:val="22"/>
              </w:rPr>
              <w:t>Group went on to discuss potential processes and where the information was to be accessed.  At this point PC was invited to highlight the NHSGGC Palliative Care Website where all GCPCNG paperwork sits.  Group discussed this further with the agreement that EP and PC would look to develop appropriate process for the sharing of information.</w:t>
            </w:r>
          </w:p>
          <w:p w14:paraId="39C73487" w14:textId="77777777" w:rsidR="00AF4F36" w:rsidRDefault="00AF4F36" w:rsidP="001B6C6A">
            <w:pPr>
              <w:rPr>
                <w:rFonts w:cs="Arial"/>
                <w:szCs w:val="22"/>
              </w:rPr>
            </w:pPr>
          </w:p>
        </w:tc>
      </w:tr>
      <w:tr w:rsidR="00AF4F36" w14:paraId="3FEE8CC6" w14:textId="77777777" w:rsidTr="00AF4F36">
        <w:tc>
          <w:tcPr>
            <w:tcW w:w="10682" w:type="dxa"/>
          </w:tcPr>
          <w:p w14:paraId="16D7ABBB" w14:textId="77777777" w:rsidR="00AF4F36" w:rsidRPr="00AF4F36" w:rsidRDefault="00AF4F36" w:rsidP="00AF4F36">
            <w:pPr>
              <w:rPr>
                <w:rFonts w:cs="Arial"/>
                <w:b/>
                <w:szCs w:val="22"/>
              </w:rPr>
            </w:pPr>
            <w:r w:rsidRPr="00AF4F36">
              <w:rPr>
                <w:rFonts w:cs="Arial"/>
                <w:b/>
                <w:szCs w:val="22"/>
              </w:rPr>
              <w:t>AOCB</w:t>
            </w:r>
          </w:p>
          <w:p w14:paraId="6AE3D2B6" w14:textId="77777777" w:rsidR="00AF4F36" w:rsidRDefault="00AF4F36" w:rsidP="00AF4F36">
            <w:pPr>
              <w:rPr>
                <w:rFonts w:cs="Arial"/>
                <w:szCs w:val="22"/>
              </w:rPr>
            </w:pPr>
            <w:r>
              <w:rPr>
                <w:rFonts w:cs="Arial"/>
                <w:szCs w:val="22"/>
              </w:rPr>
              <w:t>There was none identified.</w:t>
            </w:r>
          </w:p>
          <w:p w14:paraId="41178FA5" w14:textId="77777777" w:rsidR="00AF4F36" w:rsidRDefault="00AF4F36" w:rsidP="001B6C6A">
            <w:pPr>
              <w:rPr>
                <w:rFonts w:cs="Arial"/>
                <w:szCs w:val="22"/>
              </w:rPr>
            </w:pPr>
          </w:p>
        </w:tc>
      </w:tr>
      <w:tr w:rsidR="00AF4F36" w14:paraId="14079E02" w14:textId="77777777" w:rsidTr="00AF4F36">
        <w:tc>
          <w:tcPr>
            <w:tcW w:w="10682" w:type="dxa"/>
          </w:tcPr>
          <w:p w14:paraId="3D9B6DFC" w14:textId="77777777" w:rsidR="00AF4F36" w:rsidRDefault="00AF4F36" w:rsidP="00AF4F36">
            <w:pPr>
              <w:rPr>
                <w:rFonts w:cs="Arial"/>
                <w:b/>
                <w:szCs w:val="22"/>
              </w:rPr>
            </w:pPr>
            <w:r w:rsidRPr="00AF4F36">
              <w:rPr>
                <w:rFonts w:cs="Arial"/>
                <w:b/>
                <w:szCs w:val="22"/>
              </w:rPr>
              <w:t>ACTION POINTS FROM MEETING</w:t>
            </w:r>
          </w:p>
          <w:p w14:paraId="0ED71F29" w14:textId="77777777" w:rsidR="00AF4F36" w:rsidRDefault="00AF4F36" w:rsidP="00AF4F36">
            <w:pPr>
              <w:rPr>
                <w:rFonts w:cs="Arial"/>
                <w:szCs w:val="22"/>
              </w:rPr>
            </w:pPr>
            <w:r>
              <w:rPr>
                <w:rFonts w:cs="Arial"/>
                <w:b/>
                <w:szCs w:val="22"/>
                <w:u w:val="single"/>
              </w:rPr>
              <w:t>Action</w:t>
            </w:r>
            <w:r>
              <w:rPr>
                <w:rFonts w:cs="Arial"/>
                <w:szCs w:val="22"/>
              </w:rPr>
              <w:t>: Group to send examples of ‘good practice’ in relationship to how communication is shared in their setting to EP</w:t>
            </w:r>
          </w:p>
          <w:p w14:paraId="6DD32DBA" w14:textId="77777777" w:rsidR="00AF4F36" w:rsidRDefault="00AF4F36" w:rsidP="00AF4F36">
            <w:pPr>
              <w:rPr>
                <w:rFonts w:cs="Arial"/>
                <w:szCs w:val="22"/>
              </w:rPr>
            </w:pPr>
            <w:r w:rsidRPr="00562BA8">
              <w:rPr>
                <w:rFonts w:cs="Arial"/>
                <w:b/>
                <w:szCs w:val="22"/>
                <w:u w:val="single"/>
              </w:rPr>
              <w:t>Action</w:t>
            </w:r>
            <w:r>
              <w:rPr>
                <w:rFonts w:cs="Arial"/>
                <w:szCs w:val="22"/>
              </w:rPr>
              <w:t xml:space="preserve">: </w:t>
            </w:r>
            <w:r w:rsidRPr="00562BA8">
              <w:rPr>
                <w:rFonts w:cs="Arial"/>
                <w:szCs w:val="22"/>
              </w:rPr>
              <w:t>Group</w:t>
            </w:r>
            <w:r>
              <w:rPr>
                <w:rFonts w:cs="Arial"/>
                <w:szCs w:val="22"/>
              </w:rPr>
              <w:t xml:space="preserve"> to identify any missing internal or external services/groups/organisations/key individual/ point of contact not discussed and send list to EP</w:t>
            </w:r>
          </w:p>
          <w:p w14:paraId="598E1D7F" w14:textId="77777777" w:rsidR="00AF4F36" w:rsidRDefault="00AF4F36" w:rsidP="00AF4F36">
            <w:pPr>
              <w:rPr>
                <w:rFonts w:cs="Arial"/>
                <w:szCs w:val="22"/>
              </w:rPr>
            </w:pPr>
            <w:r>
              <w:rPr>
                <w:rFonts w:cs="Arial"/>
                <w:b/>
                <w:szCs w:val="22"/>
                <w:u w:val="single"/>
              </w:rPr>
              <w:t>Action</w:t>
            </w:r>
            <w:r>
              <w:rPr>
                <w:rFonts w:cs="Arial"/>
                <w:szCs w:val="22"/>
              </w:rPr>
              <w:t>: JM to collate identified internal and external services/groups/organisations/key from notes</w:t>
            </w:r>
          </w:p>
          <w:p w14:paraId="3C0E84C0" w14:textId="77777777" w:rsidR="00AF4F36" w:rsidRDefault="00AF4F36" w:rsidP="0078663C">
            <w:pPr>
              <w:rPr>
                <w:rFonts w:cs="Arial"/>
                <w:szCs w:val="22"/>
              </w:rPr>
            </w:pPr>
          </w:p>
        </w:tc>
      </w:tr>
      <w:tr w:rsidR="00AF4F36" w14:paraId="735D4816" w14:textId="77777777" w:rsidTr="00AF4F36">
        <w:tc>
          <w:tcPr>
            <w:tcW w:w="10682" w:type="dxa"/>
          </w:tcPr>
          <w:p w14:paraId="0345678E" w14:textId="77777777" w:rsidR="00AF4F36" w:rsidRPr="00AF4F36" w:rsidRDefault="00AF4F36" w:rsidP="00AF4F36">
            <w:pPr>
              <w:rPr>
                <w:rFonts w:cs="Arial"/>
                <w:b/>
                <w:szCs w:val="22"/>
              </w:rPr>
            </w:pPr>
            <w:r w:rsidRPr="00AF4F36">
              <w:rPr>
                <w:rFonts w:cs="Arial"/>
                <w:b/>
                <w:szCs w:val="22"/>
              </w:rPr>
              <w:t>DATE OF NEXT MEETING</w:t>
            </w:r>
          </w:p>
          <w:p w14:paraId="18A2683D" w14:textId="77777777" w:rsidR="00AF4F36" w:rsidRDefault="00AF4F36" w:rsidP="00AF4F36">
            <w:pPr>
              <w:rPr>
                <w:rFonts w:cs="Arial"/>
                <w:szCs w:val="22"/>
              </w:rPr>
            </w:pPr>
            <w:r>
              <w:rPr>
                <w:rFonts w:cs="Arial"/>
                <w:szCs w:val="22"/>
              </w:rPr>
              <w:t>The next meeting of the group will be held on Tuesday 20</w:t>
            </w:r>
            <w:r w:rsidRPr="00B26974">
              <w:rPr>
                <w:rFonts w:cs="Arial"/>
                <w:szCs w:val="22"/>
                <w:vertAlign w:val="superscript"/>
              </w:rPr>
              <w:t>th</w:t>
            </w:r>
            <w:r>
              <w:rPr>
                <w:rFonts w:cs="Arial"/>
                <w:szCs w:val="22"/>
              </w:rPr>
              <w:t xml:space="preserve"> February 2018 from 10am – 12noon.  Venue to be confirmed.</w:t>
            </w:r>
          </w:p>
          <w:p w14:paraId="2985A1BD" w14:textId="77777777" w:rsidR="00AF4F36" w:rsidRPr="00B26974" w:rsidRDefault="00AF4F36" w:rsidP="00AF4F36">
            <w:pPr>
              <w:rPr>
                <w:rFonts w:cs="Arial"/>
                <w:szCs w:val="22"/>
              </w:rPr>
            </w:pPr>
            <w:r>
              <w:rPr>
                <w:rFonts w:cs="Arial"/>
                <w:b/>
                <w:szCs w:val="22"/>
                <w:u w:val="single"/>
              </w:rPr>
              <w:t>Action</w:t>
            </w:r>
            <w:r>
              <w:rPr>
                <w:rFonts w:cs="Arial"/>
                <w:szCs w:val="22"/>
              </w:rPr>
              <w:t>: SMCC to confirm a venue at Ardgowan Hospice</w:t>
            </w:r>
          </w:p>
          <w:p w14:paraId="069A9546" w14:textId="77777777" w:rsidR="00AF4F36" w:rsidRDefault="00AF4F36" w:rsidP="001B6C6A">
            <w:pPr>
              <w:rPr>
                <w:rFonts w:cs="Arial"/>
                <w:szCs w:val="22"/>
              </w:rPr>
            </w:pPr>
          </w:p>
        </w:tc>
      </w:tr>
    </w:tbl>
    <w:p w14:paraId="5CA373E5" w14:textId="77777777" w:rsidR="00FF18B0" w:rsidRPr="00E3777D" w:rsidRDefault="00FF18B0" w:rsidP="001B6C6A">
      <w:pPr>
        <w:rPr>
          <w:rFonts w:cs="Arial"/>
          <w:szCs w:val="22"/>
        </w:rPr>
      </w:pPr>
    </w:p>
    <w:sectPr w:rsidR="00FF18B0" w:rsidRPr="00E3777D" w:rsidSect="00065FB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F436B" w14:textId="77777777" w:rsidR="00B5443E" w:rsidRDefault="00B5443E" w:rsidP="00553E0C">
      <w:r>
        <w:separator/>
      </w:r>
    </w:p>
  </w:endnote>
  <w:endnote w:type="continuationSeparator" w:id="0">
    <w:p w14:paraId="77DF1D99" w14:textId="77777777" w:rsidR="00B5443E" w:rsidRDefault="00B5443E" w:rsidP="0055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1AB3" w14:textId="77777777" w:rsidR="00553E0C" w:rsidRDefault="00553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7CE4" w14:textId="77777777" w:rsidR="00553E0C" w:rsidRDefault="00553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12F2" w14:textId="77777777" w:rsidR="00553E0C" w:rsidRDefault="0055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EA71" w14:textId="77777777" w:rsidR="00B5443E" w:rsidRDefault="00B5443E" w:rsidP="00553E0C">
      <w:r>
        <w:separator/>
      </w:r>
    </w:p>
  </w:footnote>
  <w:footnote w:type="continuationSeparator" w:id="0">
    <w:p w14:paraId="3D8F3C3F" w14:textId="77777777" w:rsidR="00B5443E" w:rsidRDefault="00B5443E" w:rsidP="00553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D1DF" w14:textId="77777777" w:rsidR="00553E0C" w:rsidRDefault="00553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80864"/>
      <w:docPartObj>
        <w:docPartGallery w:val="Watermarks"/>
        <w:docPartUnique/>
      </w:docPartObj>
    </w:sdtPr>
    <w:sdtEndPr/>
    <w:sdtContent>
      <w:p w14:paraId="39417A8D" w14:textId="77777777" w:rsidR="00553E0C" w:rsidRDefault="004D5788">
        <w:pPr>
          <w:pStyle w:val="Header"/>
        </w:pPr>
        <w:r>
          <w:rPr>
            <w:noProof/>
            <w:lang w:val="en-US" w:eastAsia="zh-TW"/>
          </w:rPr>
          <w:pict w14:anchorId="0D083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6735" w14:textId="77777777" w:rsidR="00553E0C" w:rsidRDefault="0055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078B6"/>
    <w:multiLevelType w:val="hybridMultilevel"/>
    <w:tmpl w:val="12CA349E"/>
    <w:lvl w:ilvl="0" w:tplc="0809000F">
      <w:start w:val="1"/>
      <w:numFmt w:val="decimal"/>
      <w:lvlText w:val="%1."/>
      <w:lvlJc w:val="left"/>
      <w:pPr>
        <w:ind w:left="720" w:hanging="360"/>
      </w:pPr>
    </w:lvl>
    <w:lvl w:ilvl="1" w:tplc="7230302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8209D"/>
    <w:multiLevelType w:val="hybridMultilevel"/>
    <w:tmpl w:val="0A98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30F40"/>
    <w:multiLevelType w:val="hybridMultilevel"/>
    <w:tmpl w:val="C122DC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BE"/>
    <w:rsid w:val="00065FBE"/>
    <w:rsid w:val="00084F58"/>
    <w:rsid w:val="0009204C"/>
    <w:rsid w:val="000D6B25"/>
    <w:rsid w:val="0017238C"/>
    <w:rsid w:val="0018517C"/>
    <w:rsid w:val="00193C88"/>
    <w:rsid w:val="001B6C6A"/>
    <w:rsid w:val="002242EA"/>
    <w:rsid w:val="00286333"/>
    <w:rsid w:val="002916C6"/>
    <w:rsid w:val="0029505D"/>
    <w:rsid w:val="002E5C15"/>
    <w:rsid w:val="002F701C"/>
    <w:rsid w:val="00332C9E"/>
    <w:rsid w:val="003427D0"/>
    <w:rsid w:val="0035113E"/>
    <w:rsid w:val="0036079A"/>
    <w:rsid w:val="0039646D"/>
    <w:rsid w:val="003A481F"/>
    <w:rsid w:val="004B0A95"/>
    <w:rsid w:val="004D463A"/>
    <w:rsid w:val="004D5788"/>
    <w:rsid w:val="00511229"/>
    <w:rsid w:val="005243E0"/>
    <w:rsid w:val="00553E0C"/>
    <w:rsid w:val="00554778"/>
    <w:rsid w:val="00562BA8"/>
    <w:rsid w:val="005843C7"/>
    <w:rsid w:val="005846F0"/>
    <w:rsid w:val="005E4F07"/>
    <w:rsid w:val="005F0204"/>
    <w:rsid w:val="00617F4D"/>
    <w:rsid w:val="00655088"/>
    <w:rsid w:val="00674936"/>
    <w:rsid w:val="00683F6D"/>
    <w:rsid w:val="006A2411"/>
    <w:rsid w:val="006C5E72"/>
    <w:rsid w:val="0075376D"/>
    <w:rsid w:val="0078663C"/>
    <w:rsid w:val="007E3E4C"/>
    <w:rsid w:val="0080237B"/>
    <w:rsid w:val="00851F74"/>
    <w:rsid w:val="00851FD3"/>
    <w:rsid w:val="00862A60"/>
    <w:rsid w:val="00895FCB"/>
    <w:rsid w:val="008B4475"/>
    <w:rsid w:val="008D407F"/>
    <w:rsid w:val="008D744D"/>
    <w:rsid w:val="008F0C58"/>
    <w:rsid w:val="00905726"/>
    <w:rsid w:val="009154E4"/>
    <w:rsid w:val="00952430"/>
    <w:rsid w:val="00A231EF"/>
    <w:rsid w:val="00A44609"/>
    <w:rsid w:val="00AF4F36"/>
    <w:rsid w:val="00AF6E82"/>
    <w:rsid w:val="00B26974"/>
    <w:rsid w:val="00B5443E"/>
    <w:rsid w:val="00B87AF2"/>
    <w:rsid w:val="00BD723F"/>
    <w:rsid w:val="00BF7BD0"/>
    <w:rsid w:val="00C70D7B"/>
    <w:rsid w:val="00D27891"/>
    <w:rsid w:val="00D30EDD"/>
    <w:rsid w:val="00D37A3B"/>
    <w:rsid w:val="00D723B2"/>
    <w:rsid w:val="00D75FC6"/>
    <w:rsid w:val="00D8575B"/>
    <w:rsid w:val="00DA7B4F"/>
    <w:rsid w:val="00E3777D"/>
    <w:rsid w:val="00E61AD3"/>
    <w:rsid w:val="00E654F7"/>
    <w:rsid w:val="00EE1DE9"/>
    <w:rsid w:val="00F07E19"/>
    <w:rsid w:val="00F1308E"/>
    <w:rsid w:val="00FA0FAD"/>
    <w:rsid w:val="00FA2E27"/>
    <w:rsid w:val="00FF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571A16"/>
  <w15:docId w15:val="{E9381B81-0E1A-46E8-9AC2-B96B7ED1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FB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D723F"/>
    <w:rPr>
      <w:rFonts w:ascii="Tahoma" w:hAnsi="Tahoma" w:cs="Tahoma"/>
      <w:sz w:val="16"/>
      <w:szCs w:val="16"/>
    </w:rPr>
  </w:style>
  <w:style w:type="character" w:customStyle="1" w:styleId="DocumentMapChar">
    <w:name w:val="Document Map Char"/>
    <w:basedOn w:val="DefaultParagraphFont"/>
    <w:link w:val="DocumentMap"/>
    <w:uiPriority w:val="99"/>
    <w:semiHidden/>
    <w:rsid w:val="00BD723F"/>
    <w:rPr>
      <w:rFonts w:ascii="Tahoma" w:eastAsia="Times New Roman" w:hAnsi="Tahoma" w:cs="Tahoma"/>
      <w:sz w:val="16"/>
      <w:szCs w:val="16"/>
    </w:rPr>
  </w:style>
  <w:style w:type="paragraph" w:styleId="ListParagraph">
    <w:name w:val="List Paragraph"/>
    <w:basedOn w:val="Normal"/>
    <w:uiPriority w:val="34"/>
    <w:qFormat/>
    <w:rsid w:val="00952430"/>
    <w:pPr>
      <w:ind w:left="720"/>
    </w:pPr>
    <w:rPr>
      <w:rFonts w:ascii="Calibri" w:eastAsiaTheme="minorHAnsi" w:hAnsi="Calibri" w:cs="Calibri"/>
      <w:szCs w:val="22"/>
      <w:lang w:eastAsia="en-GB"/>
    </w:rPr>
  </w:style>
  <w:style w:type="paragraph" w:styleId="Header">
    <w:name w:val="header"/>
    <w:basedOn w:val="Normal"/>
    <w:link w:val="HeaderChar"/>
    <w:uiPriority w:val="99"/>
    <w:semiHidden/>
    <w:unhideWhenUsed/>
    <w:rsid w:val="00553E0C"/>
    <w:pPr>
      <w:tabs>
        <w:tab w:val="center" w:pos="4513"/>
        <w:tab w:val="right" w:pos="9026"/>
      </w:tabs>
    </w:pPr>
  </w:style>
  <w:style w:type="character" w:customStyle="1" w:styleId="HeaderChar">
    <w:name w:val="Header Char"/>
    <w:basedOn w:val="DefaultParagraphFont"/>
    <w:link w:val="Header"/>
    <w:uiPriority w:val="99"/>
    <w:semiHidden/>
    <w:rsid w:val="00553E0C"/>
    <w:rPr>
      <w:rFonts w:ascii="Arial" w:eastAsia="Times New Roman" w:hAnsi="Arial" w:cs="Times New Roman"/>
      <w:szCs w:val="20"/>
    </w:rPr>
  </w:style>
  <w:style w:type="paragraph" w:styleId="Footer">
    <w:name w:val="footer"/>
    <w:basedOn w:val="Normal"/>
    <w:link w:val="FooterChar"/>
    <w:uiPriority w:val="99"/>
    <w:semiHidden/>
    <w:unhideWhenUsed/>
    <w:rsid w:val="00553E0C"/>
    <w:pPr>
      <w:tabs>
        <w:tab w:val="center" w:pos="4513"/>
        <w:tab w:val="right" w:pos="9026"/>
      </w:tabs>
    </w:pPr>
  </w:style>
  <w:style w:type="character" w:customStyle="1" w:styleId="FooterChar">
    <w:name w:val="Footer Char"/>
    <w:basedOn w:val="DefaultParagraphFont"/>
    <w:link w:val="Footer"/>
    <w:uiPriority w:val="99"/>
    <w:semiHidden/>
    <w:rsid w:val="00553E0C"/>
    <w:rPr>
      <w:rFonts w:ascii="Arial" w:eastAsia="Times New Roman" w:hAnsi="Arial" w:cs="Times New Roman"/>
      <w:szCs w:val="20"/>
    </w:rPr>
  </w:style>
  <w:style w:type="character" w:styleId="CommentReference">
    <w:name w:val="annotation reference"/>
    <w:basedOn w:val="DefaultParagraphFont"/>
    <w:uiPriority w:val="99"/>
    <w:semiHidden/>
    <w:unhideWhenUsed/>
    <w:rsid w:val="0075376D"/>
    <w:rPr>
      <w:sz w:val="16"/>
      <w:szCs w:val="16"/>
    </w:rPr>
  </w:style>
  <w:style w:type="paragraph" w:styleId="CommentText">
    <w:name w:val="annotation text"/>
    <w:basedOn w:val="Normal"/>
    <w:link w:val="CommentTextChar"/>
    <w:uiPriority w:val="99"/>
    <w:semiHidden/>
    <w:unhideWhenUsed/>
    <w:rsid w:val="0075376D"/>
    <w:rPr>
      <w:sz w:val="20"/>
    </w:rPr>
  </w:style>
  <w:style w:type="character" w:customStyle="1" w:styleId="CommentTextChar">
    <w:name w:val="Comment Text Char"/>
    <w:basedOn w:val="DefaultParagraphFont"/>
    <w:link w:val="CommentText"/>
    <w:uiPriority w:val="99"/>
    <w:semiHidden/>
    <w:rsid w:val="0075376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376D"/>
    <w:rPr>
      <w:b/>
      <w:bCs/>
    </w:rPr>
  </w:style>
  <w:style w:type="character" w:customStyle="1" w:styleId="CommentSubjectChar">
    <w:name w:val="Comment Subject Char"/>
    <w:basedOn w:val="CommentTextChar"/>
    <w:link w:val="CommentSubject"/>
    <w:uiPriority w:val="99"/>
    <w:semiHidden/>
    <w:rsid w:val="0075376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53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3396">
      <w:bodyDiv w:val="1"/>
      <w:marLeft w:val="0"/>
      <w:marRight w:val="0"/>
      <w:marTop w:val="0"/>
      <w:marBottom w:val="0"/>
      <w:divBdr>
        <w:top w:val="none" w:sz="0" w:space="0" w:color="auto"/>
        <w:left w:val="none" w:sz="0" w:space="0" w:color="auto"/>
        <w:bottom w:val="none" w:sz="0" w:space="0" w:color="auto"/>
        <w:right w:val="none" w:sz="0" w:space="0" w:color="auto"/>
      </w:divBdr>
    </w:div>
    <w:div w:id="8806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MEARNJA521</dc:creator>
  <cp:lastModifiedBy>Euan Paterson</cp:lastModifiedBy>
  <cp:revision>2</cp:revision>
  <cp:lastPrinted>2017-06-28T10:32:00Z</cp:lastPrinted>
  <dcterms:created xsi:type="dcterms:W3CDTF">2017-08-31T09:24:00Z</dcterms:created>
  <dcterms:modified xsi:type="dcterms:W3CDTF">2017-08-31T09:24:00Z</dcterms:modified>
</cp:coreProperties>
</file>