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0C0" w:rsidRPr="00F169F0" w:rsidRDefault="001F0B30">
      <w:p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 xml:space="preserve">THE </w:t>
      </w:r>
      <w:r w:rsidR="000E3B60" w:rsidRPr="00F169F0">
        <w:rPr>
          <w:rFonts w:ascii="Calibri" w:hAnsi="Calibri"/>
          <w:b/>
        </w:rPr>
        <w:t>KEY INFORMATION SUMMARY (KIS</w:t>
      </w:r>
      <w:r w:rsidRPr="00F169F0">
        <w:rPr>
          <w:rFonts w:ascii="Calibri" w:hAnsi="Calibri"/>
          <w:b/>
        </w:rPr>
        <w:t>)</w:t>
      </w:r>
      <w:r w:rsidR="0059491C" w:rsidRPr="00F169F0">
        <w:rPr>
          <w:rFonts w:ascii="Calibri" w:hAnsi="Calibri"/>
          <w:b/>
        </w:rPr>
        <w:t xml:space="preserve"> / EMIS</w:t>
      </w:r>
    </w:p>
    <w:p w:rsidR="00CB7270" w:rsidRPr="00F169F0" w:rsidRDefault="00CB7270">
      <w:pPr>
        <w:rPr>
          <w:rFonts w:ascii="Calibri" w:hAnsi="Calibri"/>
        </w:rPr>
      </w:pPr>
    </w:p>
    <w:p w:rsidR="008D0BE3" w:rsidRPr="00F169F0" w:rsidRDefault="0038381B" w:rsidP="00DA20C0">
      <w:p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 xml:space="preserve">INTRODUCTION </w:t>
      </w:r>
    </w:p>
    <w:p w:rsidR="0073570E" w:rsidRPr="00F169F0" w:rsidRDefault="0073570E" w:rsidP="0073570E">
      <w:pPr>
        <w:rPr>
          <w:rFonts w:ascii="Calibri" w:hAnsi="Calibri"/>
        </w:rPr>
      </w:pPr>
      <w:r w:rsidRPr="00F169F0">
        <w:rPr>
          <w:rFonts w:ascii="Calibri" w:hAnsi="Calibri"/>
        </w:rPr>
        <w:t>This guidance is principally to assist GP practices in using the</w:t>
      </w:r>
      <w:r w:rsidR="000E3B60" w:rsidRPr="00F169F0">
        <w:rPr>
          <w:rFonts w:ascii="Calibri" w:hAnsi="Calibri"/>
        </w:rPr>
        <w:t xml:space="preserve"> Key Information Summary (KIS) </w:t>
      </w:r>
      <w:r w:rsidRPr="00F169F0">
        <w:rPr>
          <w:rFonts w:ascii="Calibri" w:hAnsi="Calibri"/>
        </w:rPr>
        <w:t>for patients with palliative care needs. Clearly though, KIS is very useful for other cohorts of patients</w:t>
      </w:r>
      <w:r w:rsidR="00665181" w:rsidRPr="00F169F0">
        <w:rPr>
          <w:rFonts w:ascii="Calibri" w:hAnsi="Calibri"/>
        </w:rPr>
        <w:t xml:space="preserve"> as well.</w:t>
      </w:r>
      <w:r w:rsidR="007F3277" w:rsidRPr="00F169F0">
        <w:rPr>
          <w:rFonts w:ascii="Calibri" w:hAnsi="Calibri"/>
        </w:rPr>
        <w:t xml:space="preserve"> In the description that follows the data fields most relevant to patients with palliative care needs have additional explanatory text. The other fields are included for completeness.</w:t>
      </w:r>
    </w:p>
    <w:p w:rsidR="00665181" w:rsidRPr="00F169F0" w:rsidRDefault="0073570E" w:rsidP="00DA20C0">
      <w:pPr>
        <w:rPr>
          <w:rFonts w:ascii="Calibri" w:hAnsi="Calibri"/>
        </w:rPr>
      </w:pPr>
      <w:r w:rsidRPr="00F169F0">
        <w:rPr>
          <w:rFonts w:ascii="Calibri" w:hAnsi="Calibri"/>
        </w:rPr>
        <w:t xml:space="preserve">KIS </w:t>
      </w:r>
      <w:r w:rsidR="000E3B60" w:rsidRPr="00F169F0">
        <w:rPr>
          <w:rFonts w:ascii="Calibri" w:hAnsi="Calibri"/>
        </w:rPr>
        <w:t>was piloted in Sco</w:t>
      </w:r>
      <w:r w:rsidR="009A02D9" w:rsidRPr="00F169F0">
        <w:rPr>
          <w:rFonts w:ascii="Calibri" w:hAnsi="Calibri"/>
        </w:rPr>
        <w:t xml:space="preserve">tland in 2012 and introduced throughout </w:t>
      </w:r>
      <w:r w:rsidR="000E3B60" w:rsidRPr="00F169F0">
        <w:rPr>
          <w:rFonts w:ascii="Calibri" w:hAnsi="Calibri"/>
        </w:rPr>
        <w:t>G</w:t>
      </w:r>
      <w:r w:rsidR="00876A04" w:rsidRPr="00F169F0">
        <w:rPr>
          <w:rFonts w:ascii="Calibri" w:hAnsi="Calibri"/>
        </w:rPr>
        <w:t>GC in 2013</w:t>
      </w:r>
      <w:r w:rsidR="000E3B60" w:rsidRPr="00F169F0">
        <w:rPr>
          <w:rFonts w:ascii="Calibri" w:hAnsi="Calibri"/>
        </w:rPr>
        <w:t xml:space="preserve">. Basically KIS supersedes the </w:t>
      </w:r>
      <w:r w:rsidR="00F96B04" w:rsidRPr="00F169F0">
        <w:rPr>
          <w:rFonts w:ascii="Calibri" w:hAnsi="Calibri"/>
        </w:rPr>
        <w:t>electronic Palliative Care S</w:t>
      </w:r>
      <w:r w:rsidR="000E3B60" w:rsidRPr="00F169F0">
        <w:rPr>
          <w:rFonts w:ascii="Calibri" w:hAnsi="Calibri"/>
        </w:rPr>
        <w:t xml:space="preserve">ummary (ePCS). </w:t>
      </w:r>
      <w:r w:rsidR="00876A04" w:rsidRPr="00F169F0">
        <w:rPr>
          <w:rFonts w:ascii="Calibri" w:hAnsi="Calibri"/>
        </w:rPr>
        <w:t>Almost all GGC practices are now using KIS.</w:t>
      </w:r>
      <w:r w:rsidR="00665181" w:rsidRPr="00F169F0">
        <w:rPr>
          <w:rFonts w:ascii="Calibri" w:hAnsi="Calibri"/>
        </w:rPr>
        <w:t xml:space="preserve"> </w:t>
      </w:r>
    </w:p>
    <w:p w:rsidR="00876A04" w:rsidRPr="00F169F0" w:rsidRDefault="00876A04" w:rsidP="00DA20C0">
      <w:pPr>
        <w:rPr>
          <w:rFonts w:ascii="Calibri" w:hAnsi="Calibri"/>
          <w:b/>
        </w:rPr>
      </w:pPr>
    </w:p>
    <w:p w:rsidR="000E3B60" w:rsidRPr="00F169F0" w:rsidRDefault="009A02D9" w:rsidP="00DA20C0">
      <w:p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 xml:space="preserve">KIS </w:t>
      </w:r>
      <w:r w:rsidR="00876A04" w:rsidRPr="00F169F0">
        <w:rPr>
          <w:rFonts w:ascii="Calibri" w:hAnsi="Calibri"/>
          <w:b/>
        </w:rPr>
        <w:t xml:space="preserve">&amp; </w:t>
      </w:r>
      <w:r w:rsidR="007F3277" w:rsidRPr="00F169F0">
        <w:rPr>
          <w:rFonts w:ascii="Calibri" w:hAnsi="Calibri"/>
          <w:b/>
        </w:rPr>
        <w:t>ePCS</w:t>
      </w:r>
    </w:p>
    <w:p w:rsidR="00CC5964" w:rsidRPr="00F169F0" w:rsidRDefault="00876A04" w:rsidP="00DA20C0">
      <w:pPr>
        <w:rPr>
          <w:rFonts w:ascii="Calibri" w:hAnsi="Calibri"/>
        </w:rPr>
      </w:pPr>
      <w:r w:rsidRPr="00F169F0">
        <w:rPr>
          <w:rFonts w:ascii="Calibri" w:hAnsi="Calibri"/>
        </w:rPr>
        <w:t xml:space="preserve">It is helpful to consider the advantages of KIS. </w:t>
      </w:r>
      <w:r w:rsidR="009A02D9" w:rsidRPr="00F169F0">
        <w:rPr>
          <w:rFonts w:ascii="Calibri" w:hAnsi="Calibri"/>
        </w:rPr>
        <w:t>First t</w:t>
      </w:r>
      <w:r w:rsidR="00CC5964" w:rsidRPr="00F169F0">
        <w:rPr>
          <w:rFonts w:ascii="Calibri" w:hAnsi="Calibri"/>
        </w:rPr>
        <w:t>he organisation</w:t>
      </w:r>
      <w:r w:rsidR="009A02D9" w:rsidRPr="00F169F0">
        <w:rPr>
          <w:rFonts w:ascii="Calibri" w:hAnsi="Calibri"/>
        </w:rPr>
        <w:t xml:space="preserve">al layout </w:t>
      </w:r>
      <w:r w:rsidR="00CC5964" w:rsidRPr="00F169F0">
        <w:rPr>
          <w:rFonts w:ascii="Calibri" w:hAnsi="Calibri"/>
        </w:rPr>
        <w:t xml:space="preserve">of KIS is significantly more user friendly than ePCS. </w:t>
      </w:r>
    </w:p>
    <w:p w:rsidR="00CC5964" w:rsidRPr="00F169F0" w:rsidRDefault="009A02D9" w:rsidP="00DA20C0">
      <w:pPr>
        <w:rPr>
          <w:rFonts w:ascii="Calibri" w:hAnsi="Calibri"/>
        </w:rPr>
      </w:pPr>
      <w:r w:rsidRPr="00F169F0">
        <w:rPr>
          <w:rFonts w:ascii="Calibri" w:hAnsi="Calibri"/>
        </w:rPr>
        <w:t xml:space="preserve">For example </w:t>
      </w:r>
      <w:r w:rsidR="00CC5964" w:rsidRPr="00F169F0">
        <w:rPr>
          <w:rFonts w:ascii="Calibri" w:hAnsi="Calibri"/>
        </w:rPr>
        <w:t>KIS opens at the consent tab (0 – Consent) highlighting the importance of the consent process and the need for this to be completed for data upload to occur.</w:t>
      </w:r>
      <w:r w:rsidRPr="00F169F0">
        <w:rPr>
          <w:rFonts w:ascii="Calibri" w:hAnsi="Calibri"/>
        </w:rPr>
        <w:t xml:space="preserve"> In addition t</w:t>
      </w:r>
      <w:r w:rsidR="00CC5964" w:rsidRPr="00F169F0">
        <w:rPr>
          <w:rFonts w:ascii="Calibri" w:hAnsi="Calibri"/>
        </w:rPr>
        <w:t>he individual tab headings are more intuitive to follow.</w:t>
      </w:r>
    </w:p>
    <w:p w:rsidR="00CC5964" w:rsidRPr="00F169F0" w:rsidRDefault="009A02D9" w:rsidP="00DA20C0">
      <w:pPr>
        <w:rPr>
          <w:rFonts w:ascii="Calibri" w:hAnsi="Calibri"/>
        </w:rPr>
      </w:pPr>
      <w:r w:rsidRPr="00F169F0">
        <w:rPr>
          <w:rFonts w:ascii="Calibri" w:hAnsi="Calibri"/>
        </w:rPr>
        <w:t>Second t</w:t>
      </w:r>
      <w:r w:rsidR="00CC5964" w:rsidRPr="00F169F0">
        <w:rPr>
          <w:rFonts w:ascii="Calibri" w:hAnsi="Calibri"/>
        </w:rPr>
        <w:t>here is vastly more free text space</w:t>
      </w:r>
      <w:r w:rsidRPr="00F169F0">
        <w:rPr>
          <w:rFonts w:ascii="Calibri" w:hAnsi="Calibri"/>
        </w:rPr>
        <w:t xml:space="preserve"> – always a recurrent criticism of ePCS.</w:t>
      </w:r>
    </w:p>
    <w:p w:rsidR="001F0B30" w:rsidRPr="00F169F0" w:rsidRDefault="009A02D9" w:rsidP="00DA20C0">
      <w:pPr>
        <w:rPr>
          <w:rFonts w:ascii="Calibri" w:hAnsi="Calibri"/>
        </w:rPr>
      </w:pPr>
      <w:r w:rsidRPr="00F169F0">
        <w:rPr>
          <w:rFonts w:ascii="Calibri" w:hAnsi="Calibri"/>
        </w:rPr>
        <w:t xml:space="preserve">Third, and perhaps most important, because KIS is not just for patients deemed to have palliative needs it is both easier to decide who should have a KIS record and also to broach the subject with patients. </w:t>
      </w:r>
    </w:p>
    <w:p w:rsidR="00876A04" w:rsidRPr="00F169F0" w:rsidRDefault="00876A04" w:rsidP="00DA20C0">
      <w:pPr>
        <w:rPr>
          <w:rFonts w:ascii="Calibri" w:hAnsi="Calibri"/>
        </w:rPr>
      </w:pPr>
      <w:r w:rsidRPr="00F169F0">
        <w:rPr>
          <w:rFonts w:ascii="Calibri" w:hAnsi="Calibri"/>
        </w:rPr>
        <w:t>The major disadvantage of KIS is that some of the fields don’t appear where they might be expected e.g. care at home that basically alludes to the presence of a syringe pump appears under the ‘care and support’ tab, or in rather interesting combinations e.g. the presence of capacity issues along with moving and handling equipment!</w:t>
      </w:r>
    </w:p>
    <w:p w:rsidR="004A72AA" w:rsidRPr="00F169F0" w:rsidRDefault="008D0BE3" w:rsidP="00DA20C0">
      <w:pPr>
        <w:rPr>
          <w:rFonts w:ascii="Calibri" w:hAnsi="Calibri"/>
        </w:rPr>
      </w:pPr>
      <w:r w:rsidRPr="00F169F0">
        <w:rPr>
          <w:rFonts w:ascii="Calibri" w:hAnsi="Calibri"/>
        </w:rPr>
        <w:t>Apart from GGC OOH Medical Serv</w:t>
      </w:r>
      <w:r w:rsidR="00665181" w:rsidRPr="00F169F0">
        <w:rPr>
          <w:rFonts w:ascii="Calibri" w:hAnsi="Calibri"/>
        </w:rPr>
        <w:t>ice KIS</w:t>
      </w:r>
      <w:r w:rsidR="00F34879" w:rsidRPr="00F169F0">
        <w:rPr>
          <w:rFonts w:ascii="Calibri" w:hAnsi="Calibri"/>
        </w:rPr>
        <w:t xml:space="preserve"> records can be viewed by </w:t>
      </w:r>
      <w:r w:rsidR="00665181" w:rsidRPr="00F169F0">
        <w:rPr>
          <w:rFonts w:ascii="Calibri" w:hAnsi="Calibri"/>
        </w:rPr>
        <w:t xml:space="preserve">NHS24, </w:t>
      </w:r>
      <w:r w:rsidR="00F34879" w:rsidRPr="00F169F0">
        <w:rPr>
          <w:rFonts w:ascii="Calibri" w:hAnsi="Calibri"/>
        </w:rPr>
        <w:t>all</w:t>
      </w:r>
      <w:r w:rsidR="00665181" w:rsidRPr="00F169F0">
        <w:rPr>
          <w:rFonts w:ascii="Calibri" w:hAnsi="Calibri"/>
        </w:rPr>
        <w:t xml:space="preserve"> Acute Receiving Units, </w:t>
      </w:r>
      <w:r w:rsidRPr="00F169F0">
        <w:rPr>
          <w:rFonts w:ascii="Calibri" w:hAnsi="Calibri"/>
        </w:rPr>
        <w:t>the Scottish Ambulance Service</w:t>
      </w:r>
      <w:r w:rsidR="00665181" w:rsidRPr="00F169F0">
        <w:rPr>
          <w:rFonts w:ascii="Calibri" w:hAnsi="Calibri"/>
        </w:rPr>
        <w:t xml:space="preserve"> </w:t>
      </w:r>
      <w:r w:rsidR="00876A04" w:rsidRPr="00F169F0">
        <w:rPr>
          <w:rFonts w:ascii="Calibri" w:hAnsi="Calibri"/>
        </w:rPr>
        <w:t>(though not by the</w:t>
      </w:r>
      <w:r w:rsidR="00665181" w:rsidRPr="00F169F0">
        <w:rPr>
          <w:rFonts w:ascii="Calibri" w:hAnsi="Calibri"/>
        </w:rPr>
        <w:t xml:space="preserve"> Emergency Medical Dispatch Centres</w:t>
      </w:r>
      <w:r w:rsidR="00876A04" w:rsidRPr="00F169F0">
        <w:rPr>
          <w:rFonts w:ascii="Calibri" w:hAnsi="Calibri"/>
        </w:rPr>
        <w:t>)</w:t>
      </w:r>
      <w:r w:rsidR="00665181" w:rsidRPr="00F169F0">
        <w:rPr>
          <w:rFonts w:ascii="Calibri" w:hAnsi="Calibri"/>
        </w:rPr>
        <w:t xml:space="preserve"> and by the GGC Hospices. </w:t>
      </w:r>
      <w:r w:rsidR="00F21006">
        <w:rPr>
          <w:rFonts w:ascii="Calibri" w:hAnsi="Calibri"/>
        </w:rPr>
        <w:t xml:space="preserve">An important development is that the </w:t>
      </w:r>
      <w:r w:rsidR="00F21006">
        <w:rPr>
          <w:rFonts w:ascii="Calibri" w:hAnsi="Calibri"/>
        </w:rPr>
        <w:t xml:space="preserve">Community Nursing Services in the Glasgow &amp; Clyde </w:t>
      </w:r>
      <w:r w:rsidR="00F21006">
        <w:rPr>
          <w:rFonts w:ascii="Calibri" w:hAnsi="Calibri"/>
        </w:rPr>
        <w:t xml:space="preserve">area can access the KIS summary in both the in-hours and OOH periods. </w:t>
      </w:r>
    </w:p>
    <w:p w:rsidR="008D0BE3" w:rsidRPr="00F169F0" w:rsidRDefault="008D0BE3" w:rsidP="00DA20C0">
      <w:pPr>
        <w:rPr>
          <w:rFonts w:ascii="Calibri" w:hAnsi="Calibri"/>
        </w:rPr>
      </w:pPr>
    </w:p>
    <w:p w:rsidR="007F3277" w:rsidRPr="00F169F0" w:rsidRDefault="007F3277" w:rsidP="007F3277">
      <w:p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 xml:space="preserve">USING KIS FOR PALLIATIVE CARE - PATIENT SELECTION </w:t>
      </w:r>
    </w:p>
    <w:p w:rsidR="007F3277" w:rsidRPr="00F169F0" w:rsidRDefault="007F3277" w:rsidP="007F3277">
      <w:pPr>
        <w:rPr>
          <w:rFonts w:ascii="Calibri" w:hAnsi="Calibri"/>
        </w:rPr>
      </w:pPr>
      <w:r w:rsidRPr="00F169F0">
        <w:rPr>
          <w:rFonts w:ascii="Calibri" w:hAnsi="Calibri"/>
        </w:rPr>
        <w:t>Basically, which palliative care patients should have an KIS record?</w:t>
      </w:r>
    </w:p>
    <w:p w:rsidR="007F3277" w:rsidRPr="00F169F0" w:rsidRDefault="007F3277" w:rsidP="007F3277">
      <w:pPr>
        <w:rPr>
          <w:rFonts w:ascii="Calibri" w:hAnsi="Calibri"/>
        </w:rPr>
      </w:pPr>
      <w:r w:rsidRPr="00F169F0">
        <w:rPr>
          <w:rFonts w:ascii="Calibri" w:hAnsi="Calibri"/>
        </w:rPr>
        <w:t xml:space="preserve">This is now easier as KIS has been designed to be relevant from earlier in a patients illness/disease trajectory and so consideration of proximity to end of life is much less relevant. </w:t>
      </w:r>
    </w:p>
    <w:p w:rsidR="007F3277" w:rsidRPr="00F169F0" w:rsidRDefault="007F3277" w:rsidP="007F3277">
      <w:pPr>
        <w:rPr>
          <w:rFonts w:ascii="Calibri" w:hAnsi="Calibri"/>
        </w:rPr>
      </w:pPr>
      <w:r w:rsidRPr="00F169F0">
        <w:rPr>
          <w:rFonts w:ascii="Calibri" w:hAnsi="Calibri"/>
        </w:rPr>
        <w:t xml:space="preserve">The most important issue remains the potential need for information to be available to the OOH services regarding any patient with a life threatening illness. </w:t>
      </w:r>
    </w:p>
    <w:p w:rsidR="007F3277" w:rsidRPr="00F169F0" w:rsidRDefault="007F3277" w:rsidP="007F3277">
      <w:pPr>
        <w:rPr>
          <w:rFonts w:ascii="Calibri" w:hAnsi="Calibri"/>
        </w:rPr>
      </w:pPr>
      <w:r w:rsidRPr="00F169F0">
        <w:rPr>
          <w:rFonts w:ascii="Calibri" w:hAnsi="Calibri"/>
        </w:rPr>
        <w:t>A useful starting point would be consideration of the practice Palliative Care register and any pre-existing Gold Standards Framework register. In addition practices might wish to consider their CDM registers e.g. heart failure, COPD &amp; ‘multiple appearances’ and any patients who are say housebound or in a care home due to ill health.</w:t>
      </w:r>
    </w:p>
    <w:p w:rsidR="007F3277" w:rsidRPr="00F169F0" w:rsidRDefault="007F3277" w:rsidP="00DA20C0">
      <w:pPr>
        <w:rPr>
          <w:rFonts w:ascii="Calibri" w:hAnsi="Calibri"/>
          <w:b/>
        </w:rPr>
      </w:pPr>
    </w:p>
    <w:p w:rsidR="007F3277" w:rsidRPr="00F169F0" w:rsidRDefault="00876A04" w:rsidP="007F3277">
      <w:p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KIS</w:t>
      </w:r>
      <w:r w:rsidR="007F3277" w:rsidRPr="00F169F0">
        <w:rPr>
          <w:rFonts w:ascii="Calibri" w:hAnsi="Calibri"/>
          <w:b/>
        </w:rPr>
        <w:t xml:space="preserve"> INFORMATION TRANSFER</w:t>
      </w:r>
    </w:p>
    <w:p w:rsidR="00F96B04" w:rsidRPr="00F169F0" w:rsidRDefault="007F3277" w:rsidP="00F96B04">
      <w:pPr>
        <w:rPr>
          <w:rFonts w:ascii="Calibri" w:hAnsi="Calibri"/>
        </w:rPr>
      </w:pPr>
      <w:r w:rsidRPr="00F169F0">
        <w:rPr>
          <w:rFonts w:ascii="Calibri" w:hAnsi="Calibri"/>
        </w:rPr>
        <w:t>Informat</w:t>
      </w:r>
      <w:r w:rsidR="00876A04" w:rsidRPr="00F169F0">
        <w:rPr>
          <w:rFonts w:ascii="Calibri" w:hAnsi="Calibri"/>
        </w:rPr>
        <w:t>ion transfer is now much easi</w:t>
      </w:r>
      <w:r w:rsidR="00AE5A72">
        <w:rPr>
          <w:rFonts w:ascii="Calibri" w:hAnsi="Calibri"/>
        </w:rPr>
        <w:t>e</w:t>
      </w:r>
      <w:r w:rsidR="00876A04" w:rsidRPr="00F169F0">
        <w:rPr>
          <w:rFonts w:ascii="Calibri" w:hAnsi="Calibri"/>
        </w:rPr>
        <w:t>r than it was at the outset</w:t>
      </w:r>
      <w:r w:rsidRPr="00F169F0">
        <w:rPr>
          <w:rFonts w:ascii="Calibri" w:hAnsi="Calibri"/>
        </w:rPr>
        <w:t xml:space="preserve">. The steps below must be taken to ensure all KIS and ePCS information is uploaded. </w:t>
      </w:r>
    </w:p>
    <w:p w:rsidR="007F3277" w:rsidRPr="00F169F0" w:rsidRDefault="00876A04" w:rsidP="00F96B04">
      <w:pPr>
        <w:numPr>
          <w:ilvl w:val="0"/>
          <w:numId w:val="3"/>
        </w:num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‘</w:t>
      </w:r>
      <w:r w:rsidR="007F3277" w:rsidRPr="00F169F0">
        <w:rPr>
          <w:rFonts w:ascii="Calibri" w:hAnsi="Calibri"/>
          <w:b/>
        </w:rPr>
        <w:t>KIS Upload decision</w:t>
      </w:r>
      <w:r w:rsidRPr="00F169F0">
        <w:rPr>
          <w:rFonts w:ascii="Calibri" w:hAnsi="Calibri"/>
          <w:b/>
        </w:rPr>
        <w:t>’</w:t>
      </w:r>
      <w:r w:rsidR="007F3277" w:rsidRPr="00F169F0">
        <w:rPr>
          <w:rFonts w:ascii="Calibri" w:hAnsi="Calibri"/>
          <w:b/>
        </w:rPr>
        <w:t xml:space="preserve"> set to ‘allow data upload’ and date set</w:t>
      </w:r>
    </w:p>
    <w:p w:rsidR="007F3277" w:rsidRPr="00F169F0" w:rsidRDefault="00876A04" w:rsidP="00B72F47">
      <w:pPr>
        <w:numPr>
          <w:ilvl w:val="0"/>
          <w:numId w:val="3"/>
        </w:num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‘</w:t>
      </w:r>
      <w:r w:rsidR="007F3277" w:rsidRPr="00F169F0">
        <w:rPr>
          <w:rFonts w:ascii="Calibri" w:hAnsi="Calibri"/>
          <w:b/>
        </w:rPr>
        <w:t>Patient consented?</w:t>
      </w:r>
      <w:r w:rsidRPr="00F169F0">
        <w:rPr>
          <w:rFonts w:ascii="Calibri" w:hAnsi="Calibri"/>
          <w:b/>
        </w:rPr>
        <w:t>’</w:t>
      </w:r>
      <w:r w:rsidR="007F3277" w:rsidRPr="00F169F0">
        <w:rPr>
          <w:rFonts w:ascii="Calibri" w:hAnsi="Calibri"/>
          <w:b/>
        </w:rPr>
        <w:t xml:space="preserve"> set to ‘yes’ and date set</w:t>
      </w:r>
    </w:p>
    <w:p w:rsidR="007F3277" w:rsidRPr="00F169F0" w:rsidRDefault="007F3277" w:rsidP="004A72AA">
      <w:pPr>
        <w:rPr>
          <w:rFonts w:ascii="Calibri" w:hAnsi="Calibri"/>
        </w:rPr>
      </w:pPr>
      <w:r w:rsidRPr="00F169F0">
        <w:rPr>
          <w:rFonts w:ascii="Calibri" w:hAnsi="Calibri"/>
        </w:rPr>
        <w:t>Data transfer is thought to be fool proof bu</w:t>
      </w:r>
      <w:r w:rsidR="00876A04" w:rsidRPr="00F169F0">
        <w:rPr>
          <w:rFonts w:ascii="Calibri" w:hAnsi="Calibri"/>
        </w:rPr>
        <w:t>t practices can check if a KIS</w:t>
      </w:r>
      <w:r w:rsidRPr="00F169F0">
        <w:rPr>
          <w:rFonts w:ascii="Calibri" w:hAnsi="Calibri"/>
        </w:rPr>
        <w:t xml:space="preserve"> record is available by logging on to ECS.</w:t>
      </w:r>
    </w:p>
    <w:p w:rsidR="0015178A" w:rsidRPr="00F169F0" w:rsidRDefault="007F3277" w:rsidP="004A72AA">
      <w:pPr>
        <w:rPr>
          <w:rFonts w:ascii="Calibri" w:hAnsi="Calibri"/>
        </w:rPr>
      </w:pPr>
      <w:r w:rsidRPr="00F169F0">
        <w:rPr>
          <w:rFonts w:ascii="Calibri" w:hAnsi="Calibri"/>
        </w:rPr>
        <w:br w:type="page"/>
      </w:r>
      <w:r w:rsidR="009A02D9" w:rsidRPr="00F169F0">
        <w:rPr>
          <w:rFonts w:ascii="Calibri" w:hAnsi="Calibri"/>
          <w:b/>
        </w:rPr>
        <w:lastRenderedPageBreak/>
        <w:t>USING KIS</w:t>
      </w:r>
    </w:p>
    <w:p w:rsidR="00AE5A72" w:rsidRPr="00F169F0" w:rsidRDefault="00AE5A72" w:rsidP="004A72AA">
      <w:pPr>
        <w:rPr>
          <w:rFonts w:ascii="Calibri" w:hAnsi="Calibri"/>
        </w:rPr>
      </w:pPr>
      <w:r>
        <w:rPr>
          <w:rFonts w:ascii="Calibri" w:hAnsi="Calibri"/>
        </w:rPr>
        <w:t xml:space="preserve">To enter data in </w:t>
      </w:r>
      <w:r w:rsidR="009A02D9" w:rsidRPr="00F169F0">
        <w:rPr>
          <w:rFonts w:ascii="Calibri" w:hAnsi="Calibri"/>
        </w:rPr>
        <w:t>KIS Consultation Mode</w:t>
      </w:r>
      <w:r>
        <w:rPr>
          <w:rFonts w:ascii="Calibri" w:hAnsi="Calibri"/>
        </w:rPr>
        <w:t xml:space="preserve"> must be used.</w:t>
      </w:r>
    </w:p>
    <w:p w:rsidR="009A02D9" w:rsidRPr="00F169F0" w:rsidRDefault="009A02D9" w:rsidP="004A72AA">
      <w:pPr>
        <w:rPr>
          <w:rFonts w:ascii="Calibri" w:hAnsi="Calibri"/>
        </w:rPr>
      </w:pPr>
      <w:r w:rsidRPr="00F169F0">
        <w:rPr>
          <w:rFonts w:ascii="Calibri" w:hAnsi="Calibri"/>
        </w:rPr>
        <w:t>‘8 – KIS’ will open the KIS dialogue box.</w:t>
      </w:r>
    </w:p>
    <w:p w:rsidR="009A02D9" w:rsidRPr="00F169F0" w:rsidRDefault="009A02D9" w:rsidP="004A72AA">
      <w:pPr>
        <w:rPr>
          <w:rFonts w:ascii="Calibri" w:hAnsi="Calibri"/>
        </w:rPr>
      </w:pPr>
      <w:r w:rsidRPr="00F169F0">
        <w:rPr>
          <w:rFonts w:ascii="Calibri" w:hAnsi="Calibri"/>
        </w:rPr>
        <w:t xml:space="preserve">The KIS dialogue box consists of 6 tabs: </w:t>
      </w:r>
    </w:p>
    <w:p w:rsidR="009A02D9" w:rsidRPr="00F169F0" w:rsidRDefault="009A02D9" w:rsidP="009E4133">
      <w:pPr>
        <w:numPr>
          <w:ilvl w:val="0"/>
          <w:numId w:val="7"/>
        </w:numPr>
        <w:rPr>
          <w:rFonts w:ascii="Calibri" w:hAnsi="Calibri"/>
        </w:rPr>
      </w:pPr>
      <w:r w:rsidRPr="00F169F0">
        <w:rPr>
          <w:rFonts w:ascii="Calibri" w:hAnsi="Calibri"/>
        </w:rPr>
        <w:t>0 – Consent</w:t>
      </w:r>
    </w:p>
    <w:p w:rsidR="00E64BF4" w:rsidRPr="00F169F0" w:rsidRDefault="009A02D9" w:rsidP="009E4133">
      <w:pPr>
        <w:numPr>
          <w:ilvl w:val="0"/>
          <w:numId w:val="7"/>
        </w:numPr>
        <w:rPr>
          <w:rFonts w:ascii="Calibri" w:hAnsi="Calibri"/>
        </w:rPr>
      </w:pPr>
      <w:r w:rsidRPr="00F169F0">
        <w:rPr>
          <w:rFonts w:ascii="Calibri" w:hAnsi="Calibri"/>
        </w:rPr>
        <w:t>1</w:t>
      </w:r>
      <w:r w:rsidR="00E64BF4" w:rsidRPr="00F169F0">
        <w:rPr>
          <w:rFonts w:ascii="Calibri" w:hAnsi="Calibri"/>
        </w:rPr>
        <w:t xml:space="preserve"> </w:t>
      </w:r>
      <w:r w:rsidRPr="00F169F0">
        <w:rPr>
          <w:rFonts w:ascii="Calibri" w:hAnsi="Calibri"/>
        </w:rPr>
        <w:t>: Demographics</w:t>
      </w:r>
    </w:p>
    <w:p w:rsidR="00E64BF4" w:rsidRPr="00F169F0" w:rsidRDefault="00E64BF4" w:rsidP="009E4133">
      <w:pPr>
        <w:numPr>
          <w:ilvl w:val="0"/>
          <w:numId w:val="7"/>
        </w:numPr>
        <w:rPr>
          <w:rFonts w:ascii="Calibri" w:hAnsi="Calibri"/>
        </w:rPr>
      </w:pPr>
      <w:r w:rsidRPr="00F169F0">
        <w:rPr>
          <w:rFonts w:ascii="Calibri" w:hAnsi="Calibri"/>
        </w:rPr>
        <w:t>2 : Current Situation</w:t>
      </w:r>
    </w:p>
    <w:p w:rsidR="009A02D9" w:rsidRPr="00F169F0" w:rsidRDefault="00E64BF4" w:rsidP="009E4133">
      <w:pPr>
        <w:numPr>
          <w:ilvl w:val="0"/>
          <w:numId w:val="7"/>
        </w:numPr>
        <w:rPr>
          <w:rFonts w:ascii="Calibri" w:hAnsi="Calibri"/>
        </w:rPr>
      </w:pPr>
      <w:r w:rsidRPr="00F169F0">
        <w:rPr>
          <w:rFonts w:ascii="Calibri" w:hAnsi="Calibri"/>
        </w:rPr>
        <w:t>3 : Care &amp; Support</w:t>
      </w:r>
      <w:r w:rsidR="009A02D9" w:rsidRPr="00F169F0">
        <w:rPr>
          <w:rFonts w:ascii="Calibri" w:hAnsi="Calibri"/>
        </w:rPr>
        <w:t xml:space="preserve"> </w:t>
      </w:r>
    </w:p>
    <w:p w:rsidR="009A02D9" w:rsidRPr="00F169F0" w:rsidRDefault="00E64BF4" w:rsidP="009E4133">
      <w:pPr>
        <w:numPr>
          <w:ilvl w:val="0"/>
          <w:numId w:val="7"/>
        </w:numPr>
        <w:rPr>
          <w:rFonts w:ascii="Calibri" w:hAnsi="Calibri"/>
        </w:rPr>
      </w:pPr>
      <w:r w:rsidRPr="00F169F0">
        <w:rPr>
          <w:rFonts w:ascii="Calibri" w:hAnsi="Calibri"/>
        </w:rPr>
        <w:t>4 : Resuscitation &amp; Preferred Place Of care</w:t>
      </w:r>
    </w:p>
    <w:p w:rsidR="00E64BF4" w:rsidRPr="00F169F0" w:rsidRDefault="00AE5A72" w:rsidP="009E4133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5 : </w:t>
      </w:r>
      <w:r w:rsidR="00876A04" w:rsidRPr="00F169F0">
        <w:rPr>
          <w:rFonts w:ascii="Calibri" w:hAnsi="Calibri"/>
        </w:rPr>
        <w:t>Palliative Care</w:t>
      </w:r>
    </w:p>
    <w:p w:rsidR="00E64BF4" w:rsidRPr="00F169F0" w:rsidRDefault="00E64BF4" w:rsidP="004A72AA">
      <w:pPr>
        <w:rPr>
          <w:rFonts w:ascii="Calibri" w:hAnsi="Calibri"/>
          <w:b/>
        </w:rPr>
      </w:pPr>
    </w:p>
    <w:p w:rsidR="004A72AA" w:rsidRPr="00F169F0" w:rsidRDefault="005A6818" w:rsidP="00706772">
      <w:p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‘0 –</w:t>
      </w:r>
      <w:r w:rsidR="00E64BF4" w:rsidRPr="00F169F0">
        <w:rPr>
          <w:rFonts w:ascii="Calibri" w:hAnsi="Calibri"/>
          <w:b/>
        </w:rPr>
        <w:t xml:space="preserve"> Consent’</w:t>
      </w:r>
    </w:p>
    <w:p w:rsidR="00172E8A" w:rsidRPr="00F169F0" w:rsidRDefault="00172E8A" w:rsidP="00516FA1">
      <w:pPr>
        <w:numPr>
          <w:ilvl w:val="0"/>
          <w:numId w:val="5"/>
        </w:num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KIS Upload decision</w:t>
      </w:r>
    </w:p>
    <w:p w:rsidR="00172E8A" w:rsidRPr="00F169F0" w:rsidRDefault="00172E8A" w:rsidP="00665181">
      <w:pPr>
        <w:rPr>
          <w:rFonts w:ascii="Calibri" w:hAnsi="Calibri"/>
        </w:rPr>
      </w:pPr>
      <w:r w:rsidRPr="00F169F0">
        <w:rPr>
          <w:rFonts w:ascii="Calibri" w:hAnsi="Calibri"/>
        </w:rPr>
        <w:t>When KIS is opened the ‘0 – Consent’ tab is the active tab.</w:t>
      </w:r>
    </w:p>
    <w:p w:rsidR="00172E8A" w:rsidRPr="00F169F0" w:rsidRDefault="00172E8A" w:rsidP="00665181">
      <w:pPr>
        <w:rPr>
          <w:rFonts w:ascii="Calibri" w:hAnsi="Calibri"/>
        </w:rPr>
      </w:pPr>
      <w:r w:rsidRPr="00F169F0">
        <w:rPr>
          <w:rFonts w:ascii="Calibri" w:hAnsi="Calibri"/>
        </w:rPr>
        <w:t>‘KIS upload decision’ is the first field in the ‘0 – Consent’ tab. If data is to be uploaded the ‘allow data upload’ option must be selected and the date that this entry is valid from set.</w:t>
      </w:r>
    </w:p>
    <w:p w:rsidR="000E3B60" w:rsidRPr="00F169F0" w:rsidRDefault="00172E8A" w:rsidP="00516FA1">
      <w:pPr>
        <w:numPr>
          <w:ilvl w:val="0"/>
          <w:numId w:val="5"/>
        </w:num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Patient c</w:t>
      </w:r>
      <w:r w:rsidR="000E3B60" w:rsidRPr="00F169F0">
        <w:rPr>
          <w:rFonts w:ascii="Calibri" w:hAnsi="Calibri"/>
          <w:b/>
        </w:rPr>
        <w:t>onsent</w:t>
      </w:r>
    </w:p>
    <w:p w:rsidR="00172E8A" w:rsidRPr="00F169F0" w:rsidRDefault="004A72AA" w:rsidP="00665181">
      <w:pPr>
        <w:rPr>
          <w:rFonts w:ascii="Calibri" w:hAnsi="Calibri"/>
        </w:rPr>
      </w:pPr>
      <w:r w:rsidRPr="00F169F0">
        <w:rPr>
          <w:rFonts w:ascii="Calibri" w:hAnsi="Calibri"/>
        </w:rPr>
        <w:t xml:space="preserve">As has always been the case consent must be given by the patient for transfer of information from GP practices </w:t>
      </w:r>
      <w:r w:rsidR="000E3B60" w:rsidRPr="00F169F0">
        <w:rPr>
          <w:rFonts w:ascii="Calibri" w:hAnsi="Calibri"/>
        </w:rPr>
        <w:t xml:space="preserve">to OOH medical services. </w:t>
      </w:r>
    </w:p>
    <w:p w:rsidR="000E3B60" w:rsidRPr="00F169F0" w:rsidRDefault="000E3B60" w:rsidP="00665181">
      <w:pPr>
        <w:rPr>
          <w:rFonts w:ascii="Calibri" w:hAnsi="Calibri"/>
        </w:rPr>
      </w:pPr>
      <w:r w:rsidRPr="00F169F0">
        <w:rPr>
          <w:rFonts w:ascii="Calibri" w:hAnsi="Calibri"/>
        </w:rPr>
        <w:t>KIS</w:t>
      </w:r>
      <w:r w:rsidR="004A72AA" w:rsidRPr="00F169F0">
        <w:rPr>
          <w:rFonts w:ascii="Calibri" w:hAnsi="Calibri"/>
        </w:rPr>
        <w:t xml:space="preserve"> </w:t>
      </w:r>
      <w:r w:rsidRPr="00F169F0">
        <w:rPr>
          <w:rFonts w:ascii="Calibri" w:hAnsi="Calibri"/>
        </w:rPr>
        <w:t xml:space="preserve">consent is </w:t>
      </w:r>
      <w:r w:rsidR="00172E8A" w:rsidRPr="00F169F0">
        <w:rPr>
          <w:rFonts w:ascii="Calibri" w:hAnsi="Calibri"/>
        </w:rPr>
        <w:t xml:space="preserve">very </w:t>
      </w:r>
      <w:r w:rsidR="002F4287" w:rsidRPr="00F169F0">
        <w:rPr>
          <w:rFonts w:ascii="Calibri" w:hAnsi="Calibri"/>
        </w:rPr>
        <w:t>explicit</w:t>
      </w:r>
      <w:r w:rsidR="00172E8A" w:rsidRPr="00F169F0">
        <w:rPr>
          <w:rFonts w:ascii="Calibri" w:hAnsi="Calibri"/>
        </w:rPr>
        <w:t xml:space="preserve"> and, as with ePCS, forms</w:t>
      </w:r>
      <w:r w:rsidRPr="00F169F0">
        <w:rPr>
          <w:rFonts w:ascii="Calibri" w:hAnsi="Calibri"/>
        </w:rPr>
        <w:t xml:space="preserve"> part of the trigger for upload.</w:t>
      </w:r>
    </w:p>
    <w:p w:rsidR="00172E8A" w:rsidRPr="00F169F0" w:rsidRDefault="00172E8A" w:rsidP="00665181">
      <w:pPr>
        <w:rPr>
          <w:rFonts w:ascii="Calibri" w:hAnsi="Calibri"/>
        </w:rPr>
      </w:pPr>
      <w:r w:rsidRPr="00F169F0">
        <w:rPr>
          <w:rFonts w:ascii="Calibri" w:hAnsi="Calibri"/>
        </w:rPr>
        <w:t>If the patient has consented then this option should be chosen</w:t>
      </w:r>
      <w:r w:rsidR="003B49C7" w:rsidRPr="00F169F0">
        <w:rPr>
          <w:rFonts w:ascii="Calibri" w:hAnsi="Calibri"/>
        </w:rPr>
        <w:t xml:space="preserve"> and the date that this entry is valid from should be added. Where patient consent has been given (the vast majority of situations) the rem</w:t>
      </w:r>
      <w:r w:rsidR="00AE5A72">
        <w:rPr>
          <w:rFonts w:ascii="Calibri" w:hAnsi="Calibri"/>
        </w:rPr>
        <w:t>ainder of the ‘Patient consent</w:t>
      </w:r>
      <w:r w:rsidR="003B49C7" w:rsidRPr="00F169F0">
        <w:rPr>
          <w:rFonts w:ascii="Calibri" w:hAnsi="Calibri"/>
        </w:rPr>
        <w:t>’ fields do not need to be completed.</w:t>
      </w:r>
    </w:p>
    <w:p w:rsidR="003B49C7" w:rsidRPr="00F169F0" w:rsidRDefault="003B49C7" w:rsidP="00665181">
      <w:pPr>
        <w:rPr>
          <w:rFonts w:ascii="Calibri" w:hAnsi="Calibri"/>
        </w:rPr>
      </w:pPr>
      <w:r w:rsidRPr="00F169F0">
        <w:rPr>
          <w:rFonts w:ascii="Calibri" w:hAnsi="Calibri"/>
        </w:rPr>
        <w:t>If, however, the patient is either not aware of the decision to upload or has refused consent then the remaining fields in ‘Patien</w:t>
      </w:r>
      <w:r w:rsidR="00AE5A72">
        <w:rPr>
          <w:rFonts w:ascii="Calibri" w:hAnsi="Calibri"/>
        </w:rPr>
        <w:t>t consent</w:t>
      </w:r>
      <w:r w:rsidRPr="00F169F0">
        <w:rPr>
          <w:rFonts w:ascii="Calibri" w:hAnsi="Calibri"/>
        </w:rPr>
        <w:t xml:space="preserve">’ need to be completed. </w:t>
      </w:r>
    </w:p>
    <w:p w:rsidR="000E3B60" w:rsidRPr="00F169F0" w:rsidRDefault="005A6818" w:rsidP="00516FA1">
      <w:pPr>
        <w:numPr>
          <w:ilvl w:val="0"/>
          <w:numId w:val="5"/>
        </w:num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Apply Special Note</w:t>
      </w:r>
    </w:p>
    <w:p w:rsidR="005A6818" w:rsidRPr="00F169F0" w:rsidRDefault="005A6818" w:rsidP="00665181">
      <w:pPr>
        <w:rPr>
          <w:rFonts w:ascii="Calibri" w:hAnsi="Calibri"/>
        </w:rPr>
      </w:pPr>
      <w:r w:rsidRPr="00F169F0">
        <w:rPr>
          <w:rFonts w:ascii="Calibri" w:hAnsi="Calibri"/>
        </w:rPr>
        <w:t>If a Special Note is wished then the ‘Apply Special Note</w:t>
      </w:r>
      <w:r w:rsidR="00AE5A72">
        <w:rPr>
          <w:rFonts w:ascii="Calibri" w:hAnsi="Calibri"/>
        </w:rPr>
        <w:t>’</w:t>
      </w:r>
      <w:r w:rsidRPr="00F169F0">
        <w:rPr>
          <w:rFonts w:ascii="Calibri" w:hAnsi="Calibri"/>
        </w:rPr>
        <w:t xml:space="preserve"> box should be ticked and a free text special note added. This can be given an expiry date if wished.</w:t>
      </w:r>
    </w:p>
    <w:p w:rsidR="00876A04" w:rsidRPr="00F169F0" w:rsidRDefault="00876A04" w:rsidP="00665181">
      <w:pPr>
        <w:rPr>
          <w:rFonts w:ascii="Calibri" w:hAnsi="Calibri"/>
        </w:rPr>
      </w:pPr>
      <w:r w:rsidRPr="00F169F0">
        <w:rPr>
          <w:rFonts w:ascii="Calibri" w:hAnsi="Calibri"/>
        </w:rPr>
        <w:t>The Special Note section is one of the most important fields within the system allowing a large quantity of very varied information felt to be relevant to the patients management and care to be made readily and available to other services.</w:t>
      </w:r>
    </w:p>
    <w:p w:rsidR="005A6818" w:rsidRPr="00F169F0" w:rsidRDefault="00CC5964" w:rsidP="0038381B">
      <w:pPr>
        <w:rPr>
          <w:rFonts w:ascii="Calibri" w:hAnsi="Calibri"/>
        </w:rPr>
      </w:pPr>
      <w:r w:rsidRPr="00F169F0">
        <w:rPr>
          <w:rFonts w:ascii="Calibri" w:hAnsi="Calibri"/>
        </w:rPr>
        <w:t>Whether or not</w:t>
      </w:r>
      <w:r w:rsidR="005A6818" w:rsidRPr="00F169F0">
        <w:rPr>
          <w:rFonts w:ascii="Calibri" w:hAnsi="Calibri"/>
        </w:rPr>
        <w:t xml:space="preserve"> a Special Note </w:t>
      </w:r>
      <w:r w:rsidRPr="00F169F0">
        <w:rPr>
          <w:rFonts w:ascii="Calibri" w:hAnsi="Calibri"/>
        </w:rPr>
        <w:t xml:space="preserve">is added </w:t>
      </w:r>
      <w:r w:rsidR="005A6818" w:rsidRPr="00F169F0">
        <w:rPr>
          <w:rFonts w:ascii="Calibri" w:hAnsi="Calibri"/>
        </w:rPr>
        <w:t>has no bearing on data upload.</w:t>
      </w:r>
    </w:p>
    <w:p w:rsidR="0011790D" w:rsidRPr="00F169F0" w:rsidRDefault="0011790D" w:rsidP="0011790D">
      <w:pPr>
        <w:numPr>
          <w:ilvl w:val="0"/>
          <w:numId w:val="5"/>
        </w:num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KIS Review Date</w:t>
      </w:r>
    </w:p>
    <w:p w:rsidR="0011790D" w:rsidRPr="00F169F0" w:rsidRDefault="00B72F47" w:rsidP="0011790D">
      <w:pPr>
        <w:rPr>
          <w:rFonts w:ascii="Calibri" w:hAnsi="Calibri"/>
        </w:rPr>
      </w:pPr>
      <w:r w:rsidRPr="00F169F0">
        <w:rPr>
          <w:rFonts w:ascii="Calibri" w:hAnsi="Calibri"/>
        </w:rPr>
        <w:t>Though not needed for data upload t</w:t>
      </w:r>
      <w:r w:rsidR="0011790D" w:rsidRPr="00F169F0">
        <w:rPr>
          <w:rFonts w:ascii="Calibri" w:hAnsi="Calibri"/>
        </w:rPr>
        <w:t>his box must be ticked and a review date chosen</w:t>
      </w:r>
      <w:r w:rsidR="00A8283F" w:rsidRPr="00F169F0">
        <w:rPr>
          <w:rFonts w:ascii="Calibri" w:hAnsi="Calibri"/>
        </w:rPr>
        <w:t>.</w:t>
      </w:r>
    </w:p>
    <w:p w:rsidR="0011790D" w:rsidRPr="00F169F0" w:rsidRDefault="0011790D" w:rsidP="0011790D">
      <w:pPr>
        <w:rPr>
          <w:rFonts w:ascii="Calibri" w:hAnsi="Calibri"/>
        </w:rPr>
      </w:pPr>
    </w:p>
    <w:p w:rsidR="0011790D" w:rsidRPr="00F169F0" w:rsidRDefault="0011790D" w:rsidP="0011790D">
      <w:p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Data Upload</w:t>
      </w:r>
    </w:p>
    <w:p w:rsidR="0011790D" w:rsidRPr="00F169F0" w:rsidRDefault="00AE5A72" w:rsidP="0011790D">
      <w:pPr>
        <w:rPr>
          <w:rFonts w:ascii="Calibri" w:hAnsi="Calibri"/>
        </w:rPr>
      </w:pPr>
      <w:r>
        <w:rPr>
          <w:rFonts w:ascii="Calibri" w:hAnsi="Calibri"/>
        </w:rPr>
        <w:t>‘</w:t>
      </w:r>
      <w:r w:rsidR="00B72F47" w:rsidRPr="00F169F0">
        <w:rPr>
          <w:rFonts w:ascii="Calibri" w:hAnsi="Calibri"/>
        </w:rPr>
        <w:t>KIS Upload decision</w:t>
      </w:r>
      <w:r>
        <w:rPr>
          <w:rFonts w:ascii="Calibri" w:hAnsi="Calibri"/>
        </w:rPr>
        <w:t>’</w:t>
      </w:r>
      <w:r w:rsidR="00B72F47" w:rsidRPr="00F169F0">
        <w:rPr>
          <w:rFonts w:ascii="Calibri" w:hAnsi="Calibri"/>
        </w:rPr>
        <w:t xml:space="preserve"> and </w:t>
      </w:r>
      <w:r>
        <w:rPr>
          <w:rFonts w:ascii="Calibri" w:hAnsi="Calibri"/>
        </w:rPr>
        <w:t>‘</w:t>
      </w:r>
      <w:r w:rsidR="0011790D" w:rsidRPr="00F169F0">
        <w:rPr>
          <w:rFonts w:ascii="Calibri" w:hAnsi="Calibri"/>
        </w:rPr>
        <w:t>Patien</w:t>
      </w:r>
      <w:r>
        <w:rPr>
          <w:rFonts w:ascii="Calibri" w:hAnsi="Calibri"/>
        </w:rPr>
        <w:t>t consent’</w:t>
      </w:r>
      <w:r w:rsidR="0011790D" w:rsidRPr="00F169F0">
        <w:rPr>
          <w:rFonts w:ascii="Calibri" w:hAnsi="Calibri"/>
        </w:rPr>
        <w:t xml:space="preserve"> must be completed for data to upload.</w:t>
      </w:r>
    </w:p>
    <w:p w:rsidR="0011790D" w:rsidRPr="00F169F0" w:rsidRDefault="0011790D" w:rsidP="0011790D">
      <w:pPr>
        <w:rPr>
          <w:rFonts w:ascii="Calibri" w:hAnsi="Calibri"/>
        </w:rPr>
      </w:pPr>
    </w:p>
    <w:p w:rsidR="005A6818" w:rsidRPr="00F169F0" w:rsidRDefault="0004607E" w:rsidP="0016165E">
      <w:pPr>
        <w:rPr>
          <w:rFonts w:ascii="Calibri" w:hAnsi="Calibri"/>
          <w:b/>
        </w:rPr>
      </w:pPr>
      <w:r w:rsidRPr="00F169F0">
        <w:rPr>
          <w:rFonts w:ascii="Calibri" w:hAnsi="Calibri"/>
          <w:b/>
        </w:rPr>
        <w:br w:type="page"/>
      </w:r>
      <w:r w:rsidR="00E64BF4" w:rsidRPr="00F169F0">
        <w:rPr>
          <w:rFonts w:ascii="Calibri" w:hAnsi="Calibri"/>
          <w:b/>
        </w:rPr>
        <w:lastRenderedPageBreak/>
        <w:t>1 : Demographics</w:t>
      </w:r>
    </w:p>
    <w:p w:rsidR="00516FA1" w:rsidRPr="00F169F0" w:rsidRDefault="00516FA1" w:rsidP="00516FA1">
      <w:pPr>
        <w:numPr>
          <w:ilvl w:val="0"/>
          <w:numId w:val="5"/>
        </w:num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Patient Details</w:t>
      </w:r>
    </w:p>
    <w:p w:rsidR="00516FA1" w:rsidRPr="00F169F0" w:rsidRDefault="00516FA1" w:rsidP="00516FA1">
      <w:pPr>
        <w:numPr>
          <w:ilvl w:val="0"/>
          <w:numId w:val="5"/>
        </w:num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Practice Details</w:t>
      </w:r>
    </w:p>
    <w:p w:rsidR="0011790D" w:rsidRPr="00F169F0" w:rsidRDefault="0011790D" w:rsidP="00516FA1">
      <w:pPr>
        <w:numPr>
          <w:ilvl w:val="0"/>
          <w:numId w:val="5"/>
        </w:num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Usual GP</w:t>
      </w:r>
    </w:p>
    <w:p w:rsidR="00516FA1" w:rsidRPr="00F169F0" w:rsidRDefault="0011790D" w:rsidP="0038381B">
      <w:pPr>
        <w:rPr>
          <w:rFonts w:ascii="Calibri" w:hAnsi="Calibri"/>
        </w:rPr>
      </w:pPr>
      <w:r w:rsidRPr="00F169F0">
        <w:rPr>
          <w:rFonts w:ascii="Calibri" w:hAnsi="Calibri"/>
        </w:rPr>
        <w:t>These are all pre-filled</w:t>
      </w:r>
    </w:p>
    <w:p w:rsidR="0011790D" w:rsidRPr="00F169F0" w:rsidRDefault="0011790D" w:rsidP="00516FA1">
      <w:pPr>
        <w:numPr>
          <w:ilvl w:val="0"/>
          <w:numId w:val="6"/>
        </w:num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Contact Number</w:t>
      </w:r>
      <w:r w:rsidR="00AE5A72">
        <w:rPr>
          <w:rFonts w:ascii="Calibri" w:hAnsi="Calibri"/>
          <w:b/>
        </w:rPr>
        <w:t>s</w:t>
      </w:r>
    </w:p>
    <w:p w:rsidR="0011790D" w:rsidRPr="00F169F0" w:rsidRDefault="0011790D" w:rsidP="0011790D">
      <w:pPr>
        <w:rPr>
          <w:rFonts w:ascii="Calibri" w:hAnsi="Calibri"/>
        </w:rPr>
      </w:pPr>
      <w:r w:rsidRPr="00F169F0">
        <w:rPr>
          <w:rFonts w:ascii="Calibri" w:hAnsi="Calibri"/>
        </w:rPr>
        <w:t>A useful addition is the ability to add an additional contact number</w:t>
      </w:r>
    </w:p>
    <w:p w:rsidR="00516FA1" w:rsidRDefault="0011790D" w:rsidP="00516FA1">
      <w:pPr>
        <w:numPr>
          <w:ilvl w:val="0"/>
          <w:numId w:val="6"/>
        </w:num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Carers</w:t>
      </w:r>
    </w:p>
    <w:p w:rsidR="00AE5A72" w:rsidRPr="00AE5A72" w:rsidRDefault="00AE5A72" w:rsidP="00AE5A72">
      <w:pPr>
        <w:rPr>
          <w:rFonts w:ascii="Calibri" w:hAnsi="Calibri"/>
        </w:rPr>
      </w:pPr>
      <w:r w:rsidRPr="00F169F0">
        <w:rPr>
          <w:rFonts w:ascii="Calibri" w:hAnsi="Calibri"/>
        </w:rPr>
        <w:t>Carers can be added as before</w:t>
      </w:r>
    </w:p>
    <w:p w:rsidR="0011790D" w:rsidRPr="00F169F0" w:rsidRDefault="0011790D" w:rsidP="00516FA1">
      <w:pPr>
        <w:numPr>
          <w:ilvl w:val="0"/>
          <w:numId w:val="6"/>
        </w:num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Next of Kin</w:t>
      </w:r>
    </w:p>
    <w:p w:rsidR="0016165E" w:rsidRPr="00F169F0" w:rsidRDefault="0011790D" w:rsidP="00516FA1">
      <w:pPr>
        <w:rPr>
          <w:rFonts w:ascii="Calibri" w:hAnsi="Calibri"/>
        </w:rPr>
      </w:pPr>
      <w:r w:rsidRPr="00F169F0">
        <w:rPr>
          <w:rFonts w:ascii="Calibri" w:hAnsi="Calibri"/>
        </w:rPr>
        <w:t xml:space="preserve">There is now additional space to note </w:t>
      </w:r>
      <w:proofErr w:type="spellStart"/>
      <w:r w:rsidRPr="00F169F0">
        <w:rPr>
          <w:rFonts w:ascii="Calibri" w:hAnsi="Calibri"/>
        </w:rPr>
        <w:t>NoK</w:t>
      </w:r>
      <w:proofErr w:type="spellEnd"/>
      <w:r w:rsidRPr="00F169F0">
        <w:rPr>
          <w:rFonts w:ascii="Calibri" w:hAnsi="Calibri"/>
        </w:rPr>
        <w:t>, remembe</w:t>
      </w:r>
      <w:r w:rsidR="0004607E" w:rsidRPr="00F169F0">
        <w:rPr>
          <w:rFonts w:ascii="Calibri" w:hAnsi="Calibri"/>
        </w:rPr>
        <w:t>ring</w:t>
      </w:r>
      <w:r w:rsidRPr="00F169F0">
        <w:rPr>
          <w:rFonts w:ascii="Calibri" w:hAnsi="Calibri"/>
        </w:rPr>
        <w:t xml:space="preserve"> that </w:t>
      </w:r>
      <w:proofErr w:type="spellStart"/>
      <w:r w:rsidRPr="00F169F0">
        <w:rPr>
          <w:rFonts w:ascii="Calibri" w:hAnsi="Calibri"/>
        </w:rPr>
        <w:t>NoK</w:t>
      </w:r>
      <w:proofErr w:type="spellEnd"/>
      <w:r w:rsidRPr="00F169F0">
        <w:rPr>
          <w:rFonts w:ascii="Calibri" w:hAnsi="Calibri"/>
        </w:rPr>
        <w:t xml:space="preserve"> does not afford any legal status.</w:t>
      </w:r>
    </w:p>
    <w:p w:rsidR="0016165E" w:rsidRPr="00F169F0" w:rsidRDefault="00A36152" w:rsidP="0016165E">
      <w:pPr>
        <w:numPr>
          <w:ilvl w:val="0"/>
          <w:numId w:val="3"/>
        </w:numPr>
        <w:rPr>
          <w:rFonts w:ascii="Calibri" w:hAnsi="Calibri"/>
        </w:rPr>
      </w:pPr>
      <w:r w:rsidRPr="00F169F0">
        <w:rPr>
          <w:rFonts w:ascii="Calibri" w:hAnsi="Calibri"/>
          <w:b/>
        </w:rPr>
        <w:t>Access Information</w:t>
      </w:r>
    </w:p>
    <w:p w:rsidR="0011790D" w:rsidRPr="00F169F0" w:rsidRDefault="00AE5A72" w:rsidP="0011790D">
      <w:pPr>
        <w:rPr>
          <w:rFonts w:ascii="Calibri" w:hAnsi="Calibri"/>
        </w:rPr>
      </w:pPr>
      <w:r>
        <w:rPr>
          <w:rFonts w:ascii="Calibri" w:hAnsi="Calibri"/>
        </w:rPr>
        <w:t>‘</w:t>
      </w:r>
      <w:r w:rsidR="0011790D" w:rsidRPr="00F169F0">
        <w:rPr>
          <w:rFonts w:ascii="Calibri" w:hAnsi="Calibri"/>
        </w:rPr>
        <w:t>Key holder</w:t>
      </w:r>
      <w:r>
        <w:rPr>
          <w:rFonts w:ascii="Calibri" w:hAnsi="Calibri"/>
        </w:rPr>
        <w:t>’</w:t>
      </w:r>
      <w:r w:rsidR="0011790D" w:rsidRPr="00F169F0">
        <w:rPr>
          <w:rFonts w:ascii="Calibri" w:hAnsi="Calibri"/>
        </w:rPr>
        <w:t xml:space="preserve"> and </w:t>
      </w:r>
      <w:r>
        <w:rPr>
          <w:rFonts w:ascii="Calibri" w:hAnsi="Calibri"/>
        </w:rPr>
        <w:t>‘</w:t>
      </w:r>
      <w:r w:rsidR="0011790D" w:rsidRPr="00F169F0">
        <w:rPr>
          <w:rFonts w:ascii="Calibri" w:hAnsi="Calibri"/>
        </w:rPr>
        <w:t>Address instructions</w:t>
      </w:r>
      <w:r>
        <w:rPr>
          <w:rFonts w:ascii="Calibri" w:hAnsi="Calibri"/>
        </w:rPr>
        <w:t>’</w:t>
      </w:r>
      <w:r w:rsidR="0011790D" w:rsidRPr="00F169F0">
        <w:rPr>
          <w:rFonts w:ascii="Calibri" w:hAnsi="Calibri"/>
        </w:rPr>
        <w:t>. Both</w:t>
      </w:r>
      <w:r>
        <w:rPr>
          <w:rFonts w:ascii="Calibri" w:hAnsi="Calibri"/>
        </w:rPr>
        <w:t xml:space="preserve"> are very useful and</w:t>
      </w:r>
      <w:r w:rsidR="0011790D" w:rsidRPr="00F169F0">
        <w:rPr>
          <w:rFonts w:ascii="Calibri" w:hAnsi="Calibri"/>
        </w:rPr>
        <w:t xml:space="preserve"> have adequate free text space.</w:t>
      </w:r>
    </w:p>
    <w:p w:rsidR="00E64BF4" w:rsidRPr="00F169F0" w:rsidRDefault="00E64BF4" w:rsidP="0038381B">
      <w:pPr>
        <w:rPr>
          <w:rFonts w:ascii="Calibri" w:hAnsi="Calibri"/>
        </w:rPr>
      </w:pPr>
    </w:p>
    <w:p w:rsidR="00E64BF4" w:rsidRPr="00F169F0" w:rsidRDefault="00E64BF4" w:rsidP="0016165E">
      <w:p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2 : Current Situation</w:t>
      </w:r>
    </w:p>
    <w:p w:rsidR="00437CB4" w:rsidRPr="00F169F0" w:rsidRDefault="00437CB4" w:rsidP="0016165E">
      <w:pPr>
        <w:numPr>
          <w:ilvl w:val="0"/>
          <w:numId w:val="3"/>
        </w:numPr>
        <w:rPr>
          <w:rFonts w:ascii="Calibri" w:hAnsi="Calibri"/>
        </w:rPr>
      </w:pPr>
      <w:r w:rsidRPr="00F169F0">
        <w:rPr>
          <w:rFonts w:ascii="Calibri" w:hAnsi="Calibri"/>
          <w:b/>
        </w:rPr>
        <w:t>Medical History</w:t>
      </w:r>
    </w:p>
    <w:p w:rsidR="0011790D" w:rsidRPr="00F169F0" w:rsidRDefault="00A36152" w:rsidP="0011790D">
      <w:pPr>
        <w:rPr>
          <w:rFonts w:ascii="Calibri" w:hAnsi="Calibri"/>
        </w:rPr>
      </w:pPr>
      <w:r w:rsidRPr="00F169F0">
        <w:rPr>
          <w:rFonts w:ascii="Calibri" w:hAnsi="Calibri"/>
        </w:rPr>
        <w:t>To add a diagnosis to the KIS click ‘Modify</w:t>
      </w:r>
      <w:r w:rsidR="00437CB4" w:rsidRPr="00F169F0">
        <w:rPr>
          <w:rFonts w:ascii="Calibri" w:hAnsi="Calibri"/>
        </w:rPr>
        <w:t>/Edit’</w:t>
      </w:r>
      <w:r w:rsidRPr="00F169F0">
        <w:rPr>
          <w:rFonts w:ascii="Calibri" w:hAnsi="Calibri"/>
        </w:rPr>
        <w:t xml:space="preserve"> the</w:t>
      </w:r>
      <w:r w:rsidR="00437CB4" w:rsidRPr="00F169F0">
        <w:rPr>
          <w:rFonts w:ascii="Calibri" w:hAnsi="Calibri"/>
        </w:rPr>
        <w:t>n</w:t>
      </w:r>
      <w:r w:rsidRPr="00F169F0">
        <w:rPr>
          <w:rFonts w:ascii="Calibri" w:hAnsi="Calibri"/>
        </w:rPr>
        <w:t xml:space="preserve"> click on the rele</w:t>
      </w:r>
      <w:r w:rsidR="0011790D" w:rsidRPr="00F169F0">
        <w:rPr>
          <w:rFonts w:ascii="Calibri" w:hAnsi="Calibri"/>
        </w:rPr>
        <w:t>vant Problems and click ‘OK’</w:t>
      </w:r>
      <w:r w:rsidRPr="00F169F0">
        <w:rPr>
          <w:rFonts w:ascii="Calibri" w:hAnsi="Calibri"/>
        </w:rPr>
        <w:t xml:space="preserve">. This is an important contractual area as the Palliative Care DES </w:t>
      </w:r>
      <w:r w:rsidR="00876A04" w:rsidRPr="00F169F0">
        <w:rPr>
          <w:rFonts w:ascii="Calibri" w:hAnsi="Calibri"/>
        </w:rPr>
        <w:t xml:space="preserve">currently </w:t>
      </w:r>
      <w:r w:rsidRPr="00F169F0">
        <w:rPr>
          <w:rFonts w:ascii="Calibri" w:hAnsi="Calibri"/>
        </w:rPr>
        <w:t>stipulates ‘diagnosis’ as a minim</w:t>
      </w:r>
      <w:r w:rsidR="00752B7F" w:rsidRPr="00F169F0">
        <w:rPr>
          <w:rFonts w:ascii="Calibri" w:hAnsi="Calibri"/>
        </w:rPr>
        <w:t>um requirement for Anticipatory Care Planning.</w:t>
      </w:r>
      <w:r w:rsidRPr="00F169F0">
        <w:rPr>
          <w:rFonts w:ascii="Calibri" w:hAnsi="Calibri"/>
        </w:rPr>
        <w:t xml:space="preserve"> </w:t>
      </w:r>
    </w:p>
    <w:p w:rsidR="0011790D" w:rsidRPr="00F169F0" w:rsidRDefault="0011790D" w:rsidP="0016165E">
      <w:pPr>
        <w:numPr>
          <w:ilvl w:val="0"/>
          <w:numId w:val="3"/>
        </w:num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Self Management Plan</w:t>
      </w:r>
    </w:p>
    <w:p w:rsidR="0011790D" w:rsidRPr="00F169F0" w:rsidRDefault="0011790D" w:rsidP="0011790D">
      <w:pPr>
        <w:rPr>
          <w:rFonts w:ascii="Calibri" w:hAnsi="Calibri"/>
        </w:rPr>
      </w:pPr>
      <w:r w:rsidRPr="00F169F0">
        <w:rPr>
          <w:rFonts w:ascii="Calibri" w:hAnsi="Calibri"/>
        </w:rPr>
        <w:t>More relevant to the other uses of KIS</w:t>
      </w:r>
    </w:p>
    <w:p w:rsidR="0011790D" w:rsidRPr="00F169F0" w:rsidRDefault="0011790D" w:rsidP="0011790D">
      <w:pPr>
        <w:numPr>
          <w:ilvl w:val="0"/>
          <w:numId w:val="3"/>
        </w:numPr>
        <w:rPr>
          <w:rFonts w:ascii="Calibri" w:hAnsi="Calibri"/>
        </w:rPr>
      </w:pPr>
      <w:r w:rsidRPr="00F169F0">
        <w:rPr>
          <w:rFonts w:ascii="Calibri" w:hAnsi="Calibri"/>
          <w:b/>
        </w:rPr>
        <w:t>Anticipatory Care Plan</w:t>
      </w:r>
    </w:p>
    <w:p w:rsidR="0011790D" w:rsidRPr="00F169F0" w:rsidRDefault="0011790D" w:rsidP="0011790D">
      <w:pPr>
        <w:rPr>
          <w:rFonts w:ascii="Calibri" w:hAnsi="Calibri"/>
        </w:rPr>
      </w:pPr>
      <w:r w:rsidRPr="00F169F0">
        <w:rPr>
          <w:rFonts w:ascii="Calibri" w:hAnsi="Calibri"/>
        </w:rPr>
        <w:t>Ticking this box and adding free text can add more extensive ACP information. This is probably one of the most important fields within KIS.</w:t>
      </w:r>
    </w:p>
    <w:p w:rsidR="0011790D" w:rsidRPr="00F169F0" w:rsidRDefault="0011790D" w:rsidP="0011790D">
      <w:pPr>
        <w:numPr>
          <w:ilvl w:val="0"/>
          <w:numId w:val="3"/>
        </w:numPr>
        <w:rPr>
          <w:rFonts w:ascii="Calibri" w:hAnsi="Calibri"/>
        </w:rPr>
      </w:pPr>
      <w:r w:rsidRPr="00F169F0">
        <w:rPr>
          <w:rFonts w:ascii="Calibri" w:hAnsi="Calibri"/>
          <w:b/>
        </w:rPr>
        <w:t>Single Shared Assessment</w:t>
      </w:r>
    </w:p>
    <w:p w:rsidR="0011790D" w:rsidRPr="00F169F0" w:rsidRDefault="0011790D" w:rsidP="0011790D">
      <w:pPr>
        <w:numPr>
          <w:ilvl w:val="0"/>
          <w:numId w:val="3"/>
        </w:num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Oxygen</w:t>
      </w:r>
    </w:p>
    <w:p w:rsidR="0011790D" w:rsidRPr="00F169F0" w:rsidRDefault="0011790D" w:rsidP="0011790D">
      <w:pPr>
        <w:rPr>
          <w:rFonts w:ascii="Calibri" w:hAnsi="Calibri"/>
        </w:rPr>
      </w:pPr>
      <w:r w:rsidRPr="00F169F0">
        <w:rPr>
          <w:rFonts w:ascii="Calibri" w:hAnsi="Calibri"/>
        </w:rPr>
        <w:t>The presence of home oxygen can be noted here, perhaps particularly important when caring for people with conditions such as COPD who are entering their end of life phase.</w:t>
      </w:r>
    </w:p>
    <w:p w:rsidR="0011790D" w:rsidRPr="00F169F0" w:rsidRDefault="0011790D" w:rsidP="0011790D">
      <w:pPr>
        <w:numPr>
          <w:ilvl w:val="0"/>
          <w:numId w:val="3"/>
        </w:num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Additional Drugs Available at Home</w:t>
      </w:r>
    </w:p>
    <w:p w:rsidR="0011790D" w:rsidRPr="00F169F0" w:rsidRDefault="0011790D" w:rsidP="0011790D">
      <w:pPr>
        <w:rPr>
          <w:rFonts w:ascii="Calibri" w:hAnsi="Calibri"/>
        </w:rPr>
      </w:pPr>
      <w:r w:rsidRPr="00F169F0">
        <w:rPr>
          <w:rFonts w:ascii="Calibri" w:hAnsi="Calibri"/>
        </w:rPr>
        <w:t>This field allows the addition of information on Just in Case/Anticipatory Prescribing medication. In palliative care situations it can be argued that proactive prescribing remains one of the most important tasks of in-hour</w:t>
      </w:r>
      <w:r w:rsidR="00876A04" w:rsidRPr="00F169F0">
        <w:rPr>
          <w:rFonts w:ascii="Calibri" w:hAnsi="Calibri"/>
        </w:rPr>
        <w:t>s general practice and so this filed is a welcome reminder to consider this issue of care/management.</w:t>
      </w:r>
    </w:p>
    <w:p w:rsidR="0011790D" w:rsidRPr="00F169F0" w:rsidRDefault="0011790D" w:rsidP="0016165E">
      <w:pPr>
        <w:numPr>
          <w:ilvl w:val="0"/>
          <w:numId w:val="3"/>
        </w:num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Catheter and Continence Equipment at Home</w:t>
      </w:r>
    </w:p>
    <w:p w:rsidR="00437CB4" w:rsidRPr="00F169F0" w:rsidRDefault="00437CB4" w:rsidP="0038381B">
      <w:pPr>
        <w:rPr>
          <w:rFonts w:ascii="Calibri" w:hAnsi="Calibri"/>
        </w:rPr>
      </w:pPr>
    </w:p>
    <w:p w:rsidR="00E64BF4" w:rsidRPr="00F169F0" w:rsidRDefault="00E64BF4" w:rsidP="0016165E">
      <w:p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3 : Care &amp; Support</w:t>
      </w:r>
    </w:p>
    <w:p w:rsidR="00876A04" w:rsidRPr="00876A04" w:rsidRDefault="00876A04" w:rsidP="00876A04">
      <w:pPr>
        <w:numPr>
          <w:ilvl w:val="0"/>
          <w:numId w:val="3"/>
        </w:numPr>
        <w:rPr>
          <w:rFonts w:ascii="Calibri" w:hAnsi="Calibri"/>
        </w:rPr>
      </w:pPr>
      <w:r w:rsidRPr="00876A04">
        <w:rPr>
          <w:rFonts w:ascii="Calibri" w:hAnsi="Calibri"/>
          <w:b/>
        </w:rPr>
        <w:t>Agency Contacts</w:t>
      </w:r>
    </w:p>
    <w:p w:rsidR="00876A04" w:rsidRPr="00876A04" w:rsidRDefault="00876A04" w:rsidP="00876A04">
      <w:pPr>
        <w:rPr>
          <w:rFonts w:ascii="Calibri" w:hAnsi="Calibri"/>
        </w:rPr>
      </w:pPr>
      <w:r>
        <w:rPr>
          <w:rFonts w:ascii="Calibri" w:hAnsi="Calibri"/>
        </w:rPr>
        <w:t>T</w:t>
      </w:r>
      <w:r w:rsidRPr="00876A04">
        <w:rPr>
          <w:rFonts w:ascii="Calibri" w:hAnsi="Calibri"/>
        </w:rPr>
        <w:t>his contains an extensive drop down pick-list of those involved in the patient’s care.</w:t>
      </w:r>
    </w:p>
    <w:p w:rsidR="00E64BF4" w:rsidRPr="00F169F0" w:rsidRDefault="002B4A47" w:rsidP="0016165E">
      <w:pPr>
        <w:numPr>
          <w:ilvl w:val="0"/>
          <w:numId w:val="3"/>
        </w:num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Moving and Handling Equipment at Home</w:t>
      </w:r>
    </w:p>
    <w:p w:rsidR="002B4A47" w:rsidRPr="00F169F0" w:rsidRDefault="00F03FA5" w:rsidP="0038381B">
      <w:pPr>
        <w:rPr>
          <w:rFonts w:ascii="Calibri" w:hAnsi="Calibri"/>
        </w:rPr>
      </w:pPr>
      <w:r w:rsidRPr="00F169F0">
        <w:rPr>
          <w:rFonts w:ascii="Calibri" w:hAnsi="Calibri"/>
        </w:rPr>
        <w:t>Self explanatory!</w:t>
      </w:r>
    </w:p>
    <w:p w:rsidR="00876A04" w:rsidRPr="00F169F0" w:rsidRDefault="0004607E" w:rsidP="0016165E">
      <w:pPr>
        <w:numPr>
          <w:ilvl w:val="0"/>
          <w:numId w:val="3"/>
        </w:num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Care at Home</w:t>
      </w:r>
    </w:p>
    <w:p w:rsidR="0004607E" w:rsidRPr="00F169F0" w:rsidRDefault="0004607E" w:rsidP="0004607E">
      <w:pPr>
        <w:rPr>
          <w:rFonts w:ascii="Calibri" w:hAnsi="Calibri"/>
        </w:rPr>
      </w:pPr>
      <w:r w:rsidRPr="00F169F0">
        <w:rPr>
          <w:rFonts w:ascii="Calibri" w:hAnsi="Calibri"/>
        </w:rPr>
        <w:t>Basically this deals with the presence of a syringe ‘driver’ (should really be pump!).</w:t>
      </w:r>
    </w:p>
    <w:p w:rsidR="00876A04" w:rsidRPr="00F169F0" w:rsidRDefault="002B4A47" w:rsidP="0004607E">
      <w:pPr>
        <w:numPr>
          <w:ilvl w:val="0"/>
          <w:numId w:val="3"/>
        </w:num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Adults with Incapacity</w:t>
      </w:r>
      <w:r w:rsidR="00F03FA5" w:rsidRPr="00F169F0">
        <w:rPr>
          <w:rFonts w:ascii="Calibri" w:hAnsi="Calibri"/>
          <w:b/>
        </w:rPr>
        <w:t xml:space="preserve"> Form</w:t>
      </w:r>
    </w:p>
    <w:p w:rsidR="0004607E" w:rsidRPr="0004607E" w:rsidRDefault="0004607E" w:rsidP="0004607E">
      <w:pPr>
        <w:numPr>
          <w:ilvl w:val="0"/>
          <w:numId w:val="3"/>
        </w:numPr>
        <w:rPr>
          <w:rFonts w:ascii="Calibri" w:hAnsi="Calibri"/>
          <w:b/>
        </w:rPr>
      </w:pPr>
      <w:r w:rsidRPr="0004607E">
        <w:rPr>
          <w:rFonts w:ascii="Calibri" w:hAnsi="Calibri"/>
          <w:b/>
        </w:rPr>
        <w:t>Power of Attorney</w:t>
      </w:r>
    </w:p>
    <w:p w:rsidR="00F03FA5" w:rsidRPr="00F169F0" w:rsidRDefault="00F03FA5" w:rsidP="0016165E">
      <w:pPr>
        <w:numPr>
          <w:ilvl w:val="0"/>
          <w:numId w:val="3"/>
        </w:num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Guardianship with Welfare Decision Making Powers</w:t>
      </w:r>
    </w:p>
    <w:p w:rsidR="00F03FA5" w:rsidRPr="00F169F0" w:rsidRDefault="00F03FA5" w:rsidP="0038381B">
      <w:pPr>
        <w:rPr>
          <w:rFonts w:ascii="Calibri" w:hAnsi="Calibri"/>
        </w:rPr>
      </w:pPr>
      <w:r w:rsidRPr="00F169F0">
        <w:rPr>
          <w:rFonts w:ascii="Calibri" w:hAnsi="Calibri"/>
        </w:rPr>
        <w:t>All of the</w:t>
      </w:r>
      <w:r w:rsidR="00EB4D36" w:rsidRPr="00F169F0">
        <w:rPr>
          <w:rFonts w:ascii="Calibri" w:hAnsi="Calibri"/>
        </w:rPr>
        <w:t>se</w:t>
      </w:r>
      <w:r w:rsidRPr="00F169F0">
        <w:rPr>
          <w:rFonts w:ascii="Calibri" w:hAnsi="Calibri"/>
        </w:rPr>
        <w:t xml:space="preserve"> can be documented with free text to allow information e.g. name and contact number of PoA.</w:t>
      </w:r>
    </w:p>
    <w:p w:rsidR="007F3277" w:rsidRPr="00F169F0" w:rsidRDefault="00876A04" w:rsidP="0016165E">
      <w:pPr>
        <w:rPr>
          <w:rFonts w:ascii="Calibri" w:hAnsi="Calibri"/>
        </w:rPr>
      </w:pPr>
      <w:r w:rsidRPr="00F169F0">
        <w:rPr>
          <w:rFonts w:ascii="Calibri" w:hAnsi="Calibri"/>
        </w:rPr>
        <w:t>The presence of the second</w:t>
      </w:r>
      <w:r w:rsidR="00F03FA5" w:rsidRPr="00F169F0">
        <w:rPr>
          <w:rFonts w:ascii="Calibri" w:hAnsi="Calibri"/>
        </w:rPr>
        <w:t xml:space="preserve"> heading does seem slightly </w:t>
      </w:r>
      <w:r w:rsidR="00EB4D36" w:rsidRPr="00F169F0">
        <w:rPr>
          <w:rFonts w:ascii="Calibri" w:hAnsi="Calibri"/>
        </w:rPr>
        <w:t>strange along with these</w:t>
      </w:r>
      <w:r w:rsidR="00F03FA5" w:rsidRPr="00F169F0">
        <w:rPr>
          <w:rFonts w:ascii="Calibri" w:hAnsi="Calibri"/>
        </w:rPr>
        <w:t>!</w:t>
      </w:r>
      <w:r w:rsidR="00C558A6" w:rsidRPr="00F169F0">
        <w:rPr>
          <w:rFonts w:ascii="Calibri" w:hAnsi="Calibri"/>
        </w:rPr>
        <w:t xml:space="preserve"> </w:t>
      </w:r>
    </w:p>
    <w:p w:rsidR="00F34879" w:rsidRPr="00F169F0" w:rsidRDefault="007F3277" w:rsidP="0016165E">
      <w:pPr>
        <w:rPr>
          <w:rFonts w:ascii="Calibri" w:hAnsi="Calibri"/>
        </w:rPr>
      </w:pPr>
      <w:r w:rsidRPr="00F169F0">
        <w:rPr>
          <w:rFonts w:ascii="Calibri" w:hAnsi="Calibri"/>
        </w:rPr>
        <w:br w:type="page"/>
      </w:r>
      <w:r w:rsidR="00E64BF4" w:rsidRPr="00F169F0">
        <w:rPr>
          <w:rFonts w:ascii="Calibri" w:hAnsi="Calibri"/>
          <w:b/>
        </w:rPr>
        <w:lastRenderedPageBreak/>
        <w:t>4 : Resuscitation &amp; Preferred Place Of Care</w:t>
      </w:r>
    </w:p>
    <w:p w:rsidR="00E64BF4" w:rsidRPr="00F169F0" w:rsidRDefault="002B4A47" w:rsidP="0016165E">
      <w:pPr>
        <w:numPr>
          <w:ilvl w:val="0"/>
          <w:numId w:val="3"/>
        </w:num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 xml:space="preserve">Preferred Place of </w:t>
      </w:r>
      <w:r w:rsidR="00516FA1" w:rsidRPr="00F169F0">
        <w:rPr>
          <w:rFonts w:ascii="Calibri" w:hAnsi="Calibri"/>
          <w:b/>
        </w:rPr>
        <w:t>Care</w:t>
      </w:r>
    </w:p>
    <w:p w:rsidR="002B4A47" w:rsidRPr="00F169F0" w:rsidRDefault="002B4A47" w:rsidP="004A72AA">
      <w:pPr>
        <w:rPr>
          <w:rFonts w:ascii="Calibri" w:hAnsi="Calibri"/>
        </w:rPr>
      </w:pPr>
      <w:r w:rsidRPr="00F169F0">
        <w:rPr>
          <w:rFonts w:ascii="Calibri" w:hAnsi="Calibri"/>
        </w:rPr>
        <w:t>T</w:t>
      </w:r>
      <w:r w:rsidR="00EB4D36" w:rsidRPr="00F169F0">
        <w:rPr>
          <w:rFonts w:ascii="Calibri" w:hAnsi="Calibri"/>
        </w:rPr>
        <w:t xml:space="preserve">his can be set from an </w:t>
      </w:r>
      <w:r w:rsidR="0004607E" w:rsidRPr="00F169F0">
        <w:rPr>
          <w:rFonts w:ascii="Calibri" w:hAnsi="Calibri"/>
        </w:rPr>
        <w:t>8-option</w:t>
      </w:r>
      <w:r w:rsidR="00EB4D36" w:rsidRPr="00F169F0">
        <w:rPr>
          <w:rFonts w:ascii="Calibri" w:hAnsi="Calibri"/>
        </w:rPr>
        <w:t xml:space="preserve"> pick list </w:t>
      </w:r>
    </w:p>
    <w:p w:rsidR="00E64BF4" w:rsidRPr="00F169F0" w:rsidRDefault="00516FA1" w:rsidP="0016165E">
      <w:pPr>
        <w:numPr>
          <w:ilvl w:val="0"/>
          <w:numId w:val="3"/>
        </w:numPr>
        <w:rPr>
          <w:rFonts w:ascii="Calibri" w:hAnsi="Calibri"/>
        </w:rPr>
      </w:pPr>
      <w:r w:rsidRPr="00F169F0">
        <w:rPr>
          <w:rFonts w:ascii="Calibri" w:hAnsi="Calibri"/>
          <w:b/>
        </w:rPr>
        <w:t>DNACPR</w:t>
      </w:r>
      <w:r w:rsidR="002B4A47" w:rsidRPr="00F169F0">
        <w:rPr>
          <w:rFonts w:ascii="Calibri" w:hAnsi="Calibri"/>
          <w:b/>
        </w:rPr>
        <w:t xml:space="preserve"> </w:t>
      </w:r>
    </w:p>
    <w:p w:rsidR="00D470EF" w:rsidRPr="00E60557" w:rsidRDefault="002B4A47" w:rsidP="00E60557">
      <w:pPr>
        <w:rPr>
          <w:rFonts w:ascii="Calibri" w:hAnsi="Calibri"/>
        </w:rPr>
      </w:pPr>
      <w:r w:rsidRPr="00F169F0">
        <w:rPr>
          <w:rFonts w:ascii="Calibri" w:hAnsi="Calibri"/>
        </w:rPr>
        <w:t>Resuscitation stat</w:t>
      </w:r>
      <w:r w:rsidR="00EB4D36" w:rsidRPr="00F169F0">
        <w:rPr>
          <w:rFonts w:ascii="Calibri" w:hAnsi="Calibri"/>
        </w:rPr>
        <w:t>us can be set to either ‘For resuscitation’ or ‘Not for resuscitation’</w:t>
      </w:r>
      <w:r w:rsidR="00E60557">
        <w:rPr>
          <w:rFonts w:ascii="Calibri" w:hAnsi="Calibri"/>
        </w:rPr>
        <w:t xml:space="preserve"> and whether</w:t>
      </w:r>
      <w:r w:rsidR="00D470EF" w:rsidRPr="00E60557">
        <w:rPr>
          <w:rFonts w:ascii="Calibri" w:hAnsi="Calibri"/>
        </w:rPr>
        <w:t xml:space="preserve"> a DNACPR form is </w:t>
      </w:r>
      <w:r w:rsidR="00E60557">
        <w:rPr>
          <w:rFonts w:ascii="Calibri" w:hAnsi="Calibri"/>
        </w:rPr>
        <w:t>/ is not in place</w:t>
      </w:r>
      <w:r w:rsidR="00D470EF" w:rsidRPr="00E60557">
        <w:rPr>
          <w:rFonts w:ascii="Calibri" w:hAnsi="Calibri"/>
        </w:rPr>
        <w:t>.</w:t>
      </w:r>
    </w:p>
    <w:p w:rsidR="0004607E" w:rsidRPr="00F169F0" w:rsidRDefault="0004607E" w:rsidP="0004607E">
      <w:pPr>
        <w:numPr>
          <w:ilvl w:val="0"/>
          <w:numId w:val="3"/>
        </w:num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CYPADM</w:t>
      </w:r>
    </w:p>
    <w:p w:rsidR="002B4A47" w:rsidRPr="00F169F0" w:rsidRDefault="00EB4D36" w:rsidP="00EB4D36">
      <w:pPr>
        <w:rPr>
          <w:rFonts w:ascii="Calibri" w:hAnsi="Calibri"/>
        </w:rPr>
      </w:pPr>
      <w:r w:rsidRPr="00F169F0">
        <w:rPr>
          <w:rFonts w:ascii="Calibri" w:hAnsi="Calibri"/>
        </w:rPr>
        <w:t>For children / young people whether a CYPADM (Children and Young</w:t>
      </w:r>
      <w:r w:rsidR="009D1848" w:rsidRPr="00F169F0">
        <w:rPr>
          <w:rFonts w:ascii="Calibri" w:hAnsi="Calibri"/>
        </w:rPr>
        <w:t xml:space="preserve"> People Acute Deterioration Management</w:t>
      </w:r>
      <w:r w:rsidRPr="00F169F0">
        <w:rPr>
          <w:rFonts w:ascii="Calibri" w:hAnsi="Calibri"/>
        </w:rPr>
        <w:t xml:space="preserve">) </w:t>
      </w:r>
      <w:r w:rsidR="009D1848" w:rsidRPr="00F169F0">
        <w:rPr>
          <w:rFonts w:ascii="Calibri" w:hAnsi="Calibri"/>
        </w:rPr>
        <w:t xml:space="preserve">form </w:t>
      </w:r>
      <w:r w:rsidRPr="00F169F0">
        <w:rPr>
          <w:rFonts w:ascii="Calibri" w:hAnsi="Calibri"/>
        </w:rPr>
        <w:t xml:space="preserve">is </w:t>
      </w:r>
      <w:r w:rsidR="00E60557">
        <w:rPr>
          <w:rFonts w:ascii="Calibri" w:hAnsi="Calibri"/>
        </w:rPr>
        <w:t>/ is not in place</w:t>
      </w:r>
      <w:r w:rsidRPr="00F169F0">
        <w:rPr>
          <w:rFonts w:ascii="Calibri" w:hAnsi="Calibri"/>
        </w:rPr>
        <w:t>.</w:t>
      </w:r>
    </w:p>
    <w:p w:rsidR="002B4A47" w:rsidRPr="00F169F0" w:rsidRDefault="002B4A47" w:rsidP="004A72AA">
      <w:pPr>
        <w:rPr>
          <w:rFonts w:ascii="Calibri" w:hAnsi="Calibri"/>
        </w:rPr>
      </w:pPr>
    </w:p>
    <w:p w:rsidR="00E64BF4" w:rsidRPr="00F169F0" w:rsidRDefault="00E60557" w:rsidP="0016165E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5 : </w:t>
      </w:r>
      <w:r w:rsidR="00D470EF" w:rsidRPr="00F169F0">
        <w:rPr>
          <w:rFonts w:ascii="Calibri" w:hAnsi="Calibri"/>
          <w:b/>
        </w:rPr>
        <w:t>Palliative Care</w:t>
      </w:r>
    </w:p>
    <w:p w:rsidR="00E64BF4" w:rsidRPr="00F169F0" w:rsidRDefault="00D470EF" w:rsidP="0016165E">
      <w:pPr>
        <w:numPr>
          <w:ilvl w:val="0"/>
          <w:numId w:val="3"/>
        </w:num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Palliative care register</w:t>
      </w:r>
    </w:p>
    <w:p w:rsidR="00D470EF" w:rsidRPr="00F169F0" w:rsidRDefault="00D470EF" w:rsidP="004A72AA">
      <w:pPr>
        <w:rPr>
          <w:rFonts w:ascii="Calibri" w:hAnsi="Calibri"/>
        </w:rPr>
      </w:pPr>
      <w:r w:rsidRPr="00F169F0">
        <w:rPr>
          <w:rFonts w:ascii="Calibri" w:hAnsi="Calibri"/>
        </w:rPr>
        <w:t>This field is used to add the patient to the practice’s palliative care register. It also prompts for a palliative care review date.</w:t>
      </w:r>
    </w:p>
    <w:p w:rsidR="003160E0" w:rsidRPr="00F169F0" w:rsidRDefault="003160E0" w:rsidP="0016165E">
      <w:pPr>
        <w:numPr>
          <w:ilvl w:val="0"/>
          <w:numId w:val="3"/>
        </w:num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OOH arrangements</w:t>
      </w:r>
    </w:p>
    <w:p w:rsidR="00271C2A" w:rsidRPr="00F169F0" w:rsidRDefault="00D470EF" w:rsidP="00271C2A">
      <w:pPr>
        <w:rPr>
          <w:rFonts w:ascii="Calibri" w:hAnsi="Calibri"/>
        </w:rPr>
      </w:pPr>
      <w:r w:rsidRPr="00F169F0">
        <w:rPr>
          <w:rFonts w:ascii="Calibri" w:hAnsi="Calibri"/>
        </w:rPr>
        <w:t>There are t</w:t>
      </w:r>
      <w:r w:rsidR="00271C2A" w:rsidRPr="00F169F0">
        <w:rPr>
          <w:rFonts w:ascii="Calibri" w:hAnsi="Calibri"/>
        </w:rPr>
        <w:t>hree sub headings in this field – ‘</w:t>
      </w:r>
      <w:r w:rsidRPr="00F169F0">
        <w:rPr>
          <w:rFonts w:ascii="Calibri" w:hAnsi="Calibri"/>
        </w:rPr>
        <w:t>Have arrangements been discussed with patient / carer</w:t>
      </w:r>
      <w:r w:rsidR="00271C2A" w:rsidRPr="00F169F0">
        <w:rPr>
          <w:rFonts w:ascii="Calibri" w:hAnsi="Calibri"/>
        </w:rPr>
        <w:t>’,</w:t>
      </w:r>
      <w:r w:rsidRPr="00F169F0">
        <w:rPr>
          <w:rFonts w:ascii="Calibri" w:hAnsi="Calibri"/>
        </w:rPr>
        <w:t xml:space="preserve"> </w:t>
      </w:r>
      <w:r w:rsidR="00271C2A" w:rsidRPr="00F169F0">
        <w:rPr>
          <w:rFonts w:ascii="Calibri" w:hAnsi="Calibri"/>
        </w:rPr>
        <w:t>‘</w:t>
      </w:r>
      <w:r w:rsidR="003160E0" w:rsidRPr="00F169F0">
        <w:rPr>
          <w:rFonts w:ascii="Calibri" w:hAnsi="Calibri"/>
        </w:rPr>
        <w:t>GP sign death certificate in normal circumstances</w:t>
      </w:r>
      <w:r w:rsidR="009D1848" w:rsidRPr="00F169F0">
        <w:rPr>
          <w:rFonts w:ascii="Calibri" w:hAnsi="Calibri"/>
        </w:rPr>
        <w:t>’ and ‘</w:t>
      </w:r>
      <w:r w:rsidR="003160E0" w:rsidRPr="00F169F0">
        <w:rPr>
          <w:rFonts w:ascii="Calibri" w:hAnsi="Calibri"/>
        </w:rPr>
        <w:t>GP should be contacted OOH</w:t>
      </w:r>
      <w:r w:rsidR="00271C2A" w:rsidRPr="00F169F0">
        <w:rPr>
          <w:rFonts w:ascii="Calibri" w:hAnsi="Calibri"/>
        </w:rPr>
        <w:t xml:space="preserve">’ are tick box options and all </w:t>
      </w:r>
      <w:r w:rsidR="003160E0" w:rsidRPr="00F169F0">
        <w:rPr>
          <w:rFonts w:ascii="Calibri" w:hAnsi="Calibri"/>
        </w:rPr>
        <w:t xml:space="preserve">have attached free text space. </w:t>
      </w:r>
    </w:p>
    <w:p w:rsidR="003160E0" w:rsidRPr="00F169F0" w:rsidRDefault="00516FA1" w:rsidP="00271C2A">
      <w:pPr>
        <w:numPr>
          <w:ilvl w:val="0"/>
          <w:numId w:val="3"/>
        </w:num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GP OOH Contact Number(s)</w:t>
      </w:r>
    </w:p>
    <w:p w:rsidR="003160E0" w:rsidRPr="00F169F0" w:rsidRDefault="003160E0" w:rsidP="004A72AA">
      <w:pPr>
        <w:rPr>
          <w:rFonts w:ascii="Calibri" w:hAnsi="Calibri"/>
        </w:rPr>
      </w:pPr>
      <w:r w:rsidRPr="00F169F0">
        <w:rPr>
          <w:rFonts w:ascii="Calibri" w:hAnsi="Calibri"/>
        </w:rPr>
        <w:t>There is a separate free text space for these details</w:t>
      </w:r>
    </w:p>
    <w:p w:rsidR="003160E0" w:rsidRPr="00F169F0" w:rsidRDefault="003160E0" w:rsidP="0016165E">
      <w:pPr>
        <w:numPr>
          <w:ilvl w:val="0"/>
          <w:numId w:val="3"/>
        </w:num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Patient</w:t>
      </w:r>
      <w:r w:rsidR="00C21101" w:rsidRPr="00F169F0">
        <w:rPr>
          <w:rFonts w:ascii="Calibri" w:hAnsi="Calibri"/>
          <w:b/>
        </w:rPr>
        <w:t>’s</w:t>
      </w:r>
      <w:r w:rsidRPr="00F169F0">
        <w:rPr>
          <w:rFonts w:ascii="Calibri" w:hAnsi="Calibri"/>
          <w:b/>
        </w:rPr>
        <w:t xml:space="preserve"> </w:t>
      </w:r>
      <w:r w:rsidR="00D470EF" w:rsidRPr="00F169F0">
        <w:rPr>
          <w:rFonts w:ascii="Calibri" w:hAnsi="Calibri"/>
          <w:b/>
        </w:rPr>
        <w:t xml:space="preserve">/ Carer’s </w:t>
      </w:r>
      <w:r w:rsidRPr="00F169F0">
        <w:rPr>
          <w:rFonts w:ascii="Calibri" w:hAnsi="Calibri"/>
          <w:b/>
        </w:rPr>
        <w:t>Understanding</w:t>
      </w:r>
    </w:p>
    <w:p w:rsidR="003160E0" w:rsidRPr="00F169F0" w:rsidRDefault="003160E0" w:rsidP="003160E0">
      <w:pPr>
        <w:rPr>
          <w:rFonts w:ascii="Calibri" w:hAnsi="Calibri"/>
        </w:rPr>
      </w:pPr>
      <w:r w:rsidRPr="00F169F0">
        <w:rPr>
          <w:rFonts w:ascii="Calibri" w:hAnsi="Calibri"/>
        </w:rPr>
        <w:t xml:space="preserve">Understanding of diagnosis and prognosis is also included in this section. This can be detailed for both the patient and their carers. </w:t>
      </w:r>
      <w:r w:rsidR="009D1848" w:rsidRPr="00F169F0">
        <w:rPr>
          <w:rFonts w:ascii="Calibri" w:hAnsi="Calibri"/>
        </w:rPr>
        <w:t xml:space="preserve">The wording in the drop down options for prognosis remains a little strange! </w:t>
      </w:r>
      <w:r w:rsidRPr="00F169F0">
        <w:rPr>
          <w:rFonts w:ascii="Calibri" w:hAnsi="Calibri"/>
        </w:rPr>
        <w:t>Kn</w:t>
      </w:r>
      <w:r w:rsidR="00C21101" w:rsidRPr="00F169F0">
        <w:rPr>
          <w:rFonts w:ascii="Calibri" w:hAnsi="Calibri"/>
        </w:rPr>
        <w:t>owing who knows what can be extremely</w:t>
      </w:r>
      <w:r w:rsidRPr="00F169F0">
        <w:rPr>
          <w:rFonts w:ascii="Calibri" w:hAnsi="Calibri"/>
        </w:rPr>
        <w:t xml:space="preserve"> helpful for practitioners seeing patients in the out of hours period.</w:t>
      </w:r>
    </w:p>
    <w:p w:rsidR="00D470EF" w:rsidRPr="00F169F0" w:rsidRDefault="00D470EF" w:rsidP="00D470EF">
      <w:pPr>
        <w:numPr>
          <w:ilvl w:val="0"/>
          <w:numId w:val="3"/>
        </w:num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Palliative care and treatment</w:t>
      </w:r>
    </w:p>
    <w:p w:rsidR="00D470EF" w:rsidRPr="00F169F0" w:rsidRDefault="00D470EF" w:rsidP="00D470EF">
      <w:pPr>
        <w:rPr>
          <w:rFonts w:ascii="Calibri" w:hAnsi="Calibri"/>
        </w:rPr>
      </w:pPr>
      <w:r w:rsidRPr="00F169F0">
        <w:rPr>
          <w:rFonts w:ascii="Calibri" w:hAnsi="Calibri"/>
        </w:rPr>
        <w:t>An extensive drop down pick list of options around these two areas.</w:t>
      </w:r>
    </w:p>
    <w:p w:rsidR="00F03FA5" w:rsidRPr="00F169F0" w:rsidRDefault="00F03FA5" w:rsidP="004A72AA">
      <w:pPr>
        <w:rPr>
          <w:rFonts w:ascii="Calibri" w:hAnsi="Calibri"/>
        </w:rPr>
      </w:pPr>
    </w:p>
    <w:p w:rsidR="007F3277" w:rsidRPr="00F169F0" w:rsidRDefault="007F3277" w:rsidP="004A72AA">
      <w:pPr>
        <w:rPr>
          <w:rFonts w:ascii="Calibri" w:hAnsi="Calibri"/>
        </w:rPr>
      </w:pPr>
    </w:p>
    <w:p w:rsidR="00146023" w:rsidRPr="00F169F0" w:rsidRDefault="007F3277" w:rsidP="00E60557">
      <w:pPr>
        <w:rPr>
          <w:rFonts w:ascii="Calibri" w:hAnsi="Calibri"/>
        </w:rPr>
      </w:pPr>
      <w:r w:rsidRPr="00F169F0">
        <w:rPr>
          <w:rFonts w:ascii="Calibri" w:hAnsi="Calibri"/>
          <w:b/>
        </w:rPr>
        <w:br w:type="page"/>
      </w:r>
      <w:r w:rsidR="004A72AA" w:rsidRPr="00F169F0">
        <w:rPr>
          <w:rFonts w:ascii="Calibri" w:hAnsi="Calibri"/>
        </w:rPr>
        <w:lastRenderedPageBreak/>
        <w:t xml:space="preserve"> </w:t>
      </w:r>
    </w:p>
    <w:p w:rsidR="00F50042" w:rsidRPr="00F169F0" w:rsidRDefault="00F50042">
      <w:pPr>
        <w:rPr>
          <w:rFonts w:ascii="Calibri" w:hAnsi="Calibri"/>
          <w:b/>
        </w:rPr>
      </w:pPr>
    </w:p>
    <w:p w:rsidR="007F3277" w:rsidRPr="00F169F0" w:rsidRDefault="007F3277" w:rsidP="007F3277">
      <w:p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KIS BENEFITS</w:t>
      </w:r>
    </w:p>
    <w:p w:rsidR="007F3277" w:rsidRPr="00F169F0" w:rsidRDefault="007F3277" w:rsidP="007F3277">
      <w:pPr>
        <w:rPr>
          <w:rFonts w:ascii="Calibri" w:hAnsi="Calibri"/>
        </w:rPr>
      </w:pPr>
      <w:r w:rsidRPr="00F169F0">
        <w:rPr>
          <w:rFonts w:ascii="Calibri" w:hAnsi="Calibri"/>
        </w:rPr>
        <w:t>As with ePCS there are considerable benefits for patients, their carers, primary care (in and out of hours) and indeed the NHS.</w:t>
      </w:r>
    </w:p>
    <w:p w:rsidR="007F3277" w:rsidRPr="00F169F0" w:rsidRDefault="007F3277" w:rsidP="007F3277">
      <w:p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 xml:space="preserve">Patients </w:t>
      </w:r>
    </w:p>
    <w:p w:rsidR="007F3277" w:rsidRPr="00F169F0" w:rsidRDefault="007F3277" w:rsidP="007F3277">
      <w:pPr>
        <w:rPr>
          <w:rFonts w:ascii="Calibri" w:hAnsi="Calibri"/>
        </w:rPr>
      </w:pPr>
      <w:r w:rsidRPr="00F169F0">
        <w:rPr>
          <w:rFonts w:ascii="Calibri" w:hAnsi="Calibri"/>
        </w:rPr>
        <w:t>A group that clearly matters – there is only one chance at caring for the dying</w:t>
      </w:r>
    </w:p>
    <w:p w:rsidR="007F3277" w:rsidRPr="00F169F0" w:rsidRDefault="007F3277" w:rsidP="007F3277">
      <w:pPr>
        <w:rPr>
          <w:rFonts w:ascii="Calibri" w:hAnsi="Calibri"/>
        </w:rPr>
      </w:pPr>
      <w:r w:rsidRPr="00F169F0">
        <w:rPr>
          <w:rFonts w:ascii="Calibri" w:hAnsi="Calibri"/>
        </w:rPr>
        <w:t xml:space="preserve">Tend to have a lot of rapidly changing need </w:t>
      </w:r>
    </w:p>
    <w:p w:rsidR="007F3277" w:rsidRPr="00F169F0" w:rsidRDefault="007F3277" w:rsidP="007F3277">
      <w:pPr>
        <w:rPr>
          <w:rFonts w:ascii="Calibri" w:hAnsi="Calibri"/>
        </w:rPr>
      </w:pPr>
      <w:r w:rsidRPr="00F169F0">
        <w:rPr>
          <w:rFonts w:ascii="Calibri" w:hAnsi="Calibri"/>
        </w:rPr>
        <w:t>Earlier identification of needs</w:t>
      </w:r>
    </w:p>
    <w:p w:rsidR="007F3277" w:rsidRPr="00F169F0" w:rsidRDefault="007F3277" w:rsidP="007F3277">
      <w:pPr>
        <w:rPr>
          <w:rFonts w:ascii="Calibri" w:hAnsi="Calibri"/>
        </w:rPr>
      </w:pPr>
      <w:r w:rsidRPr="00F169F0">
        <w:rPr>
          <w:rFonts w:ascii="Calibri" w:hAnsi="Calibri"/>
        </w:rPr>
        <w:t>Earlier planning of care</w:t>
      </w:r>
    </w:p>
    <w:p w:rsidR="007F3277" w:rsidRDefault="007F3277" w:rsidP="007F3277">
      <w:pPr>
        <w:rPr>
          <w:rFonts w:ascii="Calibri" w:hAnsi="Calibri"/>
        </w:rPr>
      </w:pPr>
      <w:r w:rsidRPr="00F169F0">
        <w:rPr>
          <w:rFonts w:ascii="Calibri" w:hAnsi="Calibri"/>
        </w:rPr>
        <w:t>Information transfer is much better</w:t>
      </w:r>
    </w:p>
    <w:p w:rsidR="008E40E5" w:rsidRPr="00F169F0" w:rsidRDefault="008E40E5" w:rsidP="007F3277">
      <w:pPr>
        <w:rPr>
          <w:rFonts w:ascii="Calibri" w:hAnsi="Calibri"/>
        </w:rPr>
      </w:pPr>
      <w:r>
        <w:rPr>
          <w:rFonts w:ascii="Calibri" w:hAnsi="Calibri"/>
        </w:rPr>
        <w:t>If seen OOH visiting GP will be better informed/prepared</w:t>
      </w:r>
    </w:p>
    <w:p w:rsidR="007F3277" w:rsidRPr="00F169F0" w:rsidRDefault="007F3277" w:rsidP="007F3277">
      <w:pPr>
        <w:rPr>
          <w:rFonts w:ascii="Calibri" w:hAnsi="Calibri"/>
        </w:rPr>
      </w:pPr>
      <w:r w:rsidRPr="00F169F0">
        <w:rPr>
          <w:rFonts w:ascii="Calibri" w:hAnsi="Calibri"/>
        </w:rPr>
        <w:t>Reassurance and feeling of safety for patients / carers</w:t>
      </w:r>
    </w:p>
    <w:p w:rsidR="007F3277" w:rsidRPr="00F169F0" w:rsidRDefault="007F3277" w:rsidP="007F3277">
      <w:p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 xml:space="preserve">Primary care - </w:t>
      </w:r>
      <w:r w:rsidRPr="00F169F0">
        <w:rPr>
          <w:rFonts w:ascii="Calibri" w:hAnsi="Calibri"/>
          <w:b/>
          <w:i/>
        </w:rPr>
        <w:t>In hours</w:t>
      </w:r>
    </w:p>
    <w:p w:rsidR="007F3277" w:rsidRPr="00F169F0" w:rsidRDefault="007F3277" w:rsidP="007F3277">
      <w:pPr>
        <w:rPr>
          <w:rFonts w:ascii="Calibri" w:hAnsi="Calibri"/>
        </w:rPr>
      </w:pPr>
      <w:r w:rsidRPr="00F169F0">
        <w:rPr>
          <w:rFonts w:ascii="Calibri" w:hAnsi="Calibri"/>
        </w:rPr>
        <w:t>Makes information transfer very simple</w:t>
      </w:r>
    </w:p>
    <w:p w:rsidR="007F3277" w:rsidRPr="00F169F0" w:rsidRDefault="007F3277" w:rsidP="007F3277">
      <w:pPr>
        <w:rPr>
          <w:rFonts w:ascii="Calibri" w:hAnsi="Calibri"/>
        </w:rPr>
      </w:pPr>
      <w:r w:rsidRPr="00F169F0">
        <w:rPr>
          <w:rFonts w:ascii="Calibri" w:hAnsi="Calibri"/>
        </w:rPr>
        <w:t>Much easier to update information</w:t>
      </w:r>
    </w:p>
    <w:p w:rsidR="007F3277" w:rsidRPr="00F169F0" w:rsidRDefault="007F3277" w:rsidP="007F3277">
      <w:pPr>
        <w:rPr>
          <w:rFonts w:ascii="Calibri" w:hAnsi="Calibri"/>
        </w:rPr>
      </w:pPr>
      <w:r w:rsidRPr="00F169F0">
        <w:rPr>
          <w:rFonts w:ascii="Calibri" w:hAnsi="Calibri"/>
        </w:rPr>
        <w:t xml:space="preserve">More effective and less work </w:t>
      </w:r>
    </w:p>
    <w:p w:rsidR="007F3277" w:rsidRPr="00F169F0" w:rsidRDefault="007F3277" w:rsidP="007F3277">
      <w:pPr>
        <w:rPr>
          <w:rFonts w:ascii="Calibri" w:hAnsi="Calibri"/>
        </w:rPr>
      </w:pPr>
      <w:r w:rsidRPr="00F169F0">
        <w:rPr>
          <w:rFonts w:ascii="Calibri" w:hAnsi="Calibri"/>
        </w:rPr>
        <w:t>Fits with both the GSF and the Palliative Care DES</w:t>
      </w:r>
    </w:p>
    <w:p w:rsidR="007F3277" w:rsidRPr="00F169F0" w:rsidRDefault="007F3277" w:rsidP="007F3277">
      <w:pPr>
        <w:rPr>
          <w:rFonts w:ascii="Calibri" w:hAnsi="Calibri"/>
          <w:b/>
          <w:i/>
        </w:rPr>
      </w:pPr>
      <w:r w:rsidRPr="00F169F0">
        <w:rPr>
          <w:rFonts w:ascii="Calibri" w:hAnsi="Calibri"/>
          <w:b/>
        </w:rPr>
        <w:t>Primary care</w:t>
      </w:r>
      <w:r w:rsidRPr="00F169F0">
        <w:rPr>
          <w:rFonts w:ascii="Calibri" w:hAnsi="Calibri"/>
          <w:b/>
          <w:i/>
        </w:rPr>
        <w:t xml:space="preserve"> - OOH</w:t>
      </w:r>
    </w:p>
    <w:p w:rsidR="007F3277" w:rsidRPr="00F169F0" w:rsidRDefault="007F3277" w:rsidP="007F3277">
      <w:pPr>
        <w:rPr>
          <w:rFonts w:ascii="Calibri" w:hAnsi="Calibri"/>
        </w:rPr>
      </w:pPr>
      <w:r w:rsidRPr="00F169F0">
        <w:rPr>
          <w:rFonts w:ascii="Calibri" w:hAnsi="Calibri"/>
        </w:rPr>
        <w:t>More information</w:t>
      </w:r>
    </w:p>
    <w:p w:rsidR="007F3277" w:rsidRPr="00F169F0" w:rsidRDefault="007F3277" w:rsidP="007F3277">
      <w:pPr>
        <w:rPr>
          <w:rFonts w:ascii="Calibri" w:hAnsi="Calibri"/>
        </w:rPr>
      </w:pPr>
      <w:r w:rsidRPr="00F169F0">
        <w:rPr>
          <w:rFonts w:ascii="Calibri" w:hAnsi="Calibri"/>
        </w:rPr>
        <w:t xml:space="preserve">Legible information </w:t>
      </w:r>
    </w:p>
    <w:p w:rsidR="007F3277" w:rsidRPr="00F169F0" w:rsidRDefault="007F3277" w:rsidP="007F3277">
      <w:pPr>
        <w:rPr>
          <w:rFonts w:ascii="Calibri" w:hAnsi="Calibri"/>
        </w:rPr>
      </w:pPr>
      <w:r w:rsidRPr="00F169F0">
        <w:rPr>
          <w:rFonts w:ascii="Calibri" w:hAnsi="Calibri"/>
        </w:rPr>
        <w:t>No more laborious transcription</w:t>
      </w:r>
    </w:p>
    <w:p w:rsidR="007F3277" w:rsidRPr="00F169F0" w:rsidRDefault="007F3277" w:rsidP="007F3277">
      <w:pPr>
        <w:rPr>
          <w:rFonts w:ascii="Calibri" w:hAnsi="Calibri"/>
          <w:lang w:val="en-US"/>
        </w:rPr>
      </w:pPr>
      <w:r w:rsidRPr="00F169F0">
        <w:rPr>
          <w:rFonts w:ascii="Calibri" w:hAnsi="Calibri"/>
        </w:rPr>
        <w:t>More pro-activity from in hours should lead to less OOH medical contacts</w:t>
      </w:r>
    </w:p>
    <w:p w:rsidR="007F3277" w:rsidRPr="00F169F0" w:rsidRDefault="007F3277" w:rsidP="007F3277">
      <w:p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NHS</w:t>
      </w:r>
    </w:p>
    <w:p w:rsidR="007F3277" w:rsidRPr="00F169F0" w:rsidRDefault="007F3277" w:rsidP="007F3277">
      <w:pPr>
        <w:rPr>
          <w:rFonts w:ascii="Calibri" w:hAnsi="Calibri"/>
        </w:rPr>
      </w:pPr>
      <w:r w:rsidRPr="00F169F0">
        <w:rPr>
          <w:rFonts w:ascii="Calibri" w:hAnsi="Calibri"/>
        </w:rPr>
        <w:t>Clearly will lead to a better service for the reasons already mentioned</w:t>
      </w:r>
    </w:p>
    <w:p w:rsidR="007F3277" w:rsidRPr="00F169F0" w:rsidRDefault="007F3277" w:rsidP="007F3277">
      <w:pPr>
        <w:rPr>
          <w:rFonts w:ascii="Calibri" w:hAnsi="Calibri"/>
        </w:rPr>
      </w:pPr>
      <w:r w:rsidRPr="00F169F0">
        <w:rPr>
          <w:rFonts w:ascii="Calibri" w:hAnsi="Calibri"/>
        </w:rPr>
        <w:t>Less inappropriate actions e.g. 999 ambulances</w:t>
      </w:r>
    </w:p>
    <w:p w:rsidR="007F3277" w:rsidRPr="00F169F0" w:rsidRDefault="007F3277" w:rsidP="007F3277">
      <w:pPr>
        <w:rPr>
          <w:rFonts w:ascii="Calibri" w:hAnsi="Calibri"/>
        </w:rPr>
      </w:pPr>
      <w:r w:rsidRPr="00F169F0">
        <w:rPr>
          <w:rFonts w:ascii="Calibri" w:hAnsi="Calibri"/>
        </w:rPr>
        <w:t>Less work for OOH services</w:t>
      </w:r>
    </w:p>
    <w:p w:rsidR="007F3277" w:rsidRPr="00F169F0" w:rsidRDefault="007F3277" w:rsidP="007F3277">
      <w:pPr>
        <w:rPr>
          <w:rFonts w:ascii="Calibri" w:hAnsi="Calibri"/>
          <w:b/>
        </w:rPr>
      </w:pPr>
    </w:p>
    <w:p w:rsidR="00F50042" w:rsidRPr="00F169F0" w:rsidRDefault="00F50042">
      <w:pPr>
        <w:rPr>
          <w:rFonts w:ascii="Calibri" w:hAnsi="Calibri"/>
          <w:b/>
        </w:rPr>
      </w:pPr>
    </w:p>
    <w:p w:rsidR="000F6589" w:rsidRPr="00F169F0" w:rsidRDefault="000F6589">
      <w:pPr>
        <w:rPr>
          <w:rFonts w:ascii="Calibri" w:hAnsi="Calibri"/>
          <w:b/>
        </w:rPr>
      </w:pPr>
    </w:p>
    <w:p w:rsidR="000F6589" w:rsidRPr="00F169F0" w:rsidRDefault="000F6589">
      <w:p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Euan Paterson</w:t>
      </w:r>
      <w:r w:rsidRPr="00F169F0">
        <w:rPr>
          <w:rFonts w:ascii="Calibri" w:hAnsi="Calibri"/>
          <w:b/>
        </w:rPr>
        <w:tab/>
      </w:r>
      <w:r w:rsidR="00E60557">
        <w:rPr>
          <w:rFonts w:ascii="Calibri" w:hAnsi="Calibri"/>
          <w:b/>
        </w:rPr>
        <w:t xml:space="preserve"> </w:t>
      </w:r>
      <w:r w:rsidR="00BE0296">
        <w:rPr>
          <w:rFonts w:ascii="Calibri" w:hAnsi="Calibri"/>
          <w:b/>
        </w:rPr>
        <w:tab/>
      </w:r>
      <w:r w:rsidR="00BE0296">
        <w:rPr>
          <w:rFonts w:ascii="Calibri" w:hAnsi="Calibri"/>
          <w:b/>
        </w:rPr>
        <w:tab/>
      </w:r>
      <w:r w:rsidR="00BE0296">
        <w:rPr>
          <w:rFonts w:ascii="Calibri" w:hAnsi="Calibri"/>
          <w:b/>
        </w:rPr>
        <w:tab/>
      </w:r>
      <w:r w:rsidR="00BE0296">
        <w:rPr>
          <w:rFonts w:ascii="Calibri" w:hAnsi="Calibri"/>
          <w:b/>
        </w:rPr>
        <w:tab/>
      </w:r>
      <w:r w:rsidR="00BE0296">
        <w:rPr>
          <w:rFonts w:ascii="Calibri" w:hAnsi="Calibri"/>
          <w:b/>
        </w:rPr>
        <w:tab/>
      </w:r>
      <w:r w:rsidR="00BE0296">
        <w:rPr>
          <w:rFonts w:ascii="Calibri" w:hAnsi="Calibri"/>
          <w:b/>
        </w:rPr>
        <w:tab/>
      </w:r>
      <w:r w:rsidR="00387A40">
        <w:rPr>
          <w:rFonts w:ascii="Calibri" w:hAnsi="Calibri"/>
          <w:b/>
        </w:rPr>
        <w:t>February 17</w:t>
      </w:r>
      <w:bookmarkStart w:id="0" w:name="_GoBack"/>
      <w:bookmarkEnd w:id="0"/>
    </w:p>
    <w:p w:rsidR="000F6589" w:rsidRDefault="000F6589">
      <w:p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Macmillan GP Facilitator (Glasgow)</w:t>
      </w:r>
    </w:p>
    <w:p w:rsidR="00BE0296" w:rsidRPr="00F169F0" w:rsidRDefault="00BE0296">
      <w:pPr>
        <w:rPr>
          <w:rFonts w:ascii="Calibri" w:hAnsi="Calibri"/>
          <w:b/>
        </w:rPr>
      </w:pPr>
    </w:p>
    <w:sectPr w:rsidR="00BE0296" w:rsidRPr="00F169F0" w:rsidSect="0004607E">
      <w:footerReference w:type="even" r:id="rId7"/>
      <w:footerReference w:type="default" r:id="rId8"/>
      <w:pgSz w:w="11907" w:h="16840" w:code="9"/>
      <w:pgMar w:top="1134" w:right="1080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240" w:rsidRDefault="00005240">
      <w:r>
        <w:separator/>
      </w:r>
    </w:p>
  </w:endnote>
  <w:endnote w:type="continuationSeparator" w:id="0">
    <w:p w:rsidR="00005240" w:rsidRDefault="0000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A6E" w:rsidRDefault="00DF6A6E" w:rsidP="006F55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A6E" w:rsidRDefault="00DF6A6E" w:rsidP="00412F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A6E" w:rsidRDefault="00DF6A6E" w:rsidP="006F55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7A40">
      <w:rPr>
        <w:rStyle w:val="PageNumber"/>
        <w:noProof/>
      </w:rPr>
      <w:t>4</w:t>
    </w:r>
    <w:r>
      <w:rPr>
        <w:rStyle w:val="PageNumber"/>
      </w:rPr>
      <w:fldChar w:fldCharType="end"/>
    </w:r>
  </w:p>
  <w:p w:rsidR="00DF6A6E" w:rsidRDefault="00DF6A6E" w:rsidP="00412F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240" w:rsidRDefault="00005240">
      <w:r>
        <w:separator/>
      </w:r>
    </w:p>
  </w:footnote>
  <w:footnote w:type="continuationSeparator" w:id="0">
    <w:p w:rsidR="00005240" w:rsidRDefault="00005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7A23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32983"/>
    <w:multiLevelType w:val="hybridMultilevel"/>
    <w:tmpl w:val="7BA63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7070"/>
    <w:multiLevelType w:val="hybridMultilevel"/>
    <w:tmpl w:val="8AF2F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E11D0"/>
    <w:multiLevelType w:val="hybridMultilevel"/>
    <w:tmpl w:val="1DF48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357"/>
    <w:multiLevelType w:val="hybridMultilevel"/>
    <w:tmpl w:val="03C6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D10DA"/>
    <w:multiLevelType w:val="hybridMultilevel"/>
    <w:tmpl w:val="7516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525FD"/>
    <w:multiLevelType w:val="hybridMultilevel"/>
    <w:tmpl w:val="1EB2D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BF5707"/>
    <w:multiLevelType w:val="hybridMultilevel"/>
    <w:tmpl w:val="03286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C0"/>
    <w:rsid w:val="00005240"/>
    <w:rsid w:val="00016E57"/>
    <w:rsid w:val="00020F07"/>
    <w:rsid w:val="000230EC"/>
    <w:rsid w:val="00024261"/>
    <w:rsid w:val="0004607E"/>
    <w:rsid w:val="00094466"/>
    <w:rsid w:val="000B3A31"/>
    <w:rsid w:val="000E3B60"/>
    <w:rsid w:val="000E5F7C"/>
    <w:rsid w:val="000F6589"/>
    <w:rsid w:val="000F7961"/>
    <w:rsid w:val="001074B7"/>
    <w:rsid w:val="0011790D"/>
    <w:rsid w:val="00117CA7"/>
    <w:rsid w:val="00124F6E"/>
    <w:rsid w:val="0013188B"/>
    <w:rsid w:val="00146023"/>
    <w:rsid w:val="0015178A"/>
    <w:rsid w:val="0016165E"/>
    <w:rsid w:val="00172E8A"/>
    <w:rsid w:val="001806E3"/>
    <w:rsid w:val="001843BB"/>
    <w:rsid w:val="001D7067"/>
    <w:rsid w:val="001F0B30"/>
    <w:rsid w:val="00252A74"/>
    <w:rsid w:val="00271C2A"/>
    <w:rsid w:val="002B16E1"/>
    <w:rsid w:val="002B4A47"/>
    <w:rsid w:val="002F2B8E"/>
    <w:rsid w:val="002F4287"/>
    <w:rsid w:val="003160E0"/>
    <w:rsid w:val="003223CE"/>
    <w:rsid w:val="00346BB8"/>
    <w:rsid w:val="0038381B"/>
    <w:rsid w:val="00387A40"/>
    <w:rsid w:val="003B3C6D"/>
    <w:rsid w:val="003B49C7"/>
    <w:rsid w:val="003C154F"/>
    <w:rsid w:val="003D659C"/>
    <w:rsid w:val="003D722E"/>
    <w:rsid w:val="00412F75"/>
    <w:rsid w:val="00422C49"/>
    <w:rsid w:val="004246AE"/>
    <w:rsid w:val="004358D4"/>
    <w:rsid w:val="00437CB4"/>
    <w:rsid w:val="0044413D"/>
    <w:rsid w:val="004969ED"/>
    <w:rsid w:val="004A72AA"/>
    <w:rsid w:val="00510B5E"/>
    <w:rsid w:val="00516FA1"/>
    <w:rsid w:val="00525C4A"/>
    <w:rsid w:val="00530B32"/>
    <w:rsid w:val="0055001F"/>
    <w:rsid w:val="005737E6"/>
    <w:rsid w:val="005846D1"/>
    <w:rsid w:val="00591D34"/>
    <w:rsid w:val="0059491C"/>
    <w:rsid w:val="00596B6C"/>
    <w:rsid w:val="005977BE"/>
    <w:rsid w:val="005978BB"/>
    <w:rsid w:val="005A6818"/>
    <w:rsid w:val="005B474E"/>
    <w:rsid w:val="005B5366"/>
    <w:rsid w:val="005F1756"/>
    <w:rsid w:val="005F1D96"/>
    <w:rsid w:val="006114A7"/>
    <w:rsid w:val="00647224"/>
    <w:rsid w:val="00660CE5"/>
    <w:rsid w:val="00665181"/>
    <w:rsid w:val="00671B1E"/>
    <w:rsid w:val="006A6B1A"/>
    <w:rsid w:val="006E1716"/>
    <w:rsid w:val="006F559D"/>
    <w:rsid w:val="00706772"/>
    <w:rsid w:val="0073570E"/>
    <w:rsid w:val="00752B7F"/>
    <w:rsid w:val="00757E8C"/>
    <w:rsid w:val="00765E6D"/>
    <w:rsid w:val="007927B3"/>
    <w:rsid w:val="007B7113"/>
    <w:rsid w:val="007C1482"/>
    <w:rsid w:val="007D5A1C"/>
    <w:rsid w:val="007E0FC0"/>
    <w:rsid w:val="007F28E5"/>
    <w:rsid w:val="007F3277"/>
    <w:rsid w:val="00822344"/>
    <w:rsid w:val="00847594"/>
    <w:rsid w:val="008721E4"/>
    <w:rsid w:val="00876A04"/>
    <w:rsid w:val="0089629E"/>
    <w:rsid w:val="008D0BE3"/>
    <w:rsid w:val="008E40E5"/>
    <w:rsid w:val="008F30DB"/>
    <w:rsid w:val="00911017"/>
    <w:rsid w:val="00912A01"/>
    <w:rsid w:val="0092437D"/>
    <w:rsid w:val="00943078"/>
    <w:rsid w:val="009603CF"/>
    <w:rsid w:val="009A02D9"/>
    <w:rsid w:val="009D1848"/>
    <w:rsid w:val="009E4133"/>
    <w:rsid w:val="009F14B3"/>
    <w:rsid w:val="00A36152"/>
    <w:rsid w:val="00A36F2D"/>
    <w:rsid w:val="00A675CE"/>
    <w:rsid w:val="00A70674"/>
    <w:rsid w:val="00A81C63"/>
    <w:rsid w:val="00A8283F"/>
    <w:rsid w:val="00AA0E67"/>
    <w:rsid w:val="00AA5937"/>
    <w:rsid w:val="00AE5A72"/>
    <w:rsid w:val="00AE75EC"/>
    <w:rsid w:val="00AF47DB"/>
    <w:rsid w:val="00B60524"/>
    <w:rsid w:val="00B72F47"/>
    <w:rsid w:val="00B800E1"/>
    <w:rsid w:val="00BC0EBD"/>
    <w:rsid w:val="00BC2939"/>
    <w:rsid w:val="00BE0296"/>
    <w:rsid w:val="00C21101"/>
    <w:rsid w:val="00C55756"/>
    <w:rsid w:val="00C558A6"/>
    <w:rsid w:val="00CB7270"/>
    <w:rsid w:val="00CC5964"/>
    <w:rsid w:val="00CC74B7"/>
    <w:rsid w:val="00CD1F9E"/>
    <w:rsid w:val="00CF3C10"/>
    <w:rsid w:val="00D059CD"/>
    <w:rsid w:val="00D07544"/>
    <w:rsid w:val="00D331D8"/>
    <w:rsid w:val="00D470EF"/>
    <w:rsid w:val="00DA20C0"/>
    <w:rsid w:val="00DE3BBD"/>
    <w:rsid w:val="00DF6A6E"/>
    <w:rsid w:val="00E105B2"/>
    <w:rsid w:val="00E347CB"/>
    <w:rsid w:val="00E4001E"/>
    <w:rsid w:val="00E54926"/>
    <w:rsid w:val="00E60557"/>
    <w:rsid w:val="00E615AE"/>
    <w:rsid w:val="00E64BF4"/>
    <w:rsid w:val="00E70D5A"/>
    <w:rsid w:val="00EB4972"/>
    <w:rsid w:val="00EB4D36"/>
    <w:rsid w:val="00F03FA5"/>
    <w:rsid w:val="00F169F0"/>
    <w:rsid w:val="00F21006"/>
    <w:rsid w:val="00F34879"/>
    <w:rsid w:val="00F50042"/>
    <w:rsid w:val="00F54597"/>
    <w:rsid w:val="00F96B04"/>
    <w:rsid w:val="00FD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DFF38A"/>
  <w14:defaultImageDpi w14:val="300"/>
  <w15:chartTrackingRefBased/>
  <w15:docId w15:val="{C39E3D78-EE06-4119-818D-4CCFB4AA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412F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2F75"/>
  </w:style>
  <w:style w:type="character" w:styleId="CommentReference">
    <w:name w:val="annotation reference"/>
    <w:rsid w:val="00C558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58A6"/>
    <w:rPr>
      <w:sz w:val="20"/>
      <w:szCs w:val="20"/>
    </w:rPr>
  </w:style>
  <w:style w:type="character" w:customStyle="1" w:styleId="CommentTextChar">
    <w:name w:val="Comment Text Char"/>
    <w:link w:val="CommentText"/>
    <w:rsid w:val="00C558A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558A6"/>
    <w:rPr>
      <w:b/>
      <w:bCs/>
    </w:rPr>
  </w:style>
  <w:style w:type="character" w:customStyle="1" w:styleId="CommentSubjectChar">
    <w:name w:val="Comment Subject Char"/>
    <w:link w:val="CommentSubject"/>
    <w:rsid w:val="00C558A6"/>
    <w:rPr>
      <w:b/>
      <w:bCs/>
      <w:lang w:eastAsia="en-US"/>
    </w:rPr>
  </w:style>
  <w:style w:type="paragraph" w:styleId="ColorfulShading-Accent1">
    <w:name w:val="Colorful Shading Accent 1"/>
    <w:hidden/>
    <w:uiPriority w:val="71"/>
    <w:rsid w:val="00C558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C55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58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5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4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4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5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1</vt:lpstr>
    </vt:vector>
  </TitlesOfParts>
  <Company/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subject/>
  <dc:creator>Euan</dc:creator>
  <cp:keywords/>
  <dc:description/>
  <cp:lastModifiedBy>Euan Paterson</cp:lastModifiedBy>
  <cp:revision>3</cp:revision>
  <cp:lastPrinted>2013-07-31T17:05:00Z</cp:lastPrinted>
  <dcterms:created xsi:type="dcterms:W3CDTF">2017-02-15T08:29:00Z</dcterms:created>
  <dcterms:modified xsi:type="dcterms:W3CDTF">2017-02-15T08:29:00Z</dcterms:modified>
</cp:coreProperties>
</file>